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OFTALMOLOGICA DE SANTANDER – FOSCAL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890205361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