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MEDICOS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824001041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