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IPS CENTRO DE REHABILITACIÓN INTEGRAL Y LABORAL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900129545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N.°380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2026-11-24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ministros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