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IBAGUE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800036400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I.C.41, I.C.43,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203, 205, 207, 208, 209, 215, 231, 233, 245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