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INTEGRAL DE REHABILITACION CIR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900432346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N.°653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2026-08-05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