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PASSUS IPS TALLER PSICOMOTRIZ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900308007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