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CLÍNICA SALUD FLORIDA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815000253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