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 CLINICAL HOUSE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900752620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N.°806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ATENCIÓN DOMICILIARIA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solicitud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Neumonía Asociada a Ventilador Mecánico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