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SANTA CRUZ DE LA LOMA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800215758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N.°816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I.C.40,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203, 205, 207, 209, 214, 215, 233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