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MÉDICO Y ODONTOLÓGICO ORALSER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800130027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N.°820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