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CENTRAL DEL QUINDIO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900848340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