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DE FRACTURAS Y MEDICINA LABORAL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900725987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I.C.33,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205, 207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