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FRACTURAS Y RAYOS X DE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800094324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