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MÉDICO Y ODONTOLÓGICO ORALSER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800130027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