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SAN FELIX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810000913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I.C.38, I.C.39, I.C.40,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203, 207, 208, 211, 213, 214, 215, 235, 245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