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IDAR CON CALIDEZ HUMAN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19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