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DE FRACTURAS Y MEDICINA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900725987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