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SALUD IPS DIAGNOSTICO Y REHABILITACI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113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