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SALUD VITAL DEL HUILA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900314301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I.C.38, I.C.39,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203, 205, 207, 211, 213, 215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