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PROFESOR JORGE CAVELIER</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832002436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