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MEDILASER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813001952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