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ASOCIACION DE CABILDOS Y/O AUTORIDADES TRADICIONALES DE LA GUAJIRA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839000145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