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LOCAL DE GUAMAL PRIMER NIVEL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800037202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