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COMPAÑIA OPERADORA CLINICA HISPANOAMERICA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900335691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I.C.42,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202, 203, 205, 207, 209, 213, 214, 215, 218, 235, 245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