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OFTALMOLOGICA PEÑARANDA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807002152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I.C.39, I.C.40</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203, 207, 208, 209, 213, 214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