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DE URGENCIAS BUCARAMANGA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900581702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N.°285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I.C.36, I.C.37,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201, 203, 205, 207, 208, 209, 210, 213, 214, 215, 231, 233, 234, 235, 245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