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FOSUNAB</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900330752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