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MEDICO AFICENTER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805025635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