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Comparison of Banknote Classification Methods</w:t>
      </w:r>
    </w:p>
    <w:p>
      <w:pPr>
        <w:pStyle w:val="Author"/>
        <w:spacing w:lineRule="auto" w:line="120" w:beforeAutospacing="1" w:afterAutospacing="1"/>
        <w:rPr>
          <w:sz w:val="16"/>
          <w:szCs w:val="16"/>
        </w:rPr>
      </w:pPr>
      <w:r>
        <w:rPr>
          <w:sz w:val="16"/>
          <w:szCs w:val="16"/>
        </w:rPr>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16384"/>
        </w:sectPr>
      </w:pPr>
    </w:p>
    <w:p>
      <w:pPr>
        <w:pStyle w:val="Author"/>
        <w:spacing w:beforeAutospacing="1" w:after="280"/>
        <w:rPr/>
      </w:pPr>
      <w:r>
        <w:rPr>
          <w:sz w:val="18"/>
          <w:szCs w:val="18"/>
        </w:rPr>
        <w:t xml:space="preserve">Evan Gomolin </w:t>
        <w:br/>
      </w:r>
      <w:r>
        <w:rPr>
          <w:i/>
          <w:sz w:val="18"/>
          <w:szCs w:val="18"/>
        </w:rPr>
        <w:t>Faculty of Science</w:t>
      </w:r>
      <w:r>
        <w:rPr>
          <w:sz w:val="18"/>
          <w:szCs w:val="18"/>
        </w:rPr>
        <w:br/>
      </w:r>
      <w:r>
        <w:rPr>
          <w:i/>
          <w:sz w:val="18"/>
          <w:szCs w:val="18"/>
        </w:rPr>
        <w:t>Western University</w:t>
        <w:br/>
      </w:r>
      <w:r>
        <w:rPr>
          <w:sz w:val="18"/>
          <w:szCs w:val="18"/>
        </w:rPr>
        <w:t>London, Canada</w:t>
        <w:br/>
        <w:t>egomolin@uwo.ca</w:t>
      </w:r>
    </w:p>
    <w:p>
      <w:pPr>
        <w:pStyle w:val="Normal"/>
        <w:spacing w:beforeAutospacing="1" w:after="40"/>
        <w:rPr/>
      </w:pPr>
      <w:r>
        <w:br w:type="column"/>
      </w:r>
      <w:r>
        <w:rPr>
          <w:sz w:val="18"/>
          <w:szCs w:val="18"/>
        </w:rPr>
        <w:t>David MacLean</w:t>
        <w:br/>
      </w:r>
      <w:r>
        <w:rPr>
          <w:i/>
          <w:sz w:val="18"/>
          <w:szCs w:val="18"/>
        </w:rPr>
        <w:t>Faculty of Science</w:t>
      </w:r>
      <w:r>
        <w:rPr>
          <w:sz w:val="18"/>
          <w:szCs w:val="18"/>
        </w:rPr>
        <w:br/>
      </w:r>
      <w:r>
        <w:rPr>
          <w:i/>
          <w:sz w:val="18"/>
          <w:szCs w:val="18"/>
        </w:rPr>
        <w:t>Western University</w:t>
        <w:br/>
      </w:r>
      <w:r>
        <w:rPr>
          <w:sz w:val="18"/>
          <w:szCs w:val="18"/>
        </w:rPr>
        <w:t>London, Canada</w:t>
        <w:br/>
      </w:r>
      <w:hyperlink r:id="rId4">
        <w:r>
          <w:rPr>
            <w:rStyle w:val="InternetLink"/>
            <w:color w:val="000000"/>
            <w:sz w:val="18"/>
            <w:szCs w:val="18"/>
            <w:u w:val="none"/>
          </w:rPr>
          <w:t>dmacle22@uwo.ca</w:t>
        </w:r>
      </w:hyperlink>
    </w:p>
    <w:p>
      <w:pPr>
        <w:pStyle w:val="Normal"/>
        <w:spacing w:beforeAutospacing="1" w:after="40"/>
        <w:rPr/>
      </w:pPr>
      <w:r>
        <w:rPr/>
      </w:r>
    </w:p>
    <w:p>
      <w:pPr>
        <w:pStyle w:val="Normal"/>
        <w:rPr>
          <w:sz w:val="18"/>
          <w:szCs w:val="18"/>
        </w:rPr>
      </w:pPr>
      <w:r>
        <w:rPr/>
      </w:r>
    </w:p>
    <w:p>
      <w:pPr>
        <w:pStyle w:val="Normal"/>
        <w:rPr/>
      </w:pPr>
      <w:r>
        <w:rPr>
          <w:sz w:val="18"/>
          <w:szCs w:val="18"/>
        </w:rPr>
        <w:t>Matvey Skripchenko</w:t>
        <w:br/>
      </w:r>
      <w:r>
        <w:rPr>
          <w:i/>
          <w:sz w:val="18"/>
          <w:szCs w:val="18"/>
        </w:rPr>
        <w:t>Faculty of Science</w:t>
      </w:r>
      <w:r>
        <w:rPr>
          <w:sz w:val="18"/>
          <w:szCs w:val="18"/>
        </w:rPr>
        <w:br/>
      </w:r>
      <w:r>
        <w:rPr>
          <w:i/>
          <w:sz w:val="18"/>
          <w:szCs w:val="18"/>
        </w:rPr>
        <w:t>Western University</w:t>
        <w:br/>
      </w:r>
      <w:r>
        <w:rPr>
          <w:sz w:val="18"/>
          <w:szCs w:val="18"/>
        </w:rPr>
        <w:t>London, Canada</w:t>
        <w:br/>
        <w:t>mskripch@uwo.ca</w:t>
      </w:r>
    </w:p>
    <w:p>
      <w:pPr>
        <w:pStyle w:val="Author"/>
        <w:spacing w:beforeAutospacing="1" w:after="40"/>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16384"/>
        </w:sectPr>
      </w:pPr>
    </w:p>
    <w:p>
      <w:pPr>
        <w:pStyle w:val="Normal"/>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16384"/>
        </w:sectPr>
      </w:pPr>
    </w:p>
    <w:p>
      <w:pPr>
        <w:pStyle w:val="Abstract"/>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w:t>
      </w:r>
    </w:p>
    <w:p>
      <w:pPr>
        <w:pStyle w:val="Heading1"/>
        <w:numPr>
          <w:ilvl w:val="0"/>
          <w:numId w:val="3"/>
        </w:numPr>
        <w:ind w:hanging="0"/>
        <w:rPr/>
      </w:pPr>
      <w:r>
        <w:rPr/>
        <w:t xml:space="preserve">Introduction </w:t>
      </w:r>
    </w:p>
    <w:p>
      <w:pPr>
        <w:pStyle w:val="TextBody"/>
        <w:rPr/>
      </w:pPr>
      <w:r>
        <w:rPr/>
      </w:r>
    </w:p>
    <w:p>
      <w:pPr>
        <w:pStyle w:val="TextBody"/>
        <w:rPr>
          <w:i/>
          <w:i/>
        </w:rPr>
      </w:pPr>
      <w:r>
        <w:rPr>
          <w:i/>
        </w:rPr>
        <w:t>To do:</w:t>
      </w:r>
    </w:p>
    <w:p>
      <w:pPr>
        <w:pStyle w:val="TextBody"/>
        <w:numPr>
          <w:ilvl w:val="0"/>
          <w:numId w:val="7"/>
        </w:numPr>
        <w:rPr>
          <w:i/>
          <w:i/>
        </w:rPr>
      </w:pPr>
      <w:r>
        <w:rPr>
          <w:i/>
        </w:rPr>
        <w:t>Currrent situation and problems</w:t>
      </w:r>
    </w:p>
    <w:p>
      <w:pPr>
        <w:pStyle w:val="TextBody"/>
        <w:numPr>
          <w:ilvl w:val="0"/>
          <w:numId w:val="7"/>
        </w:numPr>
        <w:rPr/>
      </w:pPr>
      <w:r>
        <w:rPr>
          <w:i/>
        </w:rPr>
        <w:t>Research objectives + type of work done</w:t>
      </w:r>
    </w:p>
    <w:p>
      <w:pPr>
        <w:pStyle w:val="TextBody"/>
        <w:numPr>
          <w:ilvl w:val="0"/>
          <w:numId w:val="7"/>
        </w:numPr>
        <w:rPr/>
      </w:pPr>
      <w:r>
        <w:rPr>
          <w:i/>
        </w:rPr>
        <w:t>Obtained results</w:t>
      </w:r>
    </w:p>
    <w:p>
      <w:pPr>
        <w:pStyle w:val="TextBody"/>
        <w:numPr>
          <w:ilvl w:val="0"/>
          <w:numId w:val="7"/>
        </w:numPr>
        <w:rPr/>
      </w:pPr>
      <w:r>
        <w:rPr>
          <w:i/>
        </w:rPr>
        <w:t>Progress made if any</w:t>
      </w:r>
    </w:p>
    <w:p>
      <w:pPr>
        <w:pStyle w:val="TextBody"/>
        <w:numPr>
          <w:ilvl w:val="0"/>
          <w:numId w:val="7"/>
        </w:numPr>
        <w:rPr/>
      </w:pPr>
      <w:r>
        <w:rPr>
          <w:i/>
        </w:rPr>
        <w:t>Potential impact of results on theory, practice</w:t>
      </w:r>
    </w:p>
    <w:p>
      <w:pPr>
        <w:pStyle w:val="TextBody"/>
        <w:numPr>
          <w:ilvl w:val="0"/>
          <w:numId w:val="7"/>
        </w:numPr>
        <w:rPr/>
      </w:pPr>
      <w:r>
        <w:rPr>
          <w:i/>
        </w:rPr>
        <w:t>Could briefly mention report strcucture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3"/>
        </w:numPr>
        <w:ind w:hanging="0"/>
        <w:rPr/>
      </w:pPr>
      <w:r>
        <w:rPr/>
        <w:t>Related Work</w:t>
      </w:r>
    </w:p>
    <w:p>
      <w:pPr>
        <w:pStyle w:val="Normal"/>
        <w:rPr/>
      </w:pPr>
      <w:r>
        <w:rPr/>
      </w:r>
    </w:p>
    <w:p>
      <w:pPr>
        <w:pStyle w:val="TextBody"/>
        <w:rPr>
          <w:i/>
          <w:i/>
        </w:rPr>
      </w:pPr>
      <w:r>
        <w:rPr>
          <w:i/>
        </w:rPr>
        <w:t>To do:</w:t>
      </w:r>
    </w:p>
    <w:p>
      <w:pPr>
        <w:pStyle w:val="TextBody"/>
        <w:numPr>
          <w:ilvl w:val="0"/>
          <w:numId w:val="7"/>
        </w:numPr>
        <w:rPr>
          <w:i/>
          <w:i/>
        </w:rPr>
      </w:pPr>
      <w:r>
        <w:rPr>
          <w:i/>
        </w:rPr>
        <w:t>Previous work in the field</w:t>
      </w:r>
    </w:p>
    <w:p>
      <w:pPr>
        <w:pStyle w:val="TextBody"/>
        <w:numPr>
          <w:ilvl w:val="0"/>
          <w:numId w:val="7"/>
        </w:numPr>
        <w:rPr>
          <w:i/>
          <w:i/>
        </w:rPr>
      </w:pPr>
      <w:r>
        <w:rPr>
          <w:i/>
        </w:rPr>
        <w:t>Possible research gap</w:t>
      </w:r>
    </w:p>
    <w:p>
      <w:pPr>
        <w:pStyle w:val="TextBody"/>
        <w:numPr>
          <w:ilvl w:val="0"/>
          <w:numId w:val="7"/>
        </w:numPr>
        <w:rPr>
          <w:i/>
          <w:i/>
        </w:rPr>
      </w:pPr>
      <w:r>
        <w:rPr>
          <w:i/>
        </w:rPr>
        <w:t>Could mention other image classification studies</w:t>
      </w:r>
    </w:p>
    <w:p>
      <w:pPr>
        <w:pStyle w:val="TextBody"/>
        <w:numPr>
          <w:ilvl w:val="0"/>
          <w:numId w:val="7"/>
        </w:numPr>
        <w:rPr>
          <w:i/>
          <w:i/>
        </w:rPr>
      </w:pPr>
      <w:r>
        <w:rPr>
          <w:i/>
        </w:rPr>
        <w:t>Any literature analysis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ind w:hanging="0"/>
        <w:rPr/>
      </w:pPr>
      <w:r>
        <w:rPr/>
        <w:t>Methods</w:t>
      </w:r>
    </w:p>
    <w:p>
      <w:pPr>
        <w:pStyle w:val="TextBody"/>
        <w:rPr/>
      </w:pPr>
      <w:r>
        <w:rPr>
          <w:lang w:val="en-US"/>
        </w:rPr>
        <w:t xml:space="preserve">Our purpose with this experiment is to compare the accuracy of different classification models in the sklearn library when </w:t>
      </w:r>
      <w:r>
        <w:rPr>
          <w:lang w:val="en-US"/>
        </w:rPr>
        <w:t>classifying banknote images as authentic or counterfeit</w:t>
      </w:r>
      <w:r>
        <w:rPr>
          <w:lang w:val="en-US"/>
        </w:rPr>
        <w:t xml:space="preserve">. Our methodology behind this experiment goes as follows: </w:t>
      </w:r>
    </w:p>
    <w:p>
      <w:pPr>
        <w:pStyle w:val="TextBody"/>
        <w:numPr>
          <w:ilvl w:val="0"/>
          <w:numId w:val="6"/>
        </w:numPr>
        <w:rPr/>
      </w:pPr>
      <w:r>
        <w:rPr>
          <w:lang w:val="en-US"/>
        </w:rPr>
        <w:t>Dataset analysis.</w:t>
      </w:r>
    </w:p>
    <w:p>
      <w:pPr>
        <w:pStyle w:val="TextBody"/>
        <w:numPr>
          <w:ilvl w:val="0"/>
          <w:numId w:val="6"/>
        </w:numPr>
        <w:rPr/>
      </w:pPr>
      <w:r>
        <w:rPr>
          <w:lang w:val="en-US"/>
        </w:rPr>
        <w:t>Preprocessing of the dataset.</w:t>
      </w:r>
    </w:p>
    <w:p>
      <w:pPr>
        <w:pStyle w:val="TextBody"/>
        <w:numPr>
          <w:ilvl w:val="0"/>
          <w:numId w:val="6"/>
        </w:numPr>
        <w:rPr/>
      </w:pPr>
      <w:r>
        <w:rPr/>
        <w:t>Training and testing the models on the preproceessed data using K-Fold cross-validation.</w:t>
      </w:r>
    </w:p>
    <w:p>
      <w:pPr>
        <w:pStyle w:val="TextBody"/>
        <w:numPr>
          <w:ilvl w:val="0"/>
          <w:numId w:val="6"/>
        </w:numPr>
        <w:rPr/>
      </w:pPr>
      <w:r>
        <w:rPr>
          <w:lang w:val="en-US"/>
        </w:rPr>
        <w:t>Comparing the models trained on best and worst feature set.</w:t>
      </w:r>
    </w:p>
    <w:p>
      <w:pPr>
        <w:pStyle w:val="TextBody"/>
        <w:numPr>
          <w:ilvl w:val="0"/>
          <w:numId w:val="6"/>
        </w:numPr>
        <w:rPr/>
      </w:pPr>
      <w:r>
        <w:rPr/>
        <w:t xml:space="preserve">Dissecting and analyzing </w:t>
      </w:r>
      <w:r>
        <w:rPr/>
        <w:t>the changes in accuracy</w:t>
      </w:r>
      <w:r>
        <w:rPr/>
        <w:t xml:space="preserve"> of every model over various polynomial degrees and finilizing the results.</w:t>
      </w:r>
    </w:p>
    <w:p>
      <w:pPr>
        <w:pStyle w:val="Heading2"/>
        <w:numPr>
          <w:ilvl w:val="1"/>
          <w:numId w:val="3"/>
        </w:numPr>
        <w:rPr/>
      </w:pPr>
      <w:r>
        <w:rPr/>
        <w:t>Data</w:t>
      </w:r>
    </w:p>
    <w:p>
      <w:pPr>
        <w:pStyle w:val="TextBody"/>
        <w:rPr/>
      </w:pPr>
      <w:r>
        <w:rPr/>
        <w:t xml:space="preserve">Ideally for this experiment, we wanted a dataset which had a sufficiently large number of samples, images of decent quality, and descriptive metadata which would provide a fair foundation for the comparison of models.  The dataset selected for this experiment was sourced from the University of California Irvine’s Machine Learning Repository.  </w:t>
      </w:r>
      <w:r>
        <w:rPr/>
        <w:t>Th</w:t>
      </w:r>
      <w:r>
        <w:rPr/>
        <w:t>is “banknote authentication dataset” was</w:t>
      </w:r>
      <w:r>
        <w:rPr/>
        <w:t xml:space="preserve"> initially extracted from images of </w:t>
      </w:r>
      <w:r>
        <w:rPr/>
        <w:t>authentic and counterfeit banknotes</w:t>
      </w:r>
      <w:r>
        <w:rPr/>
        <w:t xml:space="preserve">. </w:t>
      </w:r>
      <w:r>
        <w:rPr/>
        <w:t xml:space="preserve">Each image in the dataset have </w:t>
      </w:r>
      <w:r>
        <w:rPr/>
        <w:t xml:space="preserve">dimensions </w:t>
      </w:r>
      <w:r>
        <w:rPr/>
        <w:t xml:space="preserve">that </w:t>
      </w:r>
      <w:r>
        <w:rPr/>
        <w:t>were preset to be 400 by 400 pixels with an approximate resolution of 6</w:t>
      </w:r>
      <w:r>
        <w:rPr/>
        <w:t>6</w:t>
      </w:r>
      <w:r>
        <w:rPr/>
        <w:t xml:space="preserve">0 dpi [1]. The features from the images were retrieved using the Wavelet Transform tool. The feature dictionary is presented in Table </w:t>
      </w:r>
      <w:r>
        <w:rPr/>
        <w:t>I</w:t>
      </w:r>
      <w:r>
        <w:rPr/>
        <w:t>.</w:t>
      </w:r>
    </w:p>
    <w:p>
      <w:pPr>
        <w:pStyle w:val="Tablehead"/>
        <w:spacing w:lineRule="auto" w:line="240"/>
        <w:rPr/>
      </w:pPr>
      <w:r>
        <w:rPr/>
        <w:t>TABLE I.   Data Dictionary</w:t>
      </w:r>
    </w:p>
    <w:tbl>
      <w:tblPr>
        <w:tblStyle w:val="TableGrid"/>
        <w:tblW w:w="4794" w:type="dxa"/>
        <w:jc w:val="left"/>
        <w:tblInd w:w="209" w:type="dxa"/>
        <w:tblCellMar>
          <w:top w:w="0" w:type="dxa"/>
          <w:left w:w="108" w:type="dxa"/>
          <w:bottom w:w="0" w:type="dxa"/>
          <w:right w:w="108" w:type="dxa"/>
        </w:tblCellMar>
        <w:tblLook w:noVBand="0" w:val="0000" w:noHBand="0" w:lastColumn="0" w:firstColumn="0" w:lastRow="0" w:firstRow="0"/>
      </w:tblPr>
      <w:tblGrid>
        <w:gridCol w:w="761"/>
        <w:gridCol w:w="1573"/>
        <w:gridCol w:w="1310"/>
        <w:gridCol w:w="1149"/>
      </w:tblGrid>
      <w:tr>
        <w:trPr>
          <w:trHeight w:val="429" w:hRule="atLeast"/>
        </w:trPr>
        <w:tc>
          <w:tcPr>
            <w:tcW w:w="761" w:type="dxa"/>
            <w:tcBorders/>
            <w:shd w:fill="auto" w:val="clear"/>
            <w:vAlign w:val="center"/>
          </w:tcPr>
          <w:p>
            <w:pPr>
              <w:pStyle w:val="TextBody"/>
              <w:spacing w:before="0" w:after="120"/>
              <w:ind w:hanging="0"/>
              <w:jc w:val="center"/>
              <w:rPr>
                <w:b/>
                <w:b/>
                <w:sz w:val="16"/>
                <w:szCs w:val="16"/>
              </w:rPr>
            </w:pPr>
            <w:r>
              <w:rPr>
                <w:b/>
                <w:sz w:val="16"/>
                <w:szCs w:val="16"/>
              </w:rPr>
              <w:t xml:space="preserve">Column </w:t>
            </w:r>
          </w:p>
        </w:tc>
        <w:tc>
          <w:tcPr>
            <w:tcW w:w="1573" w:type="dxa"/>
            <w:tcBorders/>
            <w:shd w:fill="auto" w:val="clear"/>
            <w:vAlign w:val="center"/>
          </w:tcPr>
          <w:p>
            <w:pPr>
              <w:pStyle w:val="TextBody"/>
              <w:spacing w:before="0" w:after="120"/>
              <w:ind w:hanging="0"/>
              <w:jc w:val="center"/>
              <w:rPr>
                <w:b/>
                <w:b/>
                <w:sz w:val="16"/>
                <w:szCs w:val="16"/>
              </w:rPr>
            </w:pPr>
            <w:r>
              <w:rPr>
                <w:b/>
                <w:sz w:val="16"/>
                <w:szCs w:val="16"/>
              </w:rPr>
              <w:t>Feature Name</w:t>
            </w:r>
          </w:p>
        </w:tc>
        <w:tc>
          <w:tcPr>
            <w:tcW w:w="1310" w:type="dxa"/>
            <w:tcBorders/>
            <w:shd w:fill="auto" w:val="clear"/>
            <w:vAlign w:val="center"/>
          </w:tcPr>
          <w:p>
            <w:pPr>
              <w:pStyle w:val="TextBody"/>
              <w:spacing w:before="0" w:after="120"/>
              <w:ind w:hanging="0"/>
              <w:jc w:val="center"/>
              <w:rPr>
                <w:b/>
                <w:b/>
                <w:sz w:val="16"/>
                <w:szCs w:val="16"/>
              </w:rPr>
            </w:pPr>
            <w:r>
              <w:rPr>
                <w:b/>
                <w:sz w:val="16"/>
                <w:szCs w:val="16"/>
              </w:rPr>
              <w:t>Definition</w:t>
            </w:r>
          </w:p>
        </w:tc>
        <w:tc>
          <w:tcPr>
            <w:tcW w:w="1149" w:type="dxa"/>
            <w:tcBorders/>
            <w:shd w:fill="auto" w:val="clear"/>
            <w:vAlign w:val="center"/>
          </w:tcPr>
          <w:p>
            <w:pPr>
              <w:pStyle w:val="TextBody"/>
              <w:spacing w:before="0" w:after="120"/>
              <w:ind w:hanging="0"/>
              <w:jc w:val="center"/>
              <w:rPr>
                <w:b/>
                <w:b/>
                <w:sz w:val="16"/>
                <w:szCs w:val="16"/>
              </w:rPr>
            </w:pPr>
            <w:r>
              <w:rPr>
                <w:b/>
                <w:sz w:val="16"/>
                <w:szCs w:val="16"/>
              </w:rPr>
              <w:t>Data Type</w:t>
            </w:r>
          </w:p>
        </w:tc>
      </w:tr>
      <w:tr>
        <w:trPr>
          <w:trHeight w:val="372" w:hRule="atLeast"/>
        </w:trPr>
        <w:tc>
          <w:tcPr>
            <w:tcW w:w="761" w:type="dxa"/>
            <w:tcBorders/>
            <w:shd w:fill="auto" w:val="clear"/>
            <w:vAlign w:val="bottom"/>
          </w:tcPr>
          <w:p>
            <w:pPr>
              <w:pStyle w:val="TextBody"/>
              <w:spacing w:before="0" w:after="120"/>
              <w:ind w:hanging="0"/>
              <w:jc w:val="left"/>
              <w:rPr>
                <w:sz w:val="16"/>
                <w:szCs w:val="16"/>
              </w:rPr>
            </w:pPr>
            <w:r>
              <w:rPr>
                <w:sz w:val="16"/>
                <w:szCs w:val="16"/>
              </w:rPr>
              <w:t>1</w:t>
            </w:r>
          </w:p>
        </w:tc>
        <w:tc>
          <w:tcPr>
            <w:tcW w:w="1573" w:type="dxa"/>
            <w:tcBorders/>
            <w:shd w:fill="auto" w:val="clear"/>
            <w:vAlign w:val="bottom"/>
          </w:tcPr>
          <w:p>
            <w:pPr>
              <w:pStyle w:val="TextBody"/>
              <w:spacing w:before="0" w:after="120"/>
              <w:ind w:hanging="0"/>
              <w:jc w:val="left"/>
              <w:rPr>
                <w:sz w:val="16"/>
                <w:szCs w:val="16"/>
              </w:rPr>
            </w:pPr>
            <w:r>
              <w:rPr>
                <w:sz w:val="16"/>
                <w:szCs w:val="16"/>
              </w:rPr>
              <w:t>variance of image</w:t>
            </w:r>
          </w:p>
        </w:tc>
        <w:tc>
          <w:tcPr>
            <w:tcW w:w="1310" w:type="dxa"/>
            <w:tcBorders/>
            <w:shd w:fill="auto" w:val="clear"/>
            <w:vAlign w:val="bottom"/>
          </w:tcPr>
          <w:p>
            <w:pPr>
              <w:pStyle w:val="TextBody"/>
              <w:spacing w:before="0" w:after="120"/>
              <w:ind w:hanging="0"/>
              <w:jc w:val="left"/>
              <w:rPr>
                <w:sz w:val="16"/>
                <w:szCs w:val="16"/>
              </w:rPr>
            </w:pPr>
            <w:r>
              <w:rPr>
                <w:sz w:val="16"/>
                <w:szCs w:val="16"/>
              </w:rPr>
              <w:t>pixel spread</w:t>
            </w:r>
          </w:p>
        </w:tc>
        <w:tc>
          <w:tcPr>
            <w:tcW w:w="1149" w:type="dxa"/>
            <w:tcBorders/>
            <w:shd w:fill="auto" w:val="clear"/>
            <w:vAlign w:val="bottom"/>
          </w:tcPr>
          <w:p>
            <w:pPr>
              <w:pStyle w:val="TextBody"/>
              <w:spacing w:before="0" w:after="120"/>
              <w:ind w:hanging="0"/>
              <w:jc w:val="left"/>
              <w:rPr>
                <w:sz w:val="16"/>
                <w:szCs w:val="16"/>
              </w:rPr>
            </w:pPr>
            <w:r>
              <w:rPr>
                <w:sz w:val="16"/>
                <w:szCs w:val="16"/>
              </w:rPr>
              <w:t>continuous</w:t>
            </w:r>
          </w:p>
        </w:tc>
      </w:tr>
      <w:tr>
        <w:trPr>
          <w:trHeight w:val="386" w:hRule="atLeast"/>
        </w:trPr>
        <w:tc>
          <w:tcPr>
            <w:tcW w:w="761" w:type="dxa"/>
            <w:tcBorders/>
            <w:shd w:fill="auto" w:val="clear"/>
            <w:vAlign w:val="bottom"/>
          </w:tcPr>
          <w:p>
            <w:pPr>
              <w:pStyle w:val="TextBody"/>
              <w:spacing w:before="0" w:after="120"/>
              <w:ind w:hanging="0"/>
              <w:jc w:val="left"/>
              <w:rPr>
                <w:sz w:val="16"/>
                <w:szCs w:val="16"/>
              </w:rPr>
            </w:pPr>
            <w:r>
              <w:rPr>
                <w:sz w:val="16"/>
                <w:szCs w:val="16"/>
              </w:rPr>
              <w:t>2</w:t>
            </w:r>
          </w:p>
        </w:tc>
        <w:tc>
          <w:tcPr>
            <w:tcW w:w="1573" w:type="dxa"/>
            <w:tcBorders/>
            <w:shd w:fill="auto" w:val="clear"/>
            <w:vAlign w:val="bottom"/>
          </w:tcPr>
          <w:p>
            <w:pPr>
              <w:pStyle w:val="TextBody"/>
              <w:spacing w:before="0" w:after="120"/>
              <w:ind w:hanging="0"/>
              <w:jc w:val="left"/>
              <w:rPr>
                <w:sz w:val="16"/>
                <w:szCs w:val="16"/>
              </w:rPr>
            </w:pPr>
            <w:r>
              <w:rPr>
                <w:sz w:val="16"/>
                <w:szCs w:val="16"/>
              </w:rPr>
              <w:t>skewness of image</w:t>
            </w:r>
          </w:p>
        </w:tc>
        <w:tc>
          <w:tcPr>
            <w:tcW w:w="1310" w:type="dxa"/>
            <w:tcBorders/>
            <w:shd w:fill="auto" w:val="clear"/>
            <w:vAlign w:val="bottom"/>
          </w:tcPr>
          <w:p>
            <w:pPr>
              <w:pStyle w:val="TextBody"/>
              <w:spacing w:before="0" w:after="120"/>
              <w:ind w:hanging="0"/>
              <w:jc w:val="left"/>
              <w:rPr>
                <w:sz w:val="16"/>
                <w:szCs w:val="16"/>
              </w:rPr>
            </w:pPr>
            <w:r>
              <w:rPr>
                <w:sz w:val="16"/>
                <w:szCs w:val="16"/>
              </w:rPr>
              <w:t>image assymetry</w:t>
            </w:r>
          </w:p>
        </w:tc>
        <w:tc>
          <w:tcPr>
            <w:tcW w:w="1149" w:type="dxa"/>
            <w:tcBorders/>
            <w:shd w:fill="auto" w:val="clear"/>
            <w:vAlign w:val="bottom"/>
          </w:tcPr>
          <w:p>
            <w:pPr>
              <w:pStyle w:val="TextBody"/>
              <w:spacing w:before="0" w:after="120"/>
              <w:ind w:hanging="0"/>
              <w:jc w:val="left"/>
              <w:rPr/>
            </w:pPr>
            <w:r>
              <w:rPr>
                <w:sz w:val="16"/>
                <w:szCs w:val="16"/>
              </w:rPr>
              <w:t>continuous</w:t>
            </w:r>
          </w:p>
        </w:tc>
      </w:tr>
      <w:tr>
        <w:trPr>
          <w:trHeight w:val="373" w:hRule="atLeast"/>
        </w:trPr>
        <w:tc>
          <w:tcPr>
            <w:tcW w:w="761" w:type="dxa"/>
            <w:tcBorders/>
            <w:shd w:fill="auto" w:val="clear"/>
            <w:vAlign w:val="bottom"/>
          </w:tcPr>
          <w:p>
            <w:pPr>
              <w:pStyle w:val="TextBody"/>
              <w:spacing w:before="0" w:after="120"/>
              <w:ind w:hanging="0"/>
              <w:jc w:val="left"/>
              <w:rPr>
                <w:sz w:val="16"/>
                <w:szCs w:val="16"/>
              </w:rPr>
            </w:pPr>
            <w:r>
              <w:rPr>
                <w:sz w:val="16"/>
                <w:szCs w:val="16"/>
              </w:rPr>
              <w:t>3</w:t>
            </w:r>
          </w:p>
        </w:tc>
        <w:tc>
          <w:tcPr>
            <w:tcW w:w="1573" w:type="dxa"/>
            <w:tcBorders/>
            <w:shd w:fill="auto" w:val="clear"/>
            <w:vAlign w:val="bottom"/>
          </w:tcPr>
          <w:p>
            <w:pPr>
              <w:pStyle w:val="TextBody"/>
              <w:spacing w:before="0" w:after="120"/>
              <w:ind w:hanging="0"/>
              <w:jc w:val="left"/>
              <w:rPr>
                <w:sz w:val="16"/>
                <w:szCs w:val="16"/>
              </w:rPr>
            </w:pPr>
            <w:r>
              <w:rPr>
                <w:sz w:val="16"/>
                <w:szCs w:val="16"/>
              </w:rPr>
              <w:t>curtosis of image</w:t>
            </w:r>
          </w:p>
        </w:tc>
        <w:tc>
          <w:tcPr>
            <w:tcW w:w="1310" w:type="dxa"/>
            <w:tcBorders/>
            <w:shd w:fill="auto" w:val="clear"/>
            <w:vAlign w:val="bottom"/>
          </w:tcPr>
          <w:p>
            <w:pPr>
              <w:pStyle w:val="TextBody"/>
              <w:spacing w:before="0" w:after="120"/>
              <w:ind w:hanging="0"/>
              <w:jc w:val="left"/>
              <w:rPr>
                <w:sz w:val="16"/>
                <w:szCs w:val="16"/>
              </w:rPr>
            </w:pPr>
            <w:r>
              <w:rPr>
                <w:sz w:val="16"/>
                <w:szCs w:val="16"/>
              </w:rPr>
              <w:t>peakness/flatness</w:t>
            </w:r>
          </w:p>
        </w:tc>
        <w:tc>
          <w:tcPr>
            <w:tcW w:w="1149" w:type="dxa"/>
            <w:tcBorders/>
            <w:shd w:fill="auto" w:val="clear"/>
            <w:vAlign w:val="bottom"/>
          </w:tcPr>
          <w:p>
            <w:pPr>
              <w:pStyle w:val="TextBody"/>
              <w:spacing w:before="0" w:after="120"/>
              <w:ind w:hanging="0"/>
              <w:jc w:val="left"/>
              <w:rPr/>
            </w:pPr>
            <w:r>
              <w:rPr>
                <w:sz w:val="16"/>
                <w:szCs w:val="16"/>
              </w:rPr>
              <w:t>continuous</w:t>
            </w:r>
          </w:p>
        </w:tc>
      </w:tr>
      <w:tr>
        <w:trPr>
          <w:trHeight w:val="400" w:hRule="atLeast"/>
        </w:trPr>
        <w:tc>
          <w:tcPr>
            <w:tcW w:w="761" w:type="dxa"/>
            <w:tcBorders/>
            <w:shd w:fill="auto" w:val="clear"/>
            <w:vAlign w:val="bottom"/>
          </w:tcPr>
          <w:p>
            <w:pPr>
              <w:pStyle w:val="TextBody"/>
              <w:spacing w:before="0" w:after="120"/>
              <w:ind w:hanging="0"/>
              <w:jc w:val="left"/>
              <w:rPr>
                <w:sz w:val="16"/>
                <w:szCs w:val="16"/>
              </w:rPr>
            </w:pPr>
            <w:r>
              <w:rPr>
                <w:sz w:val="16"/>
                <w:szCs w:val="16"/>
              </w:rPr>
              <w:t>4</w:t>
            </w:r>
          </w:p>
        </w:tc>
        <w:tc>
          <w:tcPr>
            <w:tcW w:w="1573" w:type="dxa"/>
            <w:tcBorders/>
            <w:shd w:fill="auto" w:val="clear"/>
            <w:vAlign w:val="bottom"/>
          </w:tcPr>
          <w:p>
            <w:pPr>
              <w:pStyle w:val="TextBody"/>
              <w:spacing w:before="0" w:after="120"/>
              <w:ind w:hanging="0"/>
              <w:jc w:val="left"/>
              <w:rPr>
                <w:sz w:val="16"/>
                <w:szCs w:val="16"/>
              </w:rPr>
            </w:pPr>
            <w:r>
              <w:rPr>
                <w:sz w:val="16"/>
                <w:szCs w:val="16"/>
              </w:rPr>
              <w:t>entropy of image</w:t>
            </w:r>
          </w:p>
        </w:tc>
        <w:tc>
          <w:tcPr>
            <w:tcW w:w="1310" w:type="dxa"/>
            <w:tcBorders/>
            <w:shd w:fill="auto" w:val="clear"/>
            <w:vAlign w:val="bottom"/>
          </w:tcPr>
          <w:p>
            <w:pPr>
              <w:pStyle w:val="TextBody"/>
              <w:spacing w:before="0" w:after="120"/>
              <w:ind w:hanging="0"/>
              <w:jc w:val="left"/>
              <w:rPr>
                <w:sz w:val="16"/>
                <w:szCs w:val="16"/>
              </w:rPr>
            </w:pPr>
            <w:r>
              <w:rPr>
                <w:sz w:val="16"/>
                <w:szCs w:val="16"/>
              </w:rPr>
              <w:t xml:space="preserve">pixel intensity </w:t>
            </w:r>
          </w:p>
        </w:tc>
        <w:tc>
          <w:tcPr>
            <w:tcW w:w="1149" w:type="dxa"/>
            <w:tcBorders/>
            <w:shd w:fill="auto" w:val="clear"/>
            <w:vAlign w:val="bottom"/>
          </w:tcPr>
          <w:p>
            <w:pPr>
              <w:pStyle w:val="TextBody"/>
              <w:spacing w:before="0" w:after="120"/>
              <w:ind w:hanging="0"/>
              <w:jc w:val="left"/>
              <w:rPr/>
            </w:pPr>
            <w:r>
              <w:rPr>
                <w:sz w:val="16"/>
                <w:szCs w:val="16"/>
              </w:rPr>
              <w:t>continuous</w:t>
            </w:r>
          </w:p>
        </w:tc>
      </w:tr>
      <w:tr>
        <w:trPr>
          <w:trHeight w:val="400" w:hRule="atLeast"/>
        </w:trPr>
        <w:tc>
          <w:tcPr>
            <w:tcW w:w="761" w:type="dxa"/>
            <w:tcBorders/>
            <w:shd w:fill="auto" w:val="clear"/>
            <w:vAlign w:val="bottom"/>
          </w:tcPr>
          <w:p>
            <w:pPr>
              <w:pStyle w:val="TextBody"/>
              <w:spacing w:before="0" w:after="120"/>
              <w:ind w:hanging="0"/>
              <w:jc w:val="left"/>
              <w:rPr>
                <w:sz w:val="16"/>
                <w:szCs w:val="16"/>
              </w:rPr>
            </w:pPr>
            <w:r>
              <w:rPr>
                <w:sz w:val="16"/>
                <w:szCs w:val="16"/>
              </w:rPr>
              <w:t>5</w:t>
            </w:r>
          </w:p>
        </w:tc>
        <w:tc>
          <w:tcPr>
            <w:tcW w:w="1573" w:type="dxa"/>
            <w:tcBorders/>
            <w:shd w:fill="auto" w:val="clear"/>
            <w:vAlign w:val="bottom"/>
          </w:tcPr>
          <w:p>
            <w:pPr>
              <w:pStyle w:val="TextBody"/>
              <w:spacing w:before="0" w:after="120"/>
              <w:ind w:hanging="0"/>
              <w:jc w:val="left"/>
              <w:rPr>
                <w:sz w:val="16"/>
                <w:szCs w:val="16"/>
              </w:rPr>
            </w:pPr>
            <w:r>
              <w:rPr>
                <w:sz w:val="16"/>
                <w:szCs w:val="16"/>
              </w:rPr>
              <w:t>class</w:t>
            </w:r>
          </w:p>
        </w:tc>
        <w:tc>
          <w:tcPr>
            <w:tcW w:w="1310" w:type="dxa"/>
            <w:tcBorders/>
            <w:shd w:fill="auto" w:val="clear"/>
            <w:vAlign w:val="bottom"/>
          </w:tcPr>
          <w:p>
            <w:pPr>
              <w:pStyle w:val="TextBody"/>
              <w:spacing w:before="0" w:after="120"/>
              <w:ind w:hanging="0"/>
              <w:jc w:val="left"/>
              <w:rPr>
                <w:sz w:val="16"/>
                <w:szCs w:val="16"/>
              </w:rPr>
            </w:pPr>
            <w:r>
              <w:rPr>
                <w:sz w:val="16"/>
                <w:szCs w:val="16"/>
              </w:rPr>
              <w:t>1-legal, 0-forged</w:t>
            </w:r>
          </w:p>
        </w:tc>
        <w:tc>
          <w:tcPr>
            <w:tcW w:w="1149" w:type="dxa"/>
            <w:tcBorders/>
            <w:shd w:fill="auto" w:val="clear"/>
            <w:vAlign w:val="bottom"/>
          </w:tcPr>
          <w:p>
            <w:pPr>
              <w:pStyle w:val="TextBody"/>
              <w:spacing w:before="0" w:after="120"/>
              <w:ind w:hanging="0"/>
              <w:jc w:val="left"/>
              <w:rPr/>
            </w:pPr>
            <w:r>
              <w:rPr>
                <w:sz w:val="16"/>
                <w:szCs w:val="16"/>
              </w:rPr>
              <w:t>continuous</w:t>
            </w:r>
          </w:p>
        </w:tc>
      </w:tr>
    </w:tbl>
    <w:p>
      <w:pPr>
        <w:pStyle w:val="TextBody"/>
        <w:rPr/>
      </w:pPr>
      <w:r>
        <w:rPr/>
      </w:r>
    </w:p>
    <w:p>
      <w:pPr>
        <w:pStyle w:val="TextBody"/>
        <w:rPr/>
      </w:pPr>
      <w:r>
        <w:rPr/>
        <w:t xml:space="preserve">The </w:t>
      </w:r>
      <w:r>
        <w:rPr/>
        <w:t xml:space="preserve">metadata file, </w:t>
      </w:r>
      <w:r>
        <w:rPr>
          <w:i/>
        </w:rPr>
        <w:t>data_banknote_authentication.txt</w:t>
      </w:r>
      <w:r>
        <w:rPr>
          <w:i/>
          <w:iCs w:val="false"/>
        </w:rPr>
        <w:t>,</w:t>
      </w:r>
      <w:r>
        <w:rPr>
          <w:i w:val="false"/>
          <w:iCs w:val="false"/>
        </w:rPr>
        <w:t xml:space="preserve"> </w:t>
      </w:r>
      <w:r>
        <w:rPr>
          <w:i w:val="false"/>
          <w:iCs w:val="false"/>
        </w:rPr>
        <w:t>i</w:t>
      </w:r>
      <w:r>
        <w:rPr>
          <w:i w:val="false"/>
          <w:iCs w:val="false"/>
        </w:rPr>
        <w:t xml:space="preserve">ncluded in the dataset </w:t>
      </w:r>
      <w:r>
        <w:rPr/>
        <w:t xml:space="preserve">contains the above features and has the dimensionality of 5 columns representing the features and 1372 rows representing the instances. The </w:t>
      </w:r>
      <w:r>
        <w:rPr/>
        <w:t>distribution</w:t>
      </w:r>
      <w:r>
        <w:rPr/>
        <w:t xml:space="preserve">  of features 1-4 is </w:t>
      </w:r>
      <w:r>
        <w:rPr/>
        <w:t>shown</w:t>
      </w:r>
      <w:r>
        <w:rPr/>
        <w:t xml:space="preserve"> in Fig. 1.  </w:t>
      </w:r>
      <w:r>
        <w:rPr/>
        <w:t>From these distributions we can see that the variance and skeweness features appear to have a much higher standard deviation than the other features.  This wider spread suggests that there may be more potential for accurate classification with the skeweness and variance features.</w:t>
      </w:r>
    </w:p>
    <w:p>
      <w:pPr>
        <w:pStyle w:val="Figurecaption"/>
        <w:ind w:left="0" w:hanging="0"/>
        <w:rPr/>
      </w:pPr>
      <w:r>
        <w:rPr/>
        <w:drawing>
          <wp:anchor behindDoc="0" distT="0" distB="0" distL="0" distR="0" simplePos="0" locked="0" layoutInCell="1" allowOverlap="1" relativeHeight="9">
            <wp:simplePos x="0" y="0"/>
            <wp:positionH relativeFrom="column">
              <wp:posOffset>0</wp:posOffset>
            </wp:positionH>
            <wp:positionV relativeFrom="paragraph">
              <wp:posOffset>126365</wp:posOffset>
            </wp:positionV>
            <wp:extent cx="3098800" cy="28962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098800" cy="2896235"/>
                    </a:xfrm>
                    <a:prstGeom prst="rect">
                      <a:avLst/>
                    </a:prstGeom>
                  </pic:spPr>
                </pic:pic>
              </a:graphicData>
            </a:graphic>
          </wp:anchor>
        </w:drawing>
      </w:r>
    </w:p>
    <w:p>
      <w:pPr>
        <w:pStyle w:val="Figurecaption"/>
        <w:numPr>
          <w:ilvl w:val="0"/>
          <w:numId w:val="2"/>
        </w:numPr>
        <w:ind w:left="0" w:hanging="0"/>
        <w:rPr/>
      </w:pPr>
      <w:r>
        <w:rPr>
          <w:iCs/>
        </w:rPr>
        <w:t xml:space="preserve">Distribution of features 1-4 from the banknote </w:t>
      </w:r>
      <w:r>
        <w:rPr>
          <w:iCs/>
        </w:rPr>
        <w:t>authentication</w:t>
      </w:r>
      <w:r>
        <w:rPr>
          <w:iCs/>
        </w:rPr>
        <w:t xml:space="preserve"> dataset.  </w:t>
      </w:r>
      <w:r>
        <w:rPr>
          <w:iCs/>
        </w:rPr>
        <w:t>Each vertical axis measures the percent of samples.  Each horizontal axis  represents the values of each of the features.</w:t>
      </w:r>
    </w:p>
    <w:p>
      <w:pPr>
        <w:pStyle w:val="TextBody"/>
        <w:rPr/>
      </w:pPr>
      <w:r>
        <w:rPr/>
        <w:t xml:space="preserve">Furthermore, we calculated the correlation between each of the features and produced the heat map in Fig. 2.  From this heat map, we can see that except for skeweness and curtosis, the correlation of our features is quite low.  This result inspires confidence in our feature set; </w:t>
      </w:r>
      <w:r>
        <w:rPr/>
        <w:t xml:space="preserve">each feature’s independance shows that it provides relevant information to the classification.  Due to the already low dimension of our feature space, it would not have been ideal to have to remove one of our features due to high interdependance. </w:t>
      </w:r>
    </w:p>
    <w:p>
      <w:pPr>
        <w:pStyle w:val="Figurecaption"/>
        <w:numPr>
          <w:ilvl w:val="0"/>
          <w:numId w:val="2"/>
        </w:numPr>
        <w:ind w:left="0" w:hanging="0"/>
        <w:rPr/>
      </w:pPr>
      <w:r>
        <w:drawing>
          <wp:anchor behindDoc="0" distT="0" distB="0" distL="0" distR="0" simplePos="0" locked="0" layoutInCell="1" allowOverlap="1" relativeHeight="10">
            <wp:simplePos x="0" y="0"/>
            <wp:positionH relativeFrom="column">
              <wp:posOffset>228600</wp:posOffset>
            </wp:positionH>
            <wp:positionV relativeFrom="paragraph">
              <wp:posOffset>42545</wp:posOffset>
            </wp:positionV>
            <wp:extent cx="2841625" cy="190055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2841625" cy="1900555"/>
                    </a:xfrm>
                    <a:prstGeom prst="rect">
                      <a:avLst/>
                    </a:prstGeom>
                  </pic:spPr>
                </pic:pic>
              </a:graphicData>
            </a:graphic>
          </wp:anchor>
        </w:drawing>
      </w:r>
      <w:r>
        <w:rPr>
          <w:iCs/>
        </w:rPr>
        <w:t>Heat map of the correlation between each of the features in the bank note authentication dataset.</w:t>
      </w:r>
    </w:p>
    <w:p>
      <w:pPr>
        <w:pStyle w:val="TextBody"/>
        <w:ind w:hanging="0"/>
        <w:rPr/>
      </w:pPr>
      <w:r>
        <w:rPr/>
        <w:tab/>
      </w:r>
      <w:r>
        <w:rPr/>
        <w:t xml:space="preserve">As displayed in Fig. 3, we analyzed each of the features after splitting the samples by their labeled class.  </w:t>
      </w:r>
      <w:r>
        <w:rPr>
          <w:iCs/>
        </w:rPr>
        <w:t>Notice across the main diagonal that variance and skeweness show more distinction between the two classes than curtosis or entropy.  This is in accordance with our previous statement that their wider spread suggested more potential for separation.  Additionally, we can see that higher correlation feature-pairs such as curtosis-entropy appear to be more dependant than a feature-pair with low correlation, like variance-skeweness.  Therefore, we can expect that variance and skeweness to be more effective than entropy and curtosis.</w:t>
      </w:r>
    </w:p>
    <w:p>
      <w:pPr>
        <w:pStyle w:val="Figurecaption"/>
        <w:numPr>
          <w:ilvl w:val="0"/>
          <w:numId w:val="2"/>
        </w:numPr>
        <w:ind w:left="0" w:hanging="0"/>
        <w:rPr/>
      </w:pPr>
      <w:r>
        <w:drawing>
          <wp:anchor behindDoc="0" distT="0" distB="0" distL="0" distR="0" simplePos="0" locked="0" layoutInCell="1" allowOverlap="1" relativeHeight="4">
            <wp:simplePos x="0" y="0"/>
            <wp:positionH relativeFrom="column">
              <wp:posOffset>57785</wp:posOffset>
            </wp:positionH>
            <wp:positionV relativeFrom="paragraph">
              <wp:posOffset>31750</wp:posOffset>
            </wp:positionV>
            <wp:extent cx="3098800" cy="280924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7"/>
                    <a:stretch>
                      <a:fillRect/>
                    </a:stretch>
                  </pic:blipFill>
                  <pic:spPr bwMode="auto">
                    <a:xfrm>
                      <a:off x="0" y="0"/>
                      <a:ext cx="3098800" cy="2809240"/>
                    </a:xfrm>
                    <a:prstGeom prst="rect">
                      <a:avLst/>
                    </a:prstGeom>
                  </pic:spPr>
                </pic:pic>
              </a:graphicData>
            </a:graphic>
          </wp:anchor>
        </w:drawing>
      </w:r>
      <w:r>
        <w:rPr>
          <w:iCs/>
        </w:rPr>
        <w:t>Pairplot graph of all four features in the banknote authentication dataset.  The samples in blue are the legal banknotes and the ones in orange are the illegal forgeries.</w:t>
      </w:r>
    </w:p>
    <w:p>
      <w:pPr>
        <w:pStyle w:val="TextBody"/>
        <w:ind w:left="0" w:hanging="0"/>
        <w:rPr/>
      </w:pPr>
      <w:r>
        <w:rPr>
          <w:iCs/>
        </w:rPr>
        <w:tab/>
        <w:t>F</w:t>
      </w:r>
      <w:r>
        <w:rPr>
          <w:iCs/>
        </w:rPr>
        <w:t>or this experiment, we are only using the variance, skeweness, curtosis and entropy features.  Given our computational resources and the quality of the features extracted by the Wavelet Transform tool, it did not seem necessary to increase the computational load.</w:t>
      </w:r>
    </w:p>
    <w:p>
      <w:pPr>
        <w:pStyle w:val="TextBody"/>
        <w:ind w:left="0" w:hanging="0"/>
        <w:rPr>
          <w:iCs/>
        </w:rPr>
      </w:pPr>
      <w:r>
        <w:rPr/>
      </w:r>
    </w:p>
    <w:p>
      <w:pPr>
        <w:pStyle w:val="Heading2"/>
        <w:numPr>
          <w:ilvl w:val="1"/>
          <w:numId w:val="3"/>
        </w:numPr>
        <w:rPr/>
      </w:pPr>
      <w:r>
        <w:rPr/>
        <w:t>Data Preprocessing</w:t>
      </w:r>
    </w:p>
    <w:p>
      <w:pPr>
        <w:pStyle w:val="TextBody"/>
        <w:ind w:hanging="0"/>
        <w:rPr/>
      </w:pPr>
      <w:r>
        <w:rPr/>
        <w:tab/>
        <w:t xml:space="preserve">In advance of training and comparing the various models, we developed a preprocessing stage to transform the </w:t>
      </w:r>
      <w:r>
        <w:rPr/>
        <w:t>banknote authentication</w:t>
      </w:r>
      <w:r>
        <w:rPr/>
        <w:t xml:space="preserve"> dataset into a consistent, usuable format.  </w:t>
      </w:r>
      <w:r>
        <w:rPr>
          <w:b w:val="false"/>
          <w:bCs w:val="false"/>
        </w:rPr>
        <w:t xml:space="preserve">The goal with our preprocessing stage was to prepare the metadata in a generic way, such that the preprocessed metadata was equally useful to all the models.  </w:t>
      </w:r>
      <w:r>
        <w:rPr>
          <w:b w:val="false"/>
          <w:bCs w:val="false"/>
        </w:rPr>
        <w:t>In other words, we wanted to provide our various models with many feature sets, so that the bias introduced by a selectively favourable dataset could be limited.</w:t>
      </w:r>
    </w:p>
    <w:p>
      <w:pPr>
        <w:pStyle w:val="TextBody"/>
        <w:ind w:hanging="0"/>
        <w:rPr/>
      </w:pPr>
      <w:r>
        <w:rPr>
          <w:b w:val="false"/>
          <w:bCs w:val="false"/>
        </w:rPr>
        <w:tab/>
        <w:t xml:space="preserve">  First, we constructed all possible subsets of the feature set, {curtosis, entropy, skeweness, variance}, with a size greater than or equal to 2.  This allows each different model to select the feature set that produces the best results.  Each model operates on its optimal feature set, and there is no bias from limiting the feature set to one option across models.</w:t>
      </w:r>
    </w:p>
    <w:p>
      <w:pPr>
        <w:pStyle w:val="TextBody"/>
        <w:ind w:hanging="0"/>
        <w:rPr/>
      </w:pPr>
      <w:r>
        <w:rPr>
          <w:b w:val="false"/>
          <w:bCs w:val="false"/>
        </w:rPr>
        <w:tab/>
        <w:t xml:space="preserve">Our next consideration was splitting the data into training and test sets.  However, we were concerned that the selection of  specific training and test sets could introduce a bias towards certain models.  As a result, we implemented K-Fold cross validation.  </w:t>
      </w:r>
      <w:r>
        <w:rPr>
          <w:b w:val="false"/>
          <w:bCs w:val="false"/>
        </w:rPr>
        <w:t xml:space="preserve">Using sklearn, we split the dataset into k bins, so that when we trained the models, we could average the results of each bin taking a turn as the test set.  Although bias remains in the selection of k, and how the bins are selected,  by allowing every sample to contribute to both the training and test sets, we drastically decreased the chances of bias.  </w:t>
      </w:r>
      <w:r>
        <w:rPr>
          <w:b w:val="false"/>
          <w:bCs w:val="false"/>
        </w:rPr>
        <w:t xml:space="preserve">Generally, the recommended k value is around 5 to 10 [2].  We selected k=5 for our experiment because our dataset of 1372 samples is quite small, and even though higher k values would eliminate more potential for bias, we did not want to run into over-fitting issues.  </w:t>
      </w:r>
    </w:p>
    <w:p>
      <w:pPr>
        <w:pStyle w:val="TextBody"/>
        <w:ind w:hanging="0"/>
        <w:rPr/>
      </w:pPr>
      <w:r>
        <w:rPr/>
      </w:r>
    </w:p>
    <w:p>
      <w:pPr>
        <w:pStyle w:val="Heading2"/>
        <w:numPr>
          <w:ilvl w:val="1"/>
          <w:numId w:val="3"/>
        </w:numPr>
        <w:rPr/>
      </w:pPr>
      <w:r>
        <w:rPr/>
        <w:t>Model Training</w:t>
      </w:r>
    </w:p>
    <w:p>
      <w:pPr>
        <w:pStyle w:val="ListParagraph"/>
        <w:numPr>
          <w:ilvl w:val="0"/>
          <w:numId w:val="7"/>
        </w:numPr>
        <w:jc w:val="left"/>
        <w:rPr/>
      </w:pPr>
      <w:r>
        <w:rPr>
          <w:i/>
        </w:rPr>
        <w:t>Goal for the selection of models</w:t>
      </w:r>
    </w:p>
    <w:p>
      <w:pPr>
        <w:pStyle w:val="ListParagraph"/>
        <w:numPr>
          <w:ilvl w:val="0"/>
          <w:numId w:val="7"/>
        </w:numPr>
        <w:jc w:val="left"/>
        <w:rPr/>
      </w:pPr>
      <w:r>
        <w:rPr>
          <w:i/>
        </w:rPr>
        <w:t xml:space="preserve">What is being measured </w:t>
      </w:r>
    </w:p>
    <w:p>
      <w:pPr>
        <w:pStyle w:val="ListParagraph"/>
        <w:numPr>
          <w:ilvl w:val="0"/>
          <w:numId w:val="7"/>
        </w:numPr>
        <w:jc w:val="left"/>
        <w:rPr/>
      </w:pPr>
      <w:r>
        <w:rPr>
          <w:i/>
        </w:rPr>
        <w:t>expand on each model a bit and how we configured it in code</w:t>
      </w:r>
    </w:p>
    <w:p>
      <w:pPr>
        <w:pStyle w:val="Normal"/>
        <w:jc w:val="left"/>
        <w:rPr/>
      </w:pPr>
      <w:r>
        <w:rPr/>
      </w:r>
    </w:p>
    <w:p>
      <w:pPr>
        <w:pStyle w:val="TextBody"/>
        <w:rPr/>
      </w:pPr>
      <w:r>
        <w:rPr/>
        <w:t xml:space="preserve">For this experiment we selected </w:t>
      </w:r>
      <w:r>
        <w:rPr/>
        <w:t>10</w:t>
      </w:r>
      <w:r>
        <w:rPr/>
        <w:t xml:space="preserve"> models from the sklearn library.</w:t>
      </w:r>
    </w:p>
    <w:p>
      <w:pPr>
        <w:pStyle w:val="TextBody"/>
        <w:numPr>
          <w:ilvl w:val="0"/>
          <w:numId w:val="5"/>
        </w:numPr>
        <w:rPr/>
      </w:pPr>
      <w:r>
        <w:rPr/>
        <w:t>Gaussian Naive Bayes</w:t>
      </w:r>
    </w:p>
    <w:p>
      <w:pPr>
        <w:pStyle w:val="TextBody"/>
        <w:numPr>
          <w:ilvl w:val="0"/>
          <w:numId w:val="5"/>
        </w:numPr>
        <w:rPr/>
      </w:pPr>
      <w:r>
        <w:rPr/>
        <w:t>Logistic Regression</w:t>
      </w:r>
    </w:p>
    <w:p>
      <w:pPr>
        <w:pStyle w:val="TextBody"/>
        <w:numPr>
          <w:ilvl w:val="0"/>
          <w:numId w:val="5"/>
        </w:numPr>
        <w:rPr/>
      </w:pPr>
      <w:r>
        <w:rPr/>
        <w:t>Stochastic Gradient Descent Classifier</w:t>
      </w:r>
    </w:p>
    <w:p>
      <w:pPr>
        <w:pStyle w:val="TextBody"/>
        <w:numPr>
          <w:ilvl w:val="0"/>
          <w:numId w:val="5"/>
        </w:numPr>
        <w:rPr/>
      </w:pPr>
      <w:r>
        <w:rPr/>
        <w:t>K-Nearest Neighbours Classifier</w:t>
      </w:r>
    </w:p>
    <w:p>
      <w:pPr>
        <w:pStyle w:val="TextBody"/>
        <w:numPr>
          <w:ilvl w:val="0"/>
          <w:numId w:val="5"/>
        </w:numPr>
        <w:rPr/>
      </w:pPr>
      <w:r>
        <w:rPr/>
        <w:t>Decision Tree Classifier</w:t>
      </w:r>
    </w:p>
    <w:p>
      <w:pPr>
        <w:pStyle w:val="TextBody"/>
        <w:numPr>
          <w:ilvl w:val="0"/>
          <w:numId w:val="5"/>
        </w:numPr>
        <w:rPr/>
      </w:pPr>
      <w:r>
        <w:rPr/>
        <w:t>Random Forest Classifier</w:t>
      </w:r>
    </w:p>
    <w:p>
      <w:pPr>
        <w:pStyle w:val="TextBody"/>
        <w:numPr>
          <w:ilvl w:val="0"/>
          <w:numId w:val="5"/>
        </w:numPr>
        <w:rPr/>
      </w:pPr>
      <w:r>
        <w:rPr/>
        <w:t>Linear Support Vector Classifier</w:t>
      </w:r>
    </w:p>
    <w:p>
      <w:pPr>
        <w:pStyle w:val="TextBody"/>
        <w:numPr>
          <w:ilvl w:val="0"/>
          <w:numId w:val="5"/>
        </w:numPr>
        <w:rPr/>
      </w:pPr>
      <w:r>
        <w:rPr/>
        <w:t>Radial Basis Function Support Vector Classifier</w:t>
      </w:r>
    </w:p>
    <w:p>
      <w:pPr>
        <w:pStyle w:val="TextBody"/>
        <w:numPr>
          <w:ilvl w:val="0"/>
          <w:numId w:val="5"/>
        </w:numPr>
        <w:rPr/>
      </w:pPr>
      <w:r>
        <w:rPr/>
        <w:t>Linear Discriminant Analysis</w:t>
      </w:r>
    </w:p>
    <w:p>
      <w:pPr>
        <w:pStyle w:val="TextBody"/>
        <w:numPr>
          <w:ilvl w:val="0"/>
          <w:numId w:val="5"/>
        </w:numPr>
        <w:rPr/>
      </w:pPr>
      <w:r>
        <w:rPr/>
        <w:t>Multi-Layer Perceptron Classifier</w:t>
      </w:r>
    </w:p>
    <w:p>
      <w:pPr>
        <w:pStyle w:val="TextBody"/>
        <w:rPr/>
      </w:pPr>
      <w:r>
        <w:rPr/>
      </w:r>
    </w:p>
    <w:p>
      <w:pPr>
        <w:pStyle w:val="TextBody"/>
        <w:ind w:hanging="0"/>
        <w:rPr/>
      </w:pPr>
      <w:r>
        <w:rPr/>
      </w:r>
    </w:p>
    <w:p>
      <w:pPr>
        <w:pStyle w:val="Heading2"/>
        <w:numPr>
          <w:ilvl w:val="1"/>
          <w:numId w:val="3"/>
        </w:numPr>
        <w:rPr/>
      </w:pPr>
      <w:r>
        <w:rPr/>
        <w:t xml:space="preserve">Model Testing </w:t>
      </w:r>
    </w:p>
    <w:p>
      <w:pPr>
        <w:pStyle w:val="TextBody"/>
        <w:ind w:hanging="0"/>
        <w:rPr/>
      </w:pPr>
      <w:r>
        <w:rPr/>
        <w:tab/>
      </w:r>
      <w:r>
        <w:rPr/>
        <w:t xml:space="preserve">As previously mentioned, we preprocessed our data such that 5-fold cross validation could be used during testing.  Given data split into 5 bins, for each of our models we trained and tested the models in 5 different iterations – each one having one of the bins as the test set and the rest of the bins as the training set.  Then we summarized these 5 accuracy results into both the mean and standard deviation of the 5 iterations.  We then did this for all possible feature sets.  At the end of this, we had recorded the accuracy of each model, for each possible feature set, with limited selection bias from the test set and feature set chosen.  </w:t>
      </w:r>
    </w:p>
    <w:p>
      <w:pPr>
        <w:pStyle w:val="TextBody"/>
        <w:ind w:hanging="0"/>
        <w:rPr/>
      </w:pPr>
      <w:r>
        <w:rPr/>
      </w:r>
    </w:p>
    <w:p>
      <w:pPr>
        <w:pStyle w:val="Heading1"/>
        <w:numPr>
          <w:ilvl w:val="0"/>
          <w:numId w:val="3"/>
        </w:numPr>
        <w:ind w:hanging="0"/>
        <w:rPr/>
      </w:pPr>
      <w:r>
        <w:rPr/>
        <w:t>Experimental  Results</w:t>
      </w:r>
    </w:p>
    <w:p>
      <w:pPr>
        <w:pStyle w:val="ListParagraph"/>
        <w:widowControl/>
        <w:numPr>
          <w:ilvl w:val="0"/>
          <w:numId w:val="0"/>
        </w:numPr>
        <w:tabs>
          <w:tab w:val="clear" w:pos="720"/>
          <w:tab w:val="left" w:pos="398" w:leader="none"/>
        </w:tabs>
        <w:bidi w:val="0"/>
        <w:spacing w:before="0" w:after="0"/>
        <w:ind w:left="4968" w:right="0" w:hanging="0"/>
        <w:contextualSpacing/>
        <w:jc w:val="left"/>
        <w:rPr>
          <w:i w:val="false"/>
          <w:i w:val="false"/>
          <w:iCs w:val="false"/>
        </w:rPr>
      </w:pPr>
      <w:r>
        <w:rPr>
          <w:b w:val="false"/>
          <w:bCs w:val="false"/>
          <w:i w:val="false"/>
          <w:iCs w:val="false"/>
        </w:rPr>
        <w:t xml:space="preserve">     </w:t>
      </w:r>
      <w:r>
        <w:rPr>
          <w:b w:val="false"/>
          <w:bCs w:val="false"/>
          <w:i w:val="false"/>
          <w:iCs w:val="false"/>
        </w:rPr>
        <w:t xml:space="preserve">After training and testing all of our models on all of the banknote authentication dataset, we then collected the results and analyzed them to draw comparisons between the models.  </w:t>
      </w:r>
    </w:p>
    <w:p>
      <w:pPr>
        <w:pStyle w:val="ListParagraph"/>
        <w:widowControl/>
        <w:numPr>
          <w:ilvl w:val="0"/>
          <w:numId w:val="0"/>
        </w:numPr>
        <w:tabs>
          <w:tab w:val="clear" w:pos="720"/>
          <w:tab w:val="left" w:pos="398" w:leader="none"/>
        </w:tabs>
        <w:bidi w:val="0"/>
        <w:spacing w:before="0" w:after="0"/>
        <w:ind w:left="6408" w:right="0" w:hanging="0"/>
        <w:contextualSpacing/>
        <w:jc w:val="left"/>
        <w:rPr>
          <w:i w:val="false"/>
          <w:i w:val="false"/>
          <w:iCs w:val="false"/>
        </w:rPr>
      </w:pPr>
      <w:r>
        <w:rPr>
          <w:b w:val="false"/>
          <w:bCs w:val="false"/>
          <w:i w:val="false"/>
          <w:iCs w:val="false"/>
        </w:rPr>
        <w:t xml:space="preserve">    </w:t>
      </w:r>
      <w:r>
        <w:rPr>
          <w:b w:val="false"/>
          <w:bCs w:val="false"/>
          <w:i w:val="false"/>
          <w:iCs w:val="false"/>
        </w:rPr>
        <w:t xml:space="preserve">First, we looked at which feature sets produced the best results for each model.  As it shows in Fig. 4, most of the models benefit from having as many features as possible.  However, both the Gaussian Naive Bayes, and Random Forest Classifier actually performed better with fewer features.  Moreover, the correlation we discussed in Fig. 2 is perfectly on display here.  We can see that adding entropy to the feature set “variance/skeweness/curtosis” causes very little improvement in accuracy.  </w:t>
      </w:r>
      <w:r>
        <w:rPr>
          <w:b w:val="false"/>
          <w:bCs w:val="false"/>
          <w:i w:val="false"/>
          <w:iCs w:val="false"/>
        </w:rPr>
        <w:t xml:space="preserve">It can also be seen that if a single feature set such as “curtosis/entropy” was selected, certain models would have have an advantage over others; e.g. k-Nearest Neighbours would uncharacteristically outperform Linear SVC.  </w:t>
      </w:r>
      <w:r>
        <w:rPr>
          <w:b w:val="false"/>
          <w:bCs w:val="false"/>
          <w:i w:val="false"/>
          <w:iCs w:val="false"/>
        </w:rPr>
        <w:t>Clearly, the best performing model is MLP with a perfect score; however, most of the model perform similarly given their optimal feature set.</w:t>
      </w:r>
    </w:p>
    <w:p>
      <w:pPr>
        <w:pStyle w:val="Figurecaption"/>
        <w:numPr>
          <w:ilvl w:val="0"/>
          <w:numId w:val="2"/>
        </w:numPr>
        <w:ind w:left="0" w:hanging="0"/>
        <w:rPr/>
      </w:pPr>
      <w:r>
        <w:drawing>
          <wp:anchor behindDoc="0" distT="0" distB="0" distL="0" distR="0" simplePos="0" locked="0" layoutInCell="1" allowOverlap="1" relativeHeight="3">
            <wp:simplePos x="0" y="0"/>
            <wp:positionH relativeFrom="column">
              <wp:posOffset>0</wp:posOffset>
            </wp:positionH>
            <wp:positionV relativeFrom="paragraph">
              <wp:posOffset>102870</wp:posOffset>
            </wp:positionV>
            <wp:extent cx="3098800" cy="150749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8"/>
                    <a:stretch>
                      <a:fillRect/>
                    </a:stretch>
                  </pic:blipFill>
                  <pic:spPr bwMode="auto">
                    <a:xfrm>
                      <a:off x="0" y="0"/>
                      <a:ext cx="3098800" cy="1507490"/>
                    </a:xfrm>
                    <a:prstGeom prst="rect">
                      <a:avLst/>
                    </a:prstGeom>
                  </pic:spPr>
                </pic:pic>
              </a:graphicData>
            </a:graphic>
          </wp:anchor>
        </w:drawing>
      </w:r>
      <w:r>
        <w:rPr>
          <w:iCs/>
        </w:rPr>
        <w:t>T</w:t>
      </w:r>
      <w:r>
        <w:rPr>
          <w:iCs/>
        </w:rPr>
        <w:t xml:space="preserve">able of the accuracy of each model on a given feature set.  The cells highlighted in yellow indicate the max value for that column (model).  </w:t>
      </w:r>
    </w:p>
    <w:p>
      <w:pPr>
        <w:pStyle w:val="ListParagraph"/>
        <w:widowControl/>
        <w:numPr>
          <w:ilvl w:val="0"/>
          <w:numId w:val="0"/>
        </w:numPr>
        <w:tabs>
          <w:tab w:val="clear" w:pos="720"/>
          <w:tab w:val="left" w:pos="398" w:leader="none"/>
        </w:tabs>
        <w:bidi w:val="0"/>
        <w:spacing w:before="0" w:after="0"/>
        <w:ind w:left="3960" w:right="0" w:hanging="0"/>
        <w:contextualSpacing/>
        <w:jc w:val="left"/>
        <w:rPr/>
      </w:pPr>
      <w:r>
        <w:rPr>
          <w:b w:val="false"/>
          <w:bCs w:val="false"/>
          <w:i w:val="false"/>
          <w:iCs/>
        </w:rPr>
        <w:t xml:space="preserve">    </w:t>
      </w:r>
      <w:r>
        <w:rPr>
          <w:b w:val="false"/>
          <w:bCs w:val="false"/>
          <w:i w:val="false"/>
          <w:iCs/>
        </w:rPr>
        <w:t>In a similar t</w:t>
      </w:r>
      <w:r>
        <w:rPr>
          <w:b w:val="false"/>
          <w:bCs w:val="false"/>
          <w:i w:val="false"/>
          <w:iCs/>
          <w:sz w:val="20"/>
          <w:szCs w:val="20"/>
        </w:rPr>
        <w:t>able, Fig. 5 shows which models best classify the banknotes given a spec</w:t>
      </w:r>
      <w:r>
        <w:rPr>
          <w:b w:val="false"/>
          <w:bCs w:val="false"/>
          <w:i w:val="false"/>
          <w:iCs/>
        </w:rPr>
        <w:t xml:space="preserve">ific feature set.  </w:t>
      </w:r>
      <w:r>
        <w:rPr>
          <w:b w:val="false"/>
          <w:bCs w:val="false"/>
          <w:i w:val="false"/>
          <w:iCs/>
        </w:rPr>
        <w:t>Interestingly, the Random Forest Classifier performs is the best performing model in lower dimension feature spaces.  In the features spaces with dimension greater than 2, the kNN classifier and MLP classifier appear to perform equally well.</w:t>
      </w:r>
      <w:r>
        <w:rPr>
          <w:b w:val="false"/>
          <w:bCs w:val="false"/>
          <w:i w:val="false"/>
          <w:iCs/>
        </w:rPr>
        <w:br/>
      </w:r>
    </w:p>
    <w:p>
      <w:pPr>
        <w:pStyle w:val="Figurecaption"/>
        <w:widowControl/>
        <w:numPr>
          <w:ilvl w:val="0"/>
          <w:numId w:val="0"/>
        </w:numPr>
        <w:tabs>
          <w:tab w:val="clear" w:pos="533"/>
          <w:tab w:val="left" w:pos="398" w:leader="none"/>
        </w:tabs>
        <w:bidi w:val="0"/>
        <w:spacing w:before="0" w:after="0"/>
        <w:ind w:left="360" w:hanging="0"/>
        <w:contextualSpacing/>
        <w:jc w:val="left"/>
        <w:rPr>
          <w:b w:val="false"/>
          <w:b w:val="false"/>
          <w:bCs w:val="false"/>
          <w:i w:val="false"/>
          <w:i w:val="false"/>
          <w:iCs/>
        </w:rPr>
      </w:pPr>
      <w:r>
        <w:rPr/>
        <w:drawing>
          <wp:anchor behindDoc="0" distT="0" distB="0" distL="0" distR="0" simplePos="0" locked="0" layoutInCell="1" allowOverlap="1" relativeHeight="6">
            <wp:simplePos x="0" y="0"/>
            <wp:positionH relativeFrom="column">
              <wp:posOffset>62230</wp:posOffset>
            </wp:positionH>
            <wp:positionV relativeFrom="paragraph">
              <wp:posOffset>19050</wp:posOffset>
            </wp:positionV>
            <wp:extent cx="2946400" cy="147066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9"/>
                    <a:stretch>
                      <a:fillRect/>
                    </a:stretch>
                  </pic:blipFill>
                  <pic:spPr bwMode="auto">
                    <a:xfrm>
                      <a:off x="0" y="0"/>
                      <a:ext cx="2946400" cy="1470660"/>
                    </a:xfrm>
                    <a:prstGeom prst="rect">
                      <a:avLst/>
                    </a:prstGeom>
                  </pic:spPr>
                </pic:pic>
              </a:graphicData>
            </a:graphic>
          </wp:anchor>
        </w:drawing>
      </w:r>
    </w:p>
    <w:p>
      <w:pPr>
        <w:pStyle w:val="Figurecaption"/>
        <w:widowControl/>
        <w:numPr>
          <w:ilvl w:val="0"/>
          <w:numId w:val="2"/>
        </w:numPr>
        <w:tabs>
          <w:tab w:val="clear" w:pos="533"/>
          <w:tab w:val="left" w:pos="398" w:leader="none"/>
        </w:tabs>
        <w:bidi w:val="0"/>
        <w:spacing w:before="0" w:after="0"/>
        <w:ind w:left="0" w:hanging="0"/>
        <w:contextualSpacing/>
        <w:jc w:val="left"/>
        <w:rPr/>
      </w:pPr>
      <w:r>
        <w:rPr>
          <w:b w:val="false"/>
          <w:bCs w:val="false"/>
          <w:i w:val="false"/>
          <w:iCs/>
        </w:rPr>
        <w:t>T</w:t>
      </w:r>
      <w:r>
        <w:rPr>
          <w:b w:val="false"/>
          <w:bCs w:val="false"/>
          <w:i w:val="false"/>
          <w:iCs/>
        </w:rPr>
        <w:t xml:space="preserve">able of accuracy of each model on a given feature set.  The cells highlighted in yellow indicate the max value for that row (feature set). </w:t>
      </w:r>
    </w:p>
    <w:p>
      <w:pPr>
        <w:pStyle w:val="Figurecaption"/>
        <w:widowControl/>
        <w:numPr>
          <w:ilvl w:val="0"/>
          <w:numId w:val="0"/>
        </w:numPr>
        <w:tabs>
          <w:tab w:val="clear" w:pos="533"/>
          <w:tab w:val="left" w:pos="398" w:leader="none"/>
        </w:tabs>
        <w:bidi w:val="0"/>
        <w:spacing w:before="0" w:after="0"/>
        <w:ind w:left="360" w:hanging="0"/>
        <w:contextualSpacing/>
        <w:jc w:val="left"/>
        <w:rPr>
          <w:b w:val="false"/>
          <w:b w:val="false"/>
          <w:bCs w:val="false"/>
          <w:i w:val="false"/>
          <w:i w:val="false"/>
          <w:iCs/>
        </w:rPr>
      </w:pPr>
      <w:r>
        <w:rPr/>
      </w:r>
    </w:p>
    <w:p>
      <w:pPr>
        <w:pStyle w:val="Figurecaption"/>
        <w:widowControl/>
        <w:numPr>
          <w:ilvl w:val="0"/>
          <w:numId w:val="0"/>
        </w:numPr>
        <w:tabs>
          <w:tab w:val="clear" w:pos="533"/>
          <w:tab w:val="left" w:pos="398" w:leader="none"/>
        </w:tabs>
        <w:bidi w:val="0"/>
        <w:spacing w:before="0" w:after="0"/>
        <w:ind w:left="2160" w:hanging="0"/>
        <w:contextualSpacing/>
        <w:jc w:val="left"/>
        <w:rPr>
          <w:b w:val="false"/>
          <w:b w:val="false"/>
          <w:bCs w:val="false"/>
          <w:i w:val="false"/>
          <w:i w:val="false"/>
          <w:iCs/>
        </w:rPr>
      </w:pPr>
      <w:r>
        <w:rPr/>
      </w:r>
    </w:p>
    <w:p>
      <w:pPr>
        <w:pStyle w:val="Figurecaption"/>
        <w:widowControl/>
        <w:numPr>
          <w:ilvl w:val="0"/>
          <w:numId w:val="0"/>
        </w:numPr>
        <w:tabs>
          <w:tab w:val="clear" w:pos="533"/>
          <w:tab w:val="left" w:pos="398" w:leader="none"/>
        </w:tabs>
        <w:bidi w:val="0"/>
        <w:spacing w:before="0" w:after="0"/>
        <w:ind w:left="2160" w:hanging="0"/>
        <w:contextualSpacing/>
        <w:jc w:val="left"/>
        <w:rPr/>
      </w:pPr>
      <w:r>
        <w:rPr>
          <w:b w:val="false"/>
          <w:bCs w:val="false"/>
          <w:i w:val="false"/>
          <w:iCs/>
        </w:rPr>
        <w:t xml:space="preserve">     </w:t>
      </w:r>
      <w:r>
        <w:rPr>
          <w:b w:val="false"/>
          <w:bCs w:val="false"/>
          <w:i w:val="false"/>
          <w:iCs/>
          <w:sz w:val="20"/>
          <w:szCs w:val="20"/>
        </w:rPr>
        <w:t xml:space="preserve">It is also important to consider the best and worst cases of these models.  In a production environment, you may not be able to always recover the optimal feature set from the data. In Fig. 6 we detail the best and worst cases of feature selection for each model.  Notice that Logistic Regression, Stochastic Gradient Descent, Linear SVC, rbfSVC and MLP all have extremely well performing best cases.  However, without the optimal feature set they all perform worse than random chance in the worst case.  Whereas the k-Nearest Neighbours, Decision Tree, and Random Forest classifiers have acceptably high performance on the optimal feature set, and a worst case that at least outperforms a coin flip. </w:t>
      </w:r>
    </w:p>
    <w:p>
      <w:pPr>
        <w:pStyle w:val="ListParagraph"/>
        <w:widowControl/>
        <w:numPr>
          <w:ilvl w:val="0"/>
          <w:numId w:val="0"/>
        </w:numPr>
        <w:tabs>
          <w:tab w:val="clear" w:pos="720"/>
          <w:tab w:val="left" w:pos="398" w:leader="none"/>
        </w:tabs>
        <w:bidi w:val="0"/>
        <w:spacing w:before="0" w:after="0"/>
        <w:ind w:left="360" w:right="0" w:hanging="0"/>
        <w:contextualSpacing/>
        <w:jc w:val="left"/>
        <w:rPr/>
      </w:pPr>
      <w:r>
        <w:rPr/>
      </w:r>
    </w:p>
    <w:p>
      <w:pPr>
        <w:pStyle w:val="Figurecaption"/>
        <w:widowControl/>
        <w:numPr>
          <w:ilvl w:val="0"/>
          <w:numId w:val="2"/>
        </w:numPr>
        <w:tabs>
          <w:tab w:val="clear" w:pos="533"/>
          <w:tab w:val="left" w:pos="398" w:leader="none"/>
        </w:tabs>
        <w:bidi w:val="0"/>
        <w:spacing w:before="0" w:after="0"/>
        <w:ind w:left="0" w:hanging="0"/>
        <w:contextualSpacing/>
        <w:jc w:val="left"/>
        <w:rPr>
          <w:sz w:val="16"/>
          <w:szCs w:val="16"/>
        </w:rPr>
      </w:pPr>
      <w:r>
        <w:drawing>
          <wp:anchor behindDoc="0" distT="0" distB="0" distL="0" distR="0" simplePos="0" locked="0" layoutInCell="1" allowOverlap="1" relativeHeight="2">
            <wp:simplePos x="0" y="0"/>
            <wp:positionH relativeFrom="column">
              <wp:posOffset>39370</wp:posOffset>
            </wp:positionH>
            <wp:positionV relativeFrom="paragraph">
              <wp:posOffset>96520</wp:posOffset>
            </wp:positionV>
            <wp:extent cx="3098800" cy="129794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0"/>
                    <a:stretch>
                      <a:fillRect/>
                    </a:stretch>
                  </pic:blipFill>
                  <pic:spPr bwMode="auto">
                    <a:xfrm>
                      <a:off x="0" y="0"/>
                      <a:ext cx="3098800" cy="1297940"/>
                    </a:xfrm>
                    <a:prstGeom prst="rect">
                      <a:avLst/>
                    </a:prstGeom>
                  </pic:spPr>
                </pic:pic>
              </a:graphicData>
            </a:graphic>
          </wp:anchor>
        </w:drawing>
      </w:r>
      <w:r>
        <w:rPr>
          <w:b w:val="false"/>
          <w:bCs w:val="false"/>
          <w:i w:val="false"/>
          <w:iCs/>
          <w:sz w:val="16"/>
          <w:szCs w:val="16"/>
        </w:rPr>
        <w:t>C</w:t>
      </w:r>
      <w:r>
        <w:rPr>
          <w:b w:val="false"/>
          <w:bCs w:val="false"/>
          <w:i w:val="false"/>
          <w:iCs/>
          <w:sz w:val="16"/>
          <w:szCs w:val="16"/>
        </w:rPr>
        <w:t>omparison of each model’s best and worst performance on feature sets.</w:t>
      </w:r>
    </w:p>
    <w:p>
      <w:pPr>
        <w:pStyle w:val="Figurecaption"/>
        <w:widowControl/>
        <w:numPr>
          <w:ilvl w:val="0"/>
          <w:numId w:val="0"/>
        </w:numPr>
        <w:tabs>
          <w:tab w:val="clear" w:pos="533"/>
          <w:tab w:val="left" w:pos="398" w:leader="none"/>
        </w:tabs>
        <w:bidi w:val="0"/>
        <w:spacing w:before="0" w:after="0"/>
        <w:ind w:left="2880" w:hanging="0"/>
        <w:contextualSpacing/>
        <w:jc w:val="left"/>
        <w:rPr>
          <w:b w:val="false"/>
          <w:b w:val="false"/>
          <w:bCs w:val="false"/>
          <w:i w:val="false"/>
          <w:i w:val="false"/>
          <w:iCs/>
          <w:sz w:val="20"/>
          <w:szCs w:val="20"/>
        </w:rPr>
      </w:pPr>
      <w:r>
        <w:rPr>
          <w:b w:val="false"/>
          <w:bCs w:val="false"/>
          <w:i w:val="false"/>
          <w:iCs/>
          <w:sz w:val="20"/>
          <w:szCs w:val="20"/>
        </w:rPr>
        <w:t xml:space="preserve">    </w:t>
      </w:r>
    </w:p>
    <w:p>
      <w:pPr>
        <w:pStyle w:val="Figurecaption"/>
        <w:widowControl/>
        <w:numPr>
          <w:ilvl w:val="0"/>
          <w:numId w:val="0"/>
        </w:numPr>
        <w:tabs>
          <w:tab w:val="clear" w:pos="533"/>
          <w:tab w:val="left" w:pos="398" w:leader="none"/>
        </w:tabs>
        <w:bidi w:val="0"/>
        <w:spacing w:before="0" w:after="0"/>
        <w:ind w:left="2880" w:hanging="0"/>
        <w:contextualSpacing/>
        <w:jc w:val="left"/>
        <w:rPr>
          <w:b w:val="false"/>
          <w:b w:val="false"/>
          <w:bCs w:val="false"/>
          <w:i w:val="false"/>
          <w:i w:val="false"/>
          <w:iCs/>
          <w:sz w:val="20"/>
          <w:szCs w:val="20"/>
        </w:rPr>
      </w:pPr>
      <w:r>
        <w:rPr/>
      </w:r>
    </w:p>
    <w:p>
      <w:pPr>
        <w:pStyle w:val="Figurecaption"/>
        <w:widowControl/>
        <w:numPr>
          <w:ilvl w:val="0"/>
          <w:numId w:val="0"/>
        </w:numPr>
        <w:tabs>
          <w:tab w:val="clear" w:pos="533"/>
          <w:tab w:val="left" w:pos="398" w:leader="none"/>
        </w:tabs>
        <w:bidi w:val="0"/>
        <w:spacing w:before="0" w:after="0"/>
        <w:ind w:left="2880" w:hanging="0"/>
        <w:contextualSpacing/>
        <w:jc w:val="left"/>
        <w:rPr/>
      </w:pPr>
      <w:r>
        <w:rPr>
          <w:b w:val="false"/>
          <w:bCs w:val="false"/>
          <w:i w:val="false"/>
          <w:iCs/>
          <w:sz w:val="20"/>
          <w:szCs w:val="20"/>
        </w:rPr>
        <w:t xml:space="preserve">    </w:t>
      </w:r>
      <w:r>
        <w:rPr>
          <w:b w:val="false"/>
          <w:bCs w:val="false"/>
          <w:i w:val="false"/>
          <w:iCs/>
          <w:sz w:val="20"/>
          <w:szCs w:val="20"/>
        </w:rPr>
        <w:t xml:space="preserve">Lastly, note that the Gaussian Naive Bayes has significantly worse results than all other models.  This is evident in Fig. 7 where, across all optimal feature sets for each model, Gaussian Naive Bayes’ confusion matrix shows significantly more false positives and false negatives than any other model. Using the (1) and (2) we can produce the </w:t>
      </w:r>
      <w:r>
        <w:rPr>
          <w:b w:val="false"/>
          <w:bCs w:val="false"/>
          <w:i w:val="false"/>
          <w:iCs/>
          <w:sz w:val="20"/>
          <w:szCs w:val="20"/>
        </w:rPr>
        <w:t>Fig. 8</w:t>
      </w:r>
      <w:r>
        <w:rPr>
          <w:b w:val="false"/>
          <w:bCs w:val="false"/>
          <w:i w:val="false"/>
          <w:iCs/>
          <w:sz w:val="20"/>
          <w:szCs w:val="20"/>
        </w:rPr>
        <w:t xml:space="preserve">, showing the recall and precision scores of each model.  </w:t>
      </w:r>
    </w:p>
    <w:p>
      <w:pPr>
        <w:pStyle w:val="Figurecaption"/>
        <w:widowControl/>
        <w:tabs>
          <w:tab w:val="clear" w:pos="533"/>
          <w:tab w:val="left" w:pos="398" w:leader="none"/>
        </w:tabs>
        <w:bidi w:val="0"/>
        <w:spacing w:before="0" w:after="0"/>
        <w:ind w:left="0" w:hanging="0"/>
        <w:contextualSpacing/>
        <w:jc w:val="left"/>
        <w:rPr>
          <w:b w:val="false"/>
          <w:b w:val="false"/>
          <w:bCs w:val="false"/>
          <w:i w:val="false"/>
          <w:i w:val="false"/>
          <w:iCs/>
          <w:sz w:val="20"/>
          <w:szCs w:val="20"/>
        </w:rPr>
      </w:pPr>
      <w:r>
        <w:rPr/>
      </w:r>
    </w:p>
    <w:p>
      <w:pPr>
        <w:pStyle w:val="Equation"/>
        <w:widowControl/>
        <w:numPr>
          <w:ilvl w:val="0"/>
          <w:numId w:val="0"/>
        </w:numPr>
        <w:tabs>
          <w:tab w:val="center" w:pos="2520" w:leader="none"/>
          <w:tab w:val="right" w:pos="5040" w:leader="none"/>
        </w:tabs>
        <w:bidi w:val="0"/>
        <w:spacing w:lineRule="auto" w:line="216" w:before="240" w:after="240"/>
        <w:ind w:left="1380" w:right="0" w:hanging="0"/>
        <w:jc w:val="center"/>
        <w:rPr/>
      </w:pPr>
      <w:r>
        <w:rPr>
          <w:rFonts w:ascii="Times New Roman" w:hAnsi="Times New Roman"/>
          <w:b w:val="false"/>
          <w:bCs w:val="false"/>
        </w:rPr>
        <w:t xml:space="preserve">RecallScore </w:t>
      </w:r>
      <w:r>
        <w:rPr>
          <w:b w:val="false"/>
          <w:bCs w:val="false"/>
        </w:rPr>
        <w:t>= T</w:t>
      </w:r>
      <w:r>
        <w:rPr>
          <w:rFonts w:ascii="Times New Roman" w:hAnsi="Times New Roman"/>
          <w:b w:val="false"/>
          <w:bCs w:val="false"/>
        </w:rPr>
        <w:t>p</w:t>
      </w:r>
      <w:r>
        <w:rPr>
          <w:b w:val="false"/>
          <w:bCs w:val="false"/>
        </w:rPr>
        <w:t xml:space="preserve"> / (</w:t>
      </w:r>
      <w:r>
        <w:rPr>
          <w:rFonts w:ascii="Times New Roman" w:hAnsi="Times New Roman"/>
          <w:b w:val="false"/>
          <w:bCs w:val="false"/>
        </w:rPr>
        <w:t>Tp</w:t>
      </w:r>
      <w:r>
        <w:rPr>
          <w:b w:val="false"/>
          <w:bCs w:val="false"/>
        </w:rPr>
        <w:t xml:space="preserve"> + </w:t>
      </w:r>
      <w:r>
        <w:rPr>
          <w:rFonts w:ascii="Times New Roman" w:hAnsi="Times New Roman"/>
          <w:b w:val="false"/>
          <w:bCs w:val="false"/>
        </w:rPr>
        <w:t>Tn</w:t>
      </w:r>
      <w:r>
        <w:rPr>
          <w:b w:val="false"/>
          <w:bCs w:val="false"/>
        </w:rPr>
        <w:t>)</w:t>
        <w:tab/>
        <w:t></w:t>
      </w:r>
      <w:r>
        <w:rPr>
          <w:b w:val="false"/>
          <w:bCs w:val="false"/>
        </w:rPr>
        <w:t>1</w:t>
      </w:r>
      <w:r>
        <w:rPr>
          <w:b w:val="false"/>
          <w:bCs w:val="false"/>
        </w:rPr>
        <w:t>)</w:t>
      </w:r>
    </w:p>
    <w:p>
      <w:pPr>
        <w:pStyle w:val="Equation"/>
        <w:widowControl/>
        <w:numPr>
          <w:ilvl w:val="0"/>
          <w:numId w:val="0"/>
        </w:numPr>
        <w:tabs>
          <w:tab w:val="center" w:pos="2520" w:leader="none"/>
          <w:tab w:val="right" w:pos="5040" w:leader="none"/>
        </w:tabs>
        <w:bidi w:val="0"/>
        <w:spacing w:lineRule="auto" w:line="216" w:before="240" w:after="240"/>
        <w:ind w:left="1267" w:right="0" w:hanging="0"/>
        <w:jc w:val="center"/>
        <w:rPr/>
      </w:pPr>
      <w:r>
        <w:rPr>
          <w:rFonts w:ascii="Times New Roman" w:hAnsi="Times New Roman"/>
          <w:b w:val="false"/>
          <w:bCs w:val="false"/>
        </w:rPr>
        <w:t>PrecisionScore</w:t>
      </w:r>
      <w:r>
        <w:rPr>
          <w:rFonts w:ascii="Times New Roman" w:hAnsi="Times New Roman"/>
          <w:b w:val="false"/>
          <w:bCs w:val="false"/>
        </w:rPr>
        <w:t xml:space="preserve"> </w:t>
      </w:r>
      <w:r>
        <w:rPr>
          <w:b w:val="false"/>
          <w:bCs w:val="false"/>
        </w:rPr>
        <w:t>= T</w:t>
      </w:r>
      <w:r>
        <w:rPr>
          <w:rFonts w:ascii="Times New Roman" w:hAnsi="Times New Roman"/>
          <w:b w:val="false"/>
          <w:bCs w:val="false"/>
        </w:rPr>
        <w:t>p</w:t>
      </w:r>
      <w:r>
        <w:rPr>
          <w:b w:val="false"/>
          <w:bCs w:val="false"/>
        </w:rPr>
        <w:t xml:space="preserve"> / (</w:t>
      </w:r>
      <w:r>
        <w:rPr>
          <w:rFonts w:ascii="Times New Roman" w:hAnsi="Times New Roman"/>
          <w:b w:val="false"/>
          <w:bCs w:val="false"/>
        </w:rPr>
        <w:t>Tp</w:t>
      </w:r>
      <w:r>
        <w:rPr>
          <w:b w:val="false"/>
          <w:bCs w:val="false"/>
        </w:rPr>
        <w:t xml:space="preserve"> + </w:t>
      </w:r>
      <w:r>
        <w:rPr>
          <w:rFonts w:ascii="Times New Roman" w:hAnsi="Times New Roman"/>
          <w:b w:val="false"/>
          <w:bCs w:val="false"/>
        </w:rPr>
        <w:t>Fp</w:t>
      </w:r>
      <w:r>
        <w:rPr>
          <w:b w:val="false"/>
          <w:bCs w:val="false"/>
        </w:rPr>
        <w:t>)</w:t>
        <w:tab/>
        <w:t></w:t>
      </w:r>
      <w:r>
        <w:rPr>
          <w:b w:val="false"/>
          <w:bCs w:val="false"/>
        </w:rPr>
        <w:t>2</w:t>
      </w:r>
      <w:r>
        <w:rPr>
          <w:b w:val="false"/>
          <w:bCs w:val="false"/>
        </w:rPr>
        <w:t>)</w:t>
      </w:r>
      <w:r>
        <w:rPr>
          <w:b w:val="false"/>
          <w:bCs w:val="false"/>
          <w:i w:val="false"/>
          <w:iCs/>
          <w:sz w:val="20"/>
          <w:szCs w:val="20"/>
        </w:rPr>
        <w:t xml:space="preserve">                                            </w:t>
      </w:r>
    </w:p>
    <w:p>
      <w:pPr>
        <w:pStyle w:val="TextBody"/>
        <w:widowControl/>
        <w:numPr>
          <w:ilvl w:val="0"/>
          <w:numId w:val="0"/>
        </w:numPr>
        <w:tabs>
          <w:tab w:val="clear" w:pos="288"/>
          <w:tab w:val="left" w:pos="0" w:leader="none"/>
        </w:tabs>
        <w:bidi w:val="0"/>
        <w:spacing w:before="120" w:after="60"/>
        <w:ind w:left="360" w:hanging="0"/>
        <w:jc w:val="left"/>
        <w:outlineLvl w:val="1"/>
        <w:rPr/>
      </w:pPr>
      <w:r>
        <w:rPr>
          <w:b w:val="false"/>
          <w:bCs w:val="false"/>
          <w:i w:val="false"/>
          <w:iCs/>
        </w:rPr>
        <w:t xml:space="preserve">Where Tp is the number of true positive predictions, Tn is the number of true negative predictions, and Fp is the number of false positive predictions.  </w:t>
      </w:r>
      <w:r>
        <w:rPr>
          <w:b w:val="false"/>
          <w:bCs w:val="false"/>
          <w:i w:val="false"/>
          <w:iCs/>
        </w:rPr>
        <w:t xml:space="preserve">Due to Gaussian Naive Bayes’ relatively poor precision score, it </w:t>
      </w:r>
      <w:r>
        <w:rPr>
          <w:b w:val="false"/>
          <w:bCs w:val="false"/>
          <w:i w:val="false"/>
          <w:iCs/>
        </w:rPr>
        <w:t xml:space="preserve">is at greater risk of </w:t>
      </w:r>
      <w:r>
        <w:rPr>
          <w:b w:val="false"/>
          <w:bCs w:val="false"/>
          <w:i w:val="false"/>
          <w:iCs/>
        </w:rPr>
        <w:t>identify</w:t>
      </w:r>
      <w:r>
        <w:rPr>
          <w:b w:val="false"/>
          <w:bCs w:val="false"/>
          <w:i w:val="false"/>
          <w:iCs/>
        </w:rPr>
        <w:t>ing</w:t>
      </w:r>
      <w:r>
        <w:rPr>
          <w:b w:val="false"/>
          <w:bCs w:val="false"/>
          <w:i w:val="false"/>
          <w:iCs/>
        </w:rPr>
        <w:t xml:space="preserve"> </w:t>
      </w:r>
      <w:r>
        <w:rPr>
          <w:b w:val="false"/>
          <w:bCs w:val="false"/>
          <w:i w:val="false"/>
          <w:iCs/>
        </w:rPr>
        <w:t>counterfeit banknotes as legal tender than</w:t>
      </w:r>
      <w:r>
        <w:rPr>
          <w:b w:val="false"/>
          <w:bCs w:val="false"/>
          <w:i w:val="false"/>
          <w:iCs/>
        </w:rPr>
        <w:t xml:space="preserve"> the other models.  Additionally, its low recall score makes Gaussian Naive Bayes unreliable for the task of at least finding all of the legal </w:t>
      </w:r>
      <w:r>
        <w:rPr>
          <w:b w:val="false"/>
          <w:bCs w:val="false"/>
          <w:i w:val="false"/>
          <w:iCs/>
        </w:rPr>
        <w:t xml:space="preserve">banknotes.  </w:t>
      </w:r>
    </w:p>
    <w:p>
      <w:pPr>
        <w:pStyle w:val="Figurecaption"/>
        <w:widowControl/>
        <w:numPr>
          <w:ilvl w:val="0"/>
          <w:numId w:val="2"/>
        </w:numPr>
        <w:tabs>
          <w:tab w:val="clear" w:pos="533"/>
          <w:tab w:val="left" w:pos="398" w:leader="none"/>
        </w:tabs>
        <w:bidi w:val="0"/>
        <w:spacing w:before="0" w:after="0"/>
        <w:ind w:left="0" w:hanging="0"/>
        <w:contextualSpacing/>
        <w:jc w:val="left"/>
        <w:rPr/>
      </w:pPr>
      <w:r>
        <w:drawing>
          <wp:anchor behindDoc="0" distT="0" distB="0" distL="0" distR="0" simplePos="0" locked="0" layoutInCell="1" allowOverlap="1" relativeHeight="5">
            <wp:simplePos x="0" y="0"/>
            <wp:positionH relativeFrom="column">
              <wp:posOffset>121285</wp:posOffset>
            </wp:positionH>
            <wp:positionV relativeFrom="paragraph">
              <wp:posOffset>102870</wp:posOffset>
            </wp:positionV>
            <wp:extent cx="2522855" cy="200215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1"/>
                    <a:stretch>
                      <a:fillRect/>
                    </a:stretch>
                  </pic:blipFill>
                  <pic:spPr bwMode="auto">
                    <a:xfrm>
                      <a:off x="0" y="0"/>
                      <a:ext cx="2522855" cy="2002155"/>
                    </a:xfrm>
                    <a:prstGeom prst="rect">
                      <a:avLst/>
                    </a:prstGeom>
                  </pic:spPr>
                </pic:pic>
              </a:graphicData>
            </a:graphic>
          </wp:anchor>
        </w:drawing>
      </w:r>
      <w:r>
        <w:rPr>
          <w:b w:val="false"/>
          <w:bCs w:val="false"/>
          <w:i w:val="false"/>
          <w:iCs/>
        </w:rPr>
        <w:t>C</w:t>
      </w:r>
      <w:r>
        <w:rPr>
          <w:b w:val="false"/>
          <w:bCs w:val="false"/>
          <w:i w:val="false"/>
          <w:iCs/>
        </w:rPr>
        <w:t xml:space="preserve">onfusion matrices of each model’s performance on their best feature set.  0 is the class of forged banknotes and 1 is the class of legal banknotes.  </w:t>
      </w:r>
    </w:p>
    <w:p>
      <w:pPr>
        <w:pStyle w:val="ListParagraph"/>
        <w:widowControl/>
        <w:numPr>
          <w:ilvl w:val="0"/>
          <w:numId w:val="2"/>
        </w:numPr>
        <w:tabs>
          <w:tab w:val="clear" w:pos="720"/>
          <w:tab w:val="left" w:pos="398" w:leader="none"/>
        </w:tabs>
        <w:bidi w:val="0"/>
        <w:spacing w:before="0" w:after="0"/>
        <w:ind w:left="0" w:right="0" w:hanging="0"/>
        <w:contextualSpacing/>
        <w:jc w:val="left"/>
        <w:rPr>
          <w:sz w:val="16"/>
          <w:szCs w:val="16"/>
        </w:rPr>
      </w:pPr>
      <w:r>
        <w:drawing>
          <wp:anchor behindDoc="0" distT="0" distB="0" distL="0" distR="0" simplePos="0" locked="0" layoutInCell="1" allowOverlap="1" relativeHeight="7">
            <wp:simplePos x="0" y="0"/>
            <wp:positionH relativeFrom="column">
              <wp:posOffset>635</wp:posOffset>
            </wp:positionH>
            <wp:positionV relativeFrom="paragraph">
              <wp:posOffset>82550</wp:posOffset>
            </wp:positionV>
            <wp:extent cx="3098165" cy="126936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2"/>
                    <a:srcRect l="0" t="0" r="15" b="1815"/>
                    <a:stretch>
                      <a:fillRect/>
                    </a:stretch>
                  </pic:blipFill>
                  <pic:spPr bwMode="auto">
                    <a:xfrm>
                      <a:off x="0" y="0"/>
                      <a:ext cx="3098165" cy="1269365"/>
                    </a:xfrm>
                    <a:prstGeom prst="rect">
                      <a:avLst/>
                    </a:prstGeom>
                  </pic:spPr>
                </pic:pic>
              </a:graphicData>
            </a:graphic>
          </wp:anchor>
        </w:drawing>
      </w:r>
      <w:r>
        <w:rPr>
          <w:b w:val="false"/>
          <w:bCs w:val="false"/>
          <w:i w:val="false"/>
          <w:iCs/>
          <w:sz w:val="16"/>
          <w:szCs w:val="16"/>
        </w:rPr>
        <w:t xml:space="preserve">Recall and Precision scores for each model, trained on their optimal feature set. </w:t>
      </w:r>
    </w:p>
    <w:p>
      <w:pPr>
        <w:pStyle w:val="ListParagraph"/>
        <w:widowControl/>
        <w:tabs>
          <w:tab w:val="clear" w:pos="720"/>
          <w:tab w:val="left" w:pos="398" w:leader="none"/>
        </w:tabs>
        <w:bidi w:val="0"/>
        <w:spacing w:before="0" w:after="0"/>
        <w:ind w:left="0" w:right="0" w:hanging="0"/>
        <w:contextualSpacing/>
        <w:jc w:val="left"/>
        <w:rPr>
          <w:b w:val="false"/>
          <w:b w:val="false"/>
          <w:bCs w:val="false"/>
          <w:i w:val="false"/>
          <w:i w:val="false"/>
          <w:iCs/>
        </w:rPr>
      </w:pPr>
      <w:r>
        <w:rPr/>
      </w:r>
    </w:p>
    <w:p>
      <w:pPr>
        <w:pStyle w:val="ListParagraph"/>
        <w:widowControl/>
        <w:tabs>
          <w:tab w:val="clear" w:pos="720"/>
          <w:tab w:val="left" w:pos="398" w:leader="none"/>
        </w:tabs>
        <w:bidi w:val="0"/>
        <w:spacing w:before="0" w:after="0"/>
        <w:ind w:left="0" w:right="0" w:hanging="0"/>
        <w:contextualSpacing/>
        <w:jc w:val="left"/>
        <w:rPr>
          <w:b w:val="false"/>
          <w:b w:val="false"/>
          <w:bCs w:val="false"/>
          <w:i w:val="false"/>
          <w:i w:val="false"/>
          <w:iCs/>
        </w:rPr>
      </w:pPr>
      <w:r>
        <w:rPr>
          <w:b w:val="false"/>
          <w:bCs w:val="false"/>
          <w:i w:val="false"/>
          <w:iCs/>
        </w:rPr>
        <w:tab/>
      </w:r>
      <w:r>
        <w:rPr>
          <w:b w:val="false"/>
          <w:bCs w:val="false"/>
          <w:i w:val="false"/>
          <w:iCs/>
        </w:rPr>
        <w:t xml:space="preserve">Finally, we tested how generating polynomial combinations of our features would have on the accuracy of the models.  To do this we generated every possible polynomial from degree 0 to degree 5 using only our original features.  </w:t>
      </w:r>
      <w:r>
        <w:rPr>
          <w:b w:val="false"/>
          <w:bCs w:val="false"/>
          <w:i w:val="false"/>
          <w:iCs/>
        </w:rPr>
        <w:t>For example, for a given 2 dimensional feature [x, y], this method at degree 2 would produce the set {1, x, y, x</w:t>
      </w:r>
      <w:r>
        <w:rPr>
          <w:b w:val="false"/>
          <w:bCs w:val="false"/>
          <w:i w:val="false"/>
          <w:iCs/>
          <w:vertAlign w:val="superscript"/>
        </w:rPr>
        <w:t>2</w:t>
      </w:r>
      <w:r>
        <w:rPr>
          <w:b w:val="false"/>
          <w:bCs w:val="false"/>
          <w:i w:val="false"/>
          <w:iCs/>
          <w:position w:val="0"/>
          <w:sz w:val="20"/>
          <w:vertAlign w:val="baseline"/>
        </w:rPr>
        <w:t>, xy, y</w:t>
      </w:r>
      <w:r>
        <w:rPr>
          <w:b w:val="false"/>
          <w:bCs w:val="false"/>
          <w:i w:val="false"/>
          <w:iCs/>
          <w:vertAlign w:val="superscript"/>
        </w:rPr>
        <w:t>2</w:t>
      </w:r>
      <w:r>
        <w:rPr>
          <w:b w:val="false"/>
          <w:bCs w:val="false"/>
          <w:i w:val="false"/>
          <w:iCs/>
          <w:position w:val="0"/>
          <w:sz w:val="20"/>
          <w:vertAlign w:val="baseline"/>
        </w:rPr>
        <w:t>}.</w:t>
      </w:r>
      <w:r>
        <w:rPr>
          <w:b w:val="false"/>
          <w:bCs w:val="false"/>
          <w:i w:val="false"/>
          <w:iCs/>
        </w:rPr>
        <w:t xml:space="preserve">  As shown in Fig. 9, none of the models benefited from </w:t>
      </w:r>
      <w:r>
        <w:rPr>
          <w:b w:val="false"/>
          <w:bCs w:val="false"/>
          <w:i w:val="false"/>
          <w:iCs/>
        </w:rPr>
        <w:t>any significant improvement.  We were attempting to improve on either the Gaussian Naive Bayes or the worst case feature set accuracy, but no such improvements were to be found.</w:t>
        <w:br/>
      </w:r>
    </w:p>
    <w:p>
      <w:pPr>
        <w:pStyle w:val="ListParagraph"/>
        <w:widowControl/>
        <w:tabs>
          <w:tab w:val="clear" w:pos="720"/>
          <w:tab w:val="left" w:pos="398" w:leader="none"/>
        </w:tabs>
        <w:bidi w:val="0"/>
        <w:spacing w:before="0" w:after="0"/>
        <w:ind w:left="0" w:right="0" w:hanging="0"/>
        <w:contextualSpacing/>
        <w:jc w:val="left"/>
        <w:rPr>
          <w:b w:val="false"/>
          <w:b w:val="false"/>
          <w:bCs w:val="false"/>
          <w:i w:val="false"/>
          <w:i w:val="false"/>
          <w:iCs/>
        </w:rPr>
      </w:pPr>
      <w:r>
        <w:rPr/>
        <w:drawing>
          <wp:anchor behindDoc="0" distT="0" distB="0" distL="0" distR="0" simplePos="0" locked="0" layoutInCell="1" allowOverlap="1" relativeHeight="8">
            <wp:simplePos x="0" y="0"/>
            <wp:positionH relativeFrom="column">
              <wp:posOffset>247650</wp:posOffset>
            </wp:positionH>
            <wp:positionV relativeFrom="paragraph">
              <wp:posOffset>44450</wp:posOffset>
            </wp:positionV>
            <wp:extent cx="2519680" cy="257111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2519680" cy="2571115"/>
                    </a:xfrm>
                    <a:prstGeom prst="rect">
                      <a:avLst/>
                    </a:prstGeom>
                  </pic:spPr>
                </pic:pic>
              </a:graphicData>
            </a:graphic>
          </wp:anchor>
        </w:drawing>
      </w:r>
    </w:p>
    <w:p>
      <w:pPr>
        <w:pStyle w:val="ListParagraph"/>
        <w:widowControl/>
        <w:numPr>
          <w:ilvl w:val="0"/>
          <w:numId w:val="2"/>
        </w:numPr>
        <w:tabs>
          <w:tab w:val="clear" w:pos="720"/>
          <w:tab w:val="left" w:pos="398" w:leader="none"/>
        </w:tabs>
        <w:bidi w:val="0"/>
        <w:spacing w:before="0" w:after="0"/>
        <w:ind w:left="0" w:right="0" w:hanging="0"/>
        <w:contextualSpacing/>
        <w:jc w:val="left"/>
        <w:rPr>
          <w:sz w:val="16"/>
          <w:szCs w:val="16"/>
        </w:rPr>
      </w:pPr>
      <w:r>
        <w:rPr>
          <w:b w:val="false"/>
          <w:bCs w:val="false"/>
          <w:i w:val="false"/>
          <w:iCs/>
          <w:sz w:val="16"/>
          <w:szCs w:val="16"/>
        </w:rPr>
        <w:t>Accuracy of each model as the degree of the polynomial features was increased from 0 to 5.</w:t>
      </w:r>
    </w:p>
    <w:p>
      <w:pPr>
        <w:pStyle w:val="ListParagraph"/>
        <w:widowControl/>
        <w:tabs>
          <w:tab w:val="clear" w:pos="720"/>
          <w:tab w:val="left" w:pos="398" w:leader="none"/>
        </w:tabs>
        <w:bidi w:val="0"/>
        <w:spacing w:before="0" w:after="0"/>
        <w:ind w:left="0" w:right="0" w:hanging="0"/>
        <w:contextualSpacing/>
        <w:jc w:val="left"/>
        <w:rPr>
          <w:b w:val="false"/>
          <w:b w:val="false"/>
          <w:bCs w:val="false"/>
          <w:i w:val="false"/>
          <w:i w:val="false"/>
          <w:iCs/>
        </w:rPr>
      </w:pPr>
      <w:r>
        <w:rPr/>
      </w:r>
    </w:p>
    <w:p>
      <w:pPr>
        <w:pStyle w:val="Heading1"/>
        <w:numPr>
          <w:ilvl w:val="0"/>
          <w:numId w:val="3"/>
        </w:numPr>
        <w:ind w:hanging="0"/>
        <w:rPr/>
      </w:pPr>
      <w:r>
        <w:rPr/>
        <w:t>Conclusions</w:t>
      </w:r>
    </w:p>
    <w:p>
      <w:pPr>
        <w:pStyle w:val="Normal"/>
        <w:ind w:hanging="0"/>
        <w:jc w:val="left"/>
        <w:rPr/>
      </w:pPr>
      <w:r>
        <w:rPr/>
        <w:t xml:space="preserve">    </w:t>
      </w:r>
      <w:r>
        <w:rPr/>
        <w:t>When choosing which type of machine learning technique to implement for banknote authentication, the decision is highly dependent on the dataset and feature set.  Among all of the tested models, only Gaussian Naive Bayes significantly under-performed in terms of accuracy.  Selecting between the rest of the models depends mostly on the situation.  The Multi-Layer Perceptron classifier marginally performed the best with a perfect feature set, but was not as successful with sub-optimal feature sets.  Whereas the k-Nearest Neighbours model provided relatively high accuracy across all sub-optimal feature sets.  In reality, the difference between all of the non-Naive Bayes models is negligible; factors outside of model success would be more influential to a decision.  Among these factors the most important are training time and development time.  All of these models that we tested are of equal difficulty to implement.  Therefore, we are recommending the use of [INSERT MODEL THAT TRAINED FASTEST HERE] due to it’s high accuracy across feature sets and its quick training time.</w:t>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ind w:hanging="0"/>
        <w:rPr/>
      </w:pPr>
      <w:r>
        <w:rPr/>
        <w:t>References</w:t>
      </w:r>
    </w:p>
    <w:p>
      <w:pPr>
        <w:pStyle w:val="Normal"/>
        <w:rPr/>
      </w:pPr>
      <w:r>
        <w:rPr/>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Dua, D. and Graff, C. (2019). UCI Machine Learning Repository [http://archive.ics.uci.edu/ml]. Irvine, CA: University of California, School of Information and Computer Science.</w:t>
      </w:r>
    </w:p>
    <w:p>
      <w:pPr>
        <w:pStyle w:val="References"/>
        <w:numPr>
          <w:ilvl w:val="0"/>
          <w:numId w:val="4"/>
        </w:numPr>
        <w:ind w:left="354" w:hanging="354"/>
        <w:rPr/>
      </w:pPr>
      <w:r>
        <w:rPr/>
        <w:t>C.W. Hsu, C.C. Chang, and C.J. Lin. A Practical Guide to Support Vector Classification. Technical report, 2000.</w:t>
      </w:r>
    </w:p>
    <w:p>
      <w:pPr>
        <w:pStyle w:val="References"/>
        <w:numPr>
          <w:ilvl w:val="0"/>
          <w:numId w:val="4"/>
        </w:numPr>
        <w:ind w:left="354" w:hanging="354"/>
        <w:rPr/>
      </w:pPr>
      <w:r>
        <w:rPr/>
      </w:r>
    </w:p>
    <w:p>
      <w:pPr>
        <w:pStyle w:val="References"/>
        <w:numPr>
          <w:ilvl w:val="0"/>
          <w:numId w:val="4"/>
        </w:numPr>
        <w:ind w:left="354" w:hanging="354"/>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ind w:left="360" w:hanging="360"/>
        <w:rPr>
          <w:rFonts w:eastAsia="SimSun"/>
          <w:b/>
          <w:b/>
          <w:color w:val="FF0000"/>
          <w:spacing w:val="-1"/>
          <w:sz w:val="20"/>
          <w:szCs w:val="20"/>
          <w:lang w:val="x-none" w:eastAsia="x-none"/>
        </w:rPr>
      </w:pPr>
      <w:r>
        <w:rPr/>
      </w:r>
    </w:p>
    <w:p>
      <w:pPr>
        <w:pStyle w:val="References"/>
        <w:spacing w:before="0" w:after="50"/>
        <w:ind w:hanging="0"/>
        <w:rPr>
          <w:b w:val="false"/>
          <w:b w:val="false"/>
          <w:bCs w:val="false"/>
          <w:i w:val="false"/>
          <w:i w:val="false"/>
          <w:iCs/>
          <w:sz w:val="20"/>
          <w:szCs w:val="20"/>
        </w:rPr>
      </w:pPr>
      <w:r>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16384"/>
        </w:sectPr>
      </w:pPr>
    </w:p>
    <w:sectPr>
      <w:type w:val="continuous"/>
      <w:pgSz w:w="11906" w:h="16838"/>
      <w:pgMar w:left="893" w:right="893" w:header="0" w:top="540" w:footer="720" w:bottom="144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785"/>
        </w:tabs>
        <w:ind w:left="785"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648" w:hanging="360"/>
      </w:pPr>
      <w:rPr>
        <w:rFonts w:ascii="Times New Roman" w:hAnsi="Times New Roman" w:cs="Times New Roman" w:hint="default"/>
        <w:rFonts w:cs="Times New Roman"/>
      </w:rPr>
    </w:lvl>
    <w:lvl w:ilvl="1">
      <w:start w:val="1"/>
      <w:numFmt w:val="bullet"/>
      <w:lvlText w:val="o"/>
      <w:lvlJc w:val="left"/>
      <w:pPr>
        <w:ind w:left="1368" w:hanging="360"/>
      </w:pPr>
      <w:rPr>
        <w:rFonts w:ascii="Courier New" w:hAnsi="Courier New" w:cs="Courier New" w:hint="default"/>
        <w:rFonts w:cs="Courier New"/>
      </w:rPr>
    </w:lvl>
    <w:lvl w:ilvl="2">
      <w:start w:val="1"/>
      <w:numFmt w:val="bullet"/>
      <w:lvlText w:val=""/>
      <w:lvlJc w:val="left"/>
      <w:pPr>
        <w:ind w:left="2088" w:hanging="360"/>
      </w:pPr>
      <w:rPr>
        <w:rFonts w:ascii="Wingdings" w:hAnsi="Wingdings" w:cs="Wingdings" w:hint="default"/>
      </w:rPr>
    </w:lvl>
    <w:lvl w:ilvl="3">
      <w:start w:val="1"/>
      <w:numFmt w:val="bullet"/>
      <w:lvlText w:val=""/>
      <w:lvlJc w:val="left"/>
      <w:pPr>
        <w:ind w:left="2808" w:hanging="360"/>
      </w:pPr>
      <w:rPr>
        <w:rFonts w:ascii="Symbol" w:hAnsi="Symbol" w:cs="Symbol" w:hint="default"/>
      </w:rPr>
    </w:lvl>
    <w:lvl w:ilvl="4">
      <w:start w:val="1"/>
      <w:numFmt w:val="bullet"/>
      <w:lvlText w:val="o"/>
      <w:lvlJc w:val="left"/>
      <w:pPr>
        <w:ind w:left="3528" w:hanging="360"/>
      </w:pPr>
      <w:rPr>
        <w:rFonts w:ascii="Courier New" w:hAnsi="Courier New" w:cs="Courier New" w:hint="default"/>
        <w:rFonts w:cs="Courier New"/>
      </w:rPr>
    </w:lvl>
    <w:lvl w:ilvl="5">
      <w:start w:val="1"/>
      <w:numFmt w:val="bullet"/>
      <w:lvlText w:val=""/>
      <w:lvlJc w:val="left"/>
      <w:pPr>
        <w:ind w:left="4248" w:hanging="360"/>
      </w:pPr>
      <w:rPr>
        <w:rFonts w:ascii="Wingdings" w:hAnsi="Wingdings" w:cs="Wingdings" w:hint="default"/>
      </w:rPr>
    </w:lvl>
    <w:lvl w:ilvl="6">
      <w:start w:val="1"/>
      <w:numFmt w:val="bullet"/>
      <w:lvlText w:val=""/>
      <w:lvlJc w:val="left"/>
      <w:pPr>
        <w:ind w:left="4968" w:hanging="360"/>
      </w:pPr>
      <w:rPr>
        <w:rFonts w:ascii="Symbol" w:hAnsi="Symbol" w:cs="Symbol" w:hint="default"/>
      </w:rPr>
    </w:lvl>
    <w:lvl w:ilvl="7">
      <w:start w:val="1"/>
      <w:numFmt w:val="bullet"/>
      <w:lvlText w:val="o"/>
      <w:lvlJc w:val="left"/>
      <w:pPr>
        <w:ind w:left="5688" w:hanging="360"/>
      </w:pPr>
      <w:rPr>
        <w:rFonts w:ascii="Courier New" w:hAnsi="Courier New" w:cs="Courier New" w:hint="default"/>
        <w:rFonts w:cs="Courier New"/>
      </w:rPr>
    </w:lvl>
    <w:lvl w:ilvl="8">
      <w:start w:val="1"/>
      <w:numFmt w:val="bullet"/>
      <w:lvlText w:val=""/>
      <w:lvlJc w:val="left"/>
      <w:pPr>
        <w:ind w:left="640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0"/>
  <w:embedSystemFont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link w:val="Heading1Char"/>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customStyle="1">
    <w:name w:val="ListLabel 1"/>
    <w:qFormat/>
    <w:rPr>
      <w:rFonts w:cs="Times New Roman"/>
      <w:b w:val="false"/>
      <w:bCs w:val="false"/>
      <w:i w:val="false"/>
      <w:iCs w:val="false"/>
      <w:color w:val="auto"/>
      <w:sz w:val="16"/>
      <w:szCs w:val="16"/>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customStyle="1">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customStyle="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customStyle="1">
    <w:name w:val="ListLabel 22"/>
    <w:qFormat/>
    <w:rPr>
      <w:rFonts w:cs="Times New Roman"/>
      <w:b w:val="false"/>
      <w:bCs w:val="false"/>
      <w:i/>
      <w:iCs/>
      <w:sz w:val="20"/>
      <w:szCs w:val="20"/>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customStyle="1">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customStyle="1">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customStyle="1">
    <w:name w:val="ListLabel 31"/>
    <w:qFormat/>
    <w:rPr>
      <w:rFonts w:cs="Times New Roman"/>
      <w:b w:val="false"/>
      <w:bCs w:val="false"/>
      <w:i/>
      <w:iCs/>
      <w:sz w:val="20"/>
      <w:szCs w:val="20"/>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customStyle="1">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customStyle="1">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customStyle="1">
    <w:name w:val="ListLabel 40"/>
    <w:qFormat/>
    <w:rPr>
      <w:rFonts w:cs="Times New Roman"/>
      <w:b w:val="false"/>
      <w:bCs w:val="false"/>
      <w:i/>
      <w:iCs/>
      <w:sz w:val="20"/>
      <w:szCs w:val="20"/>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customStyle="1">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customStyle="1">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customStyle="1">
    <w:name w:val="ListLabel 49"/>
    <w:qFormat/>
    <w:rPr>
      <w:rFonts w:cs="Times New Roman"/>
      <w:b w:val="false"/>
      <w:bCs w:val="false"/>
      <w:i/>
      <w:iCs/>
      <w:sz w:val="20"/>
      <w:szCs w:val="20"/>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b w:val="false"/>
      <w:bCs w:val="false"/>
      <w:i w:val="false"/>
      <w:iCs w:val="false"/>
      <w:sz w:val="16"/>
      <w:szCs w:val="16"/>
    </w:rPr>
  </w:style>
  <w:style w:type="character" w:styleId="ListLabel56" w:customStyle="1">
    <w:name w:val="ListLabel 56"/>
    <w:qFormat/>
    <w:rPr>
      <w:rFonts w:cs="Times New Roman"/>
      <w:b w:val="false"/>
      <w:bCs w:val="false"/>
      <w:i w:val="false"/>
      <w:iCs w:val="false"/>
      <w:sz w:val="16"/>
      <w:szCs w:val="16"/>
    </w:rPr>
  </w:style>
  <w:style w:type="character" w:styleId="ListLabel57" w:customStyle="1">
    <w:name w:val="ListLabel 57"/>
    <w:qFormat/>
    <w:rPr>
      <w:rFonts w:cs="Times New Roman"/>
    </w:rPr>
  </w:style>
  <w:style w:type="character" w:styleId="ListLabel58" w:customStyle="1">
    <w:name w:val="ListLabel 58"/>
    <w:qFormat/>
    <w:rPr>
      <w:rFonts w:cs="Times New Roman"/>
      <w:i w:val="false"/>
      <w:iCs w:val="false"/>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InternetLink">
    <w:name w:val="Internet Link"/>
    <w:basedOn w:val="DefaultParagraphFont"/>
    <w:rsid w:val="00ca74bb"/>
    <w:rPr>
      <w:color w:val="0563C1" w:themeColor="hyperlink"/>
      <w:u w:val="single"/>
    </w:rPr>
  </w:style>
  <w:style w:type="character" w:styleId="NumberingSymbols" w:customStyle="1">
    <w:name w:val="Numbering Symbols"/>
    <w:qFormat/>
    <w:rPr/>
  </w:style>
  <w:style w:type="character" w:styleId="Heading1Char" w:customStyle="1">
    <w:name w:val="Heading 1 Char"/>
    <w:basedOn w:val="DefaultParagraphFont"/>
    <w:link w:val="Heading1"/>
    <w:qFormat/>
    <w:rsid w:val="00530c1c"/>
    <w:rPr>
      <w:smallCaps/>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Times New Roman"/>
      <w:b w:val="false"/>
      <w:bCs w:val="false"/>
      <w:i w:val="false"/>
      <w:iCs w:val="false"/>
      <w:color w:val="auto"/>
      <w:sz w:val="16"/>
      <w:szCs w:val="16"/>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caps w:val="false"/>
      <w:smallCaps w:val="false"/>
      <w:strike w:val="false"/>
      <w:dstrike w:val="false"/>
      <w:vanish w:val="false"/>
      <w:color w:val="auto"/>
      <w:position w:val="0"/>
      <w:sz w:val="20"/>
      <w:sz w:val="20"/>
      <w:szCs w:val="20"/>
      <w:vertAlign w:val="baseline"/>
    </w:rPr>
  </w:style>
  <w:style w:type="character" w:styleId="ListLabel84">
    <w:name w:val="ListLabel 8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5">
    <w:name w:val="ListLabel 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6">
    <w:name w:val="ListLabel 86"/>
    <w:qFormat/>
    <w:rPr>
      <w:rFonts w:cs="Times New Roman"/>
      <w:b w:val="false"/>
      <w:bCs w:val="false"/>
      <w:i/>
      <w:iCs/>
      <w:sz w:val="20"/>
      <w:szCs w:val="20"/>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b w:val="false"/>
      <w:bCs w:val="false"/>
      <w:i w:val="false"/>
      <w:iCs w:val="false"/>
      <w:sz w:val="16"/>
      <w:szCs w:val="16"/>
    </w:rPr>
  </w:style>
  <w:style w:type="character" w:styleId="ListLabel93">
    <w:name w:val="ListLabel 93"/>
    <w:qFormat/>
    <w:rPr>
      <w:rFonts w:cs="Times New Roman"/>
      <w:b w:val="false"/>
      <w:bCs w:val="false"/>
      <w:i w:val="false"/>
      <w:iCs w:val="false"/>
      <w:sz w:val="16"/>
      <w:szCs w:val="16"/>
    </w:rPr>
  </w:style>
  <w:style w:type="character" w:styleId="ListLabel94">
    <w:name w:val="ListLabel 94"/>
    <w:qFormat/>
    <w:rPr>
      <w:b w:val="false"/>
      <w:i w:val="false"/>
      <w:caps w:val="false"/>
      <w:smallCaps w:val="false"/>
      <w:strike w:val="false"/>
      <w:dstrike w:val="false"/>
      <w:vanish w:val="false"/>
      <w:color w:val="auto"/>
      <w:spacing w:val="0"/>
      <w:w w:val="100"/>
      <w:kern w:val="0"/>
      <w:sz w:val="16"/>
      <w:vertAlign w:val="superscript"/>
    </w:rPr>
  </w:style>
  <w:style w:type="character" w:styleId="ListLabel95">
    <w:name w:val="ListLabel 95"/>
    <w:qFormat/>
    <w:rPr>
      <w:rFonts w:cs="Times New Roman"/>
      <w:b w:val="false"/>
      <w:bCs w:val="false"/>
      <w:i w:val="false"/>
      <w:iCs w:val="false"/>
      <w:sz w:val="16"/>
      <w:szCs w:val="16"/>
    </w:rPr>
  </w:style>
  <w:style w:type="character" w:styleId="ListLabel96">
    <w:name w:val="ListLabel 96"/>
    <w:qFormat/>
    <w:rPr>
      <w:rFonts w:eastAsia="SimSun" w:cs="Times New Roman"/>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color w:val="000000"/>
      <w:sz w:val="18"/>
      <w:szCs w:val="18"/>
      <w:u w:val="none"/>
    </w:rPr>
  </w:style>
  <w:style w:type="character" w:styleId="ListLabel101">
    <w:name w:val="ListLabel 101"/>
    <w:qFormat/>
    <w:rPr/>
  </w:style>
  <w:style w:type="paragraph" w:styleId="Heading" w:customStyle="1">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customStyle="1">
    <w:name w:val="Frame Contents"/>
    <w:basedOn w:val="Normal"/>
    <w:qFormat/>
    <w:pPr/>
    <w:rPr/>
  </w:style>
  <w:style w:type="paragraph" w:styleId="ListParagraph">
    <w:name w:val="List Paragraph"/>
    <w:basedOn w:val="Normal"/>
    <w:uiPriority w:val="34"/>
    <w:qFormat/>
    <w:rsid w:val="001e6f90"/>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529a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2">
    <w:name w:val="Table Web 2"/>
    <w:basedOn w:val="TableNormal"/>
    <w:rsid w:val="00796d50"/>
    <w:pPr>
      <w:jc w:val="center"/>
    </w:p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mailto:dmacle22@uwo.c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07FCC-1341-CC42-8CD8-F08EB4524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Application>LibreOffice/6.1.5.2$Linux_X86_64 LibreOffice_project/10$Build-2</Application>
  <Pages>5</Pages>
  <Words>2198</Words>
  <Characters>11516</Characters>
  <CharactersWithSpaces>13734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2021-04-09T02:00:00Z</dcterms:created>
  <dc:creator>IEEE</dc:creator>
  <dc:description/>
  <dc:language>en-CA</dc:language>
  <cp:lastModifiedBy/>
  <dcterms:modified xsi:type="dcterms:W3CDTF">2021-04-09T22:16:05Z</dcterms:modified>
  <cp:revision>46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