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77777777" w:rsidR="00F31458" w:rsidRDefault="005A5A25">
      <w:pPr>
        <w:jc w:val="center"/>
        <w:rPr>
          <w:b/>
          <w:smallCaps/>
          <w:sz w:val="28"/>
          <w:szCs w:val="28"/>
        </w:rPr>
      </w:pPr>
      <w:r>
        <w:rPr>
          <w:b/>
          <w:sz w:val="28"/>
          <w:szCs w:val="28"/>
        </w:rPr>
        <w:t>Penerapan Algoritma KNN 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7777777" w:rsidR="00F31458" w:rsidRDefault="005A5A25">
      <w:pPr>
        <w:spacing w:line="240" w:lineRule="auto"/>
        <w:jc w:val="center"/>
        <w:rPr>
          <w:i/>
          <w:sz w:val="24"/>
          <w:szCs w:val="24"/>
        </w:rPr>
      </w:pPr>
      <w:r>
        <w:rPr>
          <w:sz w:val="20"/>
          <w:szCs w:val="20"/>
          <w:vertAlign w:val="superscript"/>
        </w:rPr>
        <w:t xml:space="preserve">1 </w:t>
      </w:r>
      <w:r>
        <w:rPr>
          <w:sz w:val="20"/>
          <w:szCs w:val="20"/>
        </w:rPr>
        <w:t>FakultasTeknik, Ilmu Informatika, Universitas Katolik Darma Cendika, Surabaya, Indonesia</w:t>
      </w:r>
    </w:p>
    <w:p w14:paraId="089EAD42" w14:textId="77777777" w:rsidR="00F31458" w:rsidRDefault="005A5A25">
      <w:pPr>
        <w:spacing w:line="240" w:lineRule="auto"/>
        <w:jc w:val="center"/>
        <w:rPr>
          <w:color w:val="FF0000"/>
          <w:sz w:val="20"/>
          <w:szCs w:val="20"/>
        </w:rPr>
      </w:pPr>
      <w:r>
        <w:rPr>
          <w:sz w:val="20"/>
          <w:szCs w:val="20"/>
          <w:vertAlign w:val="superscript"/>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77777777" w:rsidR="00F31458" w:rsidRDefault="005A5A25">
      <w:pPr>
        <w:spacing w:line="240" w:lineRule="auto"/>
        <w:jc w:val="both"/>
      </w:pPr>
      <w:r>
        <w:t>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K-Nearest Neighbor classification algorithm is used to determine the type of news automatically. The results of this study research to obtain accuracy obtained after knowing the type of news automatically in journalism, the accuracy value obtained by researchers is 87%.</w:t>
      </w:r>
    </w:p>
    <w:p w14:paraId="193D990B" w14:textId="77777777" w:rsidR="00F31458" w:rsidRDefault="00F31458">
      <w:pPr>
        <w:spacing w:line="240" w:lineRule="auto"/>
        <w:jc w:val="both"/>
        <w:rPr>
          <w:b/>
          <w:i/>
          <w:sz w:val="24"/>
          <w:szCs w:val="24"/>
        </w:rPr>
      </w:pPr>
    </w:p>
    <w:p w14:paraId="6B24E8DA" w14:textId="77777777" w:rsidR="00F31458" w:rsidRDefault="005A5A25">
      <w:pPr>
        <w:spacing w:line="240" w:lineRule="auto"/>
        <w:jc w:val="both"/>
        <w:rPr>
          <w:b/>
          <w:i/>
          <w:smallCaps/>
          <w:sz w:val="24"/>
          <w:szCs w:val="24"/>
        </w:rPr>
      </w:pPr>
      <w:r>
        <w:rPr>
          <w:b/>
          <w:i/>
        </w:rPr>
        <w:t>Keywords:</w:t>
      </w:r>
      <w:r>
        <w:rPr>
          <w:b/>
        </w:rPr>
        <w:t xml:space="preserve"> </w:t>
      </w:r>
      <w:r>
        <w:rPr>
          <w:i/>
        </w:rPr>
        <w:t>Liputan6, News, Classification, K-Nearest Neighbor</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77777777" w:rsidR="00F31458" w:rsidRDefault="005A5A25">
      <w:pPr>
        <w:spacing w:line="240" w:lineRule="auto"/>
        <w:jc w:val="both"/>
        <w:rPr>
          <w:i/>
        </w:rPr>
      </w:pPr>
      <w:r>
        <w:t xml:space="preserve">Liputan6 Merupakan tempat berita yang sudah terdaftar dan tempat media dewan pers indonesia. Setiap jam Liputan6 menghasilkan artikel berita dan data tersebut bersifat </w:t>
      </w:r>
      <w:r>
        <w:rPr>
          <w:i/>
        </w:rPr>
        <w:t>real time.</w:t>
      </w:r>
      <w:r>
        <w:t xml:space="preserve"> Perlunya penentuan jenis berita secara otomatis untuk mempercepat pekerjaan jurnalis dalam pembuatan artikel berita. Digunakan algoritma</w:t>
      </w:r>
      <w:r>
        <w:rPr>
          <w:i/>
        </w:rPr>
        <w:t xml:space="preserve"> </w:t>
      </w:r>
      <w:r>
        <w:t>klasifikasi</w:t>
      </w:r>
      <w:r>
        <w:rPr>
          <w:i/>
        </w:rPr>
        <w:t xml:space="preserve"> K-Nearest Neighbor </w:t>
      </w:r>
      <w:r>
        <w:t>dalam menentukan jenis berita secara otomatis. Hasil dari penelitian ini adalah penelitian mendapatkan akurasi yang didapat setelah mengetahui jenis berita secara otomatis pada jurnalistik, nilai akurasi yang didapat oleh peneliti sebesar 87%</w:t>
      </w:r>
      <w:r>
        <w:rPr>
          <w:i/>
        </w:rPr>
        <w:t>.</w:t>
      </w:r>
    </w:p>
    <w:p w14:paraId="563516B3" w14:textId="77777777" w:rsidR="00F31458" w:rsidRDefault="00F31458">
      <w:pPr>
        <w:spacing w:line="240" w:lineRule="auto"/>
        <w:jc w:val="both"/>
        <w:rPr>
          <w:b/>
          <w:i/>
          <w:sz w:val="24"/>
          <w:szCs w:val="24"/>
        </w:rPr>
      </w:pPr>
    </w:p>
    <w:p w14:paraId="4DB4C58A" w14:textId="77777777" w:rsidR="00F31458" w:rsidRDefault="005A5A25">
      <w:pPr>
        <w:spacing w:line="240" w:lineRule="auto"/>
        <w:jc w:val="both"/>
        <w:rPr>
          <w:i/>
          <w:color w:val="808080"/>
        </w:rPr>
      </w:pPr>
      <w:r>
        <w:rPr>
          <w:b/>
          <w:i/>
        </w:rPr>
        <w:t xml:space="preserve">Kata kunci: </w:t>
      </w:r>
      <w:r>
        <w:rPr>
          <w:i/>
        </w:rPr>
        <w:t>Liputan6, Berita, Klasifikasi, K-Nearest Neighbor.</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4D2E53B5" w14:textId="485DB8A7" w:rsidR="00F839B1" w:rsidRDefault="008D5381" w:rsidP="00F839B1">
      <w:pPr>
        <w:ind w:firstLine="567"/>
        <w:jc w:val="both"/>
        <w:rPr>
          <w:sz w:val="20"/>
          <w:szCs w:val="20"/>
          <w:lang w:val="en-US"/>
        </w:rPr>
      </w:pPr>
      <w:r>
        <w:rPr>
          <w:sz w:val="20"/>
          <w:szCs w:val="20"/>
          <w:highlight w:val="white"/>
        </w:rPr>
        <w:t xml:space="preserve">Saat ini </w:t>
      </w:r>
      <w:r w:rsidR="005A5A25">
        <w:rPr>
          <w:sz w:val="20"/>
          <w:szCs w:val="20"/>
          <w:highlight w:val="white"/>
        </w:rPr>
        <w:t xml:space="preserve">teknologi setiap harinya semakin berkembangan bahkan maju. Perkembangan dan kemajuan teknologi saat ini mempengaruhi hampir di seluruh aspek bidang kehidupan. Pengaruh dari perkembangan dan kemajuan teknologi ini juga mempengaruhi hampir di semua peminat membaca berita surat kabar ke membaca secara online melalui </w:t>
      </w:r>
      <w:r w:rsidR="005A5A25">
        <w:rPr>
          <w:i/>
          <w:sz w:val="20"/>
          <w:szCs w:val="20"/>
          <w:highlight w:val="white"/>
        </w:rPr>
        <w:t>gadget</w:t>
      </w:r>
      <w:r w:rsidR="005A5A25">
        <w:rPr>
          <w:sz w:val="20"/>
          <w:szCs w:val="20"/>
          <w:highlight w:val="white"/>
        </w:rPr>
        <w:t xml:space="preserve">, laptop atau media lainnya untuk membaca berita. </w:t>
      </w:r>
      <w:r w:rsidR="005135CF">
        <w:rPr>
          <w:sz w:val="20"/>
          <w:szCs w:val="20"/>
          <w:lang w:val="en-US"/>
        </w:rPr>
        <w:t xml:space="preserve"> </w:t>
      </w:r>
      <w:r w:rsidR="005135CF" w:rsidRPr="005135CF">
        <w:rPr>
          <w:sz w:val="20"/>
          <w:szCs w:val="20"/>
        </w:rPr>
        <w:t xml:space="preserve">Dengan kemajuan </w:t>
      </w:r>
      <w:r w:rsidR="005135CF">
        <w:rPr>
          <w:sz w:val="20"/>
          <w:szCs w:val="20"/>
          <w:lang w:val="en-US"/>
        </w:rPr>
        <w:t xml:space="preserve">yang </w:t>
      </w:r>
      <w:proofErr w:type="spellStart"/>
      <w:r w:rsidR="005135CF">
        <w:rPr>
          <w:sz w:val="20"/>
          <w:szCs w:val="20"/>
          <w:lang w:val="en-US"/>
        </w:rPr>
        <w:t>ada</w:t>
      </w:r>
      <w:proofErr w:type="spellEnd"/>
      <w:r w:rsidR="005135CF">
        <w:rPr>
          <w:sz w:val="20"/>
          <w:szCs w:val="20"/>
          <w:lang w:val="en-US"/>
        </w:rPr>
        <w:t xml:space="preserve"> </w:t>
      </w:r>
      <w:proofErr w:type="spellStart"/>
      <w:r w:rsidR="005135CF">
        <w:rPr>
          <w:sz w:val="20"/>
          <w:szCs w:val="20"/>
          <w:lang w:val="en-US"/>
        </w:rPr>
        <w:t>teknologi</w:t>
      </w:r>
      <w:proofErr w:type="spellEnd"/>
      <w:r w:rsidR="005135CF">
        <w:rPr>
          <w:sz w:val="20"/>
          <w:szCs w:val="20"/>
          <w:lang w:val="en-US"/>
        </w:rPr>
        <w:t xml:space="preserve"> </w:t>
      </w:r>
      <w:r w:rsidR="005135CF" w:rsidRPr="005135CF">
        <w:rPr>
          <w:sz w:val="20"/>
          <w:szCs w:val="20"/>
        </w:rPr>
        <w:t>pada masa sekarang</w:t>
      </w:r>
      <w:r w:rsidR="00B446B6">
        <w:rPr>
          <w:sz w:val="20"/>
          <w:szCs w:val="20"/>
          <w:lang w:val="en-US"/>
        </w:rPr>
        <w:t xml:space="preserve"> </w:t>
      </w:r>
      <w:r w:rsidR="005135CF" w:rsidRPr="005135CF">
        <w:rPr>
          <w:sz w:val="20"/>
          <w:szCs w:val="20"/>
        </w:rPr>
        <w:t>ini</w:t>
      </w:r>
      <w:r w:rsidR="00B446B6">
        <w:rPr>
          <w:sz w:val="20"/>
          <w:szCs w:val="20"/>
          <w:lang w:val="en-US"/>
        </w:rPr>
        <w:t xml:space="preserve">, </w:t>
      </w:r>
      <w:proofErr w:type="spellStart"/>
      <w:r w:rsidR="00B446B6">
        <w:rPr>
          <w:sz w:val="20"/>
          <w:szCs w:val="20"/>
          <w:lang w:val="en-US"/>
        </w:rPr>
        <w:t>kita</w:t>
      </w:r>
      <w:proofErr w:type="spellEnd"/>
      <w:r w:rsidR="00B446B6">
        <w:rPr>
          <w:sz w:val="20"/>
          <w:szCs w:val="20"/>
          <w:lang w:val="en-US"/>
        </w:rPr>
        <w:t xml:space="preserve"> </w:t>
      </w:r>
      <w:proofErr w:type="spellStart"/>
      <w:r w:rsidR="00B446B6">
        <w:rPr>
          <w:sz w:val="20"/>
          <w:szCs w:val="20"/>
          <w:lang w:val="en-US"/>
        </w:rPr>
        <w:t>dapat</w:t>
      </w:r>
      <w:proofErr w:type="spellEnd"/>
      <w:r w:rsidR="00B446B6">
        <w:rPr>
          <w:sz w:val="20"/>
          <w:szCs w:val="20"/>
          <w:lang w:val="en-US"/>
        </w:rPr>
        <w:t xml:space="preserve"> </w:t>
      </w:r>
      <w:proofErr w:type="spellStart"/>
      <w:r w:rsidR="00B446B6">
        <w:rPr>
          <w:sz w:val="20"/>
          <w:szCs w:val="20"/>
          <w:lang w:val="en-US"/>
        </w:rPr>
        <w:t>meningkatkan</w:t>
      </w:r>
      <w:proofErr w:type="spellEnd"/>
      <w:r w:rsidR="00B446B6">
        <w:rPr>
          <w:sz w:val="20"/>
          <w:szCs w:val="20"/>
          <w:lang w:val="en-US"/>
        </w:rPr>
        <w:t xml:space="preserve"> </w:t>
      </w:r>
      <w:proofErr w:type="spellStart"/>
      <w:r w:rsidR="00B446B6">
        <w:rPr>
          <w:sz w:val="20"/>
          <w:szCs w:val="20"/>
          <w:lang w:val="en-US"/>
        </w:rPr>
        <w:t>literasi</w:t>
      </w:r>
      <w:proofErr w:type="spellEnd"/>
      <w:r w:rsidR="00B446B6">
        <w:rPr>
          <w:sz w:val="20"/>
          <w:szCs w:val="20"/>
          <w:lang w:val="en-US"/>
        </w:rPr>
        <w:t xml:space="preserve"> </w:t>
      </w:r>
      <w:proofErr w:type="spellStart"/>
      <w:r w:rsidR="00B446B6">
        <w:rPr>
          <w:sz w:val="20"/>
          <w:szCs w:val="20"/>
          <w:lang w:val="en-US"/>
        </w:rPr>
        <w:t>baca</w:t>
      </w:r>
      <w:proofErr w:type="spellEnd"/>
      <w:r w:rsidR="00B446B6">
        <w:rPr>
          <w:sz w:val="20"/>
          <w:szCs w:val="20"/>
          <w:lang w:val="en-US"/>
        </w:rPr>
        <w:t xml:space="preserve"> </w:t>
      </w:r>
      <w:proofErr w:type="spellStart"/>
      <w:r w:rsidR="00B446B6">
        <w:rPr>
          <w:sz w:val="20"/>
          <w:szCs w:val="20"/>
          <w:lang w:val="en-US"/>
        </w:rPr>
        <w:t>bagi</w:t>
      </w:r>
      <w:proofErr w:type="spellEnd"/>
      <w:r w:rsidR="00B446B6">
        <w:rPr>
          <w:sz w:val="20"/>
          <w:szCs w:val="20"/>
          <w:lang w:val="en-US"/>
        </w:rPr>
        <w:t xml:space="preserve"> </w:t>
      </w:r>
      <w:r w:rsidR="00F839B1">
        <w:rPr>
          <w:sz w:val="20"/>
          <w:szCs w:val="20"/>
          <w:lang w:val="en-US"/>
        </w:rPr>
        <w:t xml:space="preserve">para </w:t>
      </w:r>
      <w:proofErr w:type="spellStart"/>
      <w:r w:rsidR="00F839B1">
        <w:rPr>
          <w:sz w:val="20"/>
          <w:szCs w:val="20"/>
          <w:lang w:val="en-US"/>
        </w:rPr>
        <w:t>literatur</w:t>
      </w:r>
      <w:proofErr w:type="spellEnd"/>
      <w:r w:rsidR="00F839B1">
        <w:rPr>
          <w:sz w:val="20"/>
          <w:szCs w:val="20"/>
          <w:lang w:val="en-US"/>
        </w:rPr>
        <w:t>.</w:t>
      </w:r>
    </w:p>
    <w:p w14:paraId="2022E5F4" w14:textId="77777777" w:rsidR="00F839B1" w:rsidRDefault="00F839B1" w:rsidP="00F839B1">
      <w:pPr>
        <w:ind w:firstLine="567"/>
        <w:jc w:val="both"/>
        <w:rPr>
          <w:sz w:val="20"/>
          <w:szCs w:val="20"/>
          <w:lang w:val="en-US"/>
        </w:rPr>
      </w:pPr>
    </w:p>
    <w:p w14:paraId="01312340" w14:textId="3B886CC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D02C1E">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2022","type":"webpage"},"uris":["http://www.mendeley.com/documents/?uuid=3b06e17d-c3ca-441c-81b2-ce90e2998aba"]}],"mendeley":{"formattedCitation":"[1]","plainTextFormattedCitation":"[1]","previouslyFormattedCitation":"(MUHAMMAD ARIF, 2022)"},"properties":{"noteIndex":0},"schema":"https://github.com/citation-style-language/schema/raw/master/csl-citation.json"}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 xml:space="preserve">Dari </w:t>
      </w:r>
      <w:proofErr w:type="spellStart"/>
      <w:r w:rsidR="00563B13">
        <w:rPr>
          <w:color w:val="000000"/>
          <w:sz w:val="20"/>
          <w:szCs w:val="20"/>
          <w:lang w:val="en-US"/>
        </w:rPr>
        <w:t>hasil</w:t>
      </w:r>
      <w:proofErr w:type="spellEnd"/>
      <w:r w:rsidR="00563B13">
        <w:rPr>
          <w:color w:val="000000"/>
          <w:sz w:val="20"/>
          <w:szCs w:val="20"/>
          <w:lang w:val="en-US"/>
        </w:rPr>
        <w:t xml:space="preserve"> </w:t>
      </w:r>
      <w:proofErr w:type="spellStart"/>
      <w:r w:rsidR="00563B13">
        <w:rPr>
          <w:color w:val="000000"/>
          <w:sz w:val="20"/>
          <w:szCs w:val="20"/>
          <w:lang w:val="en-US"/>
        </w:rPr>
        <w:t>survei</w:t>
      </w:r>
      <w:proofErr w:type="spellEnd"/>
      <w:r w:rsidR="00563B13">
        <w:rPr>
          <w:color w:val="000000"/>
          <w:sz w:val="20"/>
          <w:szCs w:val="20"/>
          <w:lang w:val="en-US"/>
        </w:rPr>
        <w:t xml:space="preserve"> </w:t>
      </w:r>
      <w:proofErr w:type="spellStart"/>
      <w:r w:rsidR="00563B13">
        <w:rPr>
          <w:color w:val="000000"/>
          <w:sz w:val="20"/>
          <w:szCs w:val="20"/>
          <w:lang w:val="en-US"/>
        </w:rPr>
        <w:t>tersebu</w:t>
      </w:r>
      <w:r w:rsidR="0031699D">
        <w:rPr>
          <w:color w:val="000000"/>
          <w:sz w:val="20"/>
          <w:szCs w:val="20"/>
          <w:lang w:val="en-US"/>
        </w:rPr>
        <w:t>t</w:t>
      </w:r>
      <w:proofErr w:type="spellEnd"/>
      <w:r w:rsidR="00EA48E5">
        <w:rPr>
          <w:color w:val="000000"/>
          <w:sz w:val="20"/>
          <w:szCs w:val="20"/>
        </w:rPr>
        <w:t xml:space="preserve"> bahwasanya</w:t>
      </w:r>
      <w:r w:rsidR="0031699D">
        <w:rPr>
          <w:color w:val="000000"/>
          <w:sz w:val="20"/>
          <w:szCs w:val="20"/>
          <w:lang w:val="en-US"/>
        </w:rPr>
        <w:t xml:space="preserve"> hamper </w:t>
      </w:r>
      <w:proofErr w:type="spellStart"/>
      <w:r w:rsidR="0031699D">
        <w:rPr>
          <w:color w:val="000000"/>
          <w:sz w:val="20"/>
          <w:szCs w:val="20"/>
          <w:lang w:val="en-US"/>
        </w:rPr>
        <w:t>semua</w:t>
      </w:r>
      <w:proofErr w:type="spellEnd"/>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D02C1E">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Kami","type":"webpage"},"uris":["http://www.mendeley.com/documents/?uuid=4d55c2ef-3f58-4921-8ab1-60ea38a39065"]}],"mendeley":{"formattedCitation":"[2]","plainTextFormattedCitation":"[2]","previouslyFormattedCitation":"(&lt;i&gt;Tentang Kami&lt;/i&gt;, 2022)"},"properties":{"noteIndex":0},"schema":"https://github.com/citation-style-language/schema/raw/master/csl-citation.json"}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proofErr w:type="spellStart"/>
      <w:r w:rsidR="005135CF" w:rsidRPr="005135CF">
        <w:rPr>
          <w:rFonts w:eastAsia="Times New Roman"/>
          <w:color w:val="000000"/>
          <w:sz w:val="20"/>
          <w:szCs w:val="20"/>
          <w:lang w:val="en-ID"/>
        </w:rPr>
        <w:t>Namun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terkadang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ada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beberapa</w:t>
      </w:r>
      <w:proofErr w:type="spellEnd"/>
      <w:r w:rsidR="005135CF" w:rsidRPr="005135CF">
        <w:rPr>
          <w:rFonts w:eastAsia="Times New Roman"/>
          <w:color w:val="000000"/>
          <w:sz w:val="20"/>
          <w:szCs w:val="20"/>
          <w:lang w:val="en-ID"/>
        </w:rPr>
        <w:t xml:space="preserve">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hanya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mencantumkan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saja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tanpa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memperhatikan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suatu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penting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bagi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yaitu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EA48E5">
        <w:rPr>
          <w:rFonts w:eastAsia="Times New Roman"/>
          <w:color w:val="000000"/>
          <w:sz w:val="20"/>
          <w:szCs w:val="20"/>
          <w:lang w:val="en-ID"/>
        </w:rPr>
        <w:t xml:space="preserve"> </w:t>
      </w:r>
      <w:proofErr w:type="spellStart"/>
      <w:r>
        <w:rPr>
          <w:rFonts w:eastAsia="Times New Roman"/>
          <w:color w:val="000000"/>
          <w:sz w:val="20"/>
          <w:szCs w:val="20"/>
          <w:lang w:val="en-ID"/>
        </w:rPr>
        <w:t>dan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berita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tersebu</w:t>
      </w:r>
      <w:r w:rsidR="00EA48E5">
        <w:rPr>
          <w:rFonts w:eastAsia="Times New Roman"/>
          <w:color w:val="000000"/>
          <w:sz w:val="20"/>
          <w:szCs w:val="20"/>
          <w:lang w:val="en-ID"/>
        </w:rPr>
        <w:t>t</w:t>
      </w:r>
      <w:proofErr w:type="spellEnd"/>
      <w:r w:rsidR="00EA48E5">
        <w:rPr>
          <w:rFonts w:eastAsia="Times New Roman"/>
          <w:color w:val="000000"/>
          <w:sz w:val="20"/>
          <w:szCs w:val="20"/>
          <w:lang w:val="en-ID"/>
        </w:rPr>
        <w:t xml:space="preserve"> </w:t>
      </w:r>
      <w:proofErr w:type="spellStart"/>
      <w:r w:rsidR="00EA48E5">
        <w:rPr>
          <w:rFonts w:eastAsia="Times New Roman"/>
          <w:color w:val="000000"/>
          <w:sz w:val="20"/>
          <w:szCs w:val="20"/>
          <w:lang w:val="en-ID"/>
        </w:rPr>
        <w:t>menggunakan</w:t>
      </w:r>
      <w:proofErr w:type="spellEnd"/>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sehingga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membuat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cenderung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bingung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memilih</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ingin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dibaca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terlihat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acak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Oleh</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penelitian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ini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bertujuan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mengetahui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judul</w:t>
      </w:r>
      <w:proofErr w:type="spellEnd"/>
      <w:r w:rsidR="005135CF" w:rsidRPr="005135CF">
        <w:rPr>
          <w:rFonts w:eastAsia="Times New Roman"/>
          <w:color w:val="000000"/>
          <w:sz w:val="20"/>
          <w:szCs w:val="20"/>
          <w:lang w:val="en-ID"/>
        </w:rPr>
        <w:t xml:space="preserve"> </w:t>
      </w:r>
      <w:r w:rsidR="005135CF" w:rsidRPr="005135CF">
        <w:rPr>
          <w:rFonts w:eastAsia="Times New Roman"/>
          <w:color w:val="000000"/>
          <w:sz w:val="20"/>
          <w:szCs w:val="20"/>
          <w:lang w:val="en-ID"/>
        </w:rPr>
        <w:lastRenderedPageBreak/>
        <w:t xml:space="preserve">yang </w:t>
      </w:r>
      <w:proofErr w:type="spellStart"/>
      <w:r w:rsidR="005135CF" w:rsidRPr="005135CF">
        <w:rPr>
          <w:rFonts w:eastAsia="Times New Roman"/>
          <w:color w:val="000000"/>
          <w:sz w:val="20"/>
          <w:szCs w:val="20"/>
          <w:lang w:val="en-ID"/>
        </w:rPr>
        <w:t>tercantum</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pada</w:t>
      </w:r>
      <w:proofErr w:type="spellEnd"/>
      <w:r w:rsidR="005135CF" w:rsidRPr="005135CF">
        <w:rPr>
          <w:rFonts w:eastAsia="Times New Roman"/>
          <w:color w:val="000000"/>
          <w:sz w:val="20"/>
          <w:szCs w:val="20"/>
          <w:lang w:val="en-ID"/>
        </w:rPr>
        <w:t xml:space="preserve">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termasuk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ke</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dalam</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proofErr w:type="gramStart"/>
      <w:r w:rsidR="005135CF" w:rsidRPr="005135CF">
        <w:rPr>
          <w:rFonts w:eastAsia="Times New Roman"/>
          <w:color w:val="000000"/>
          <w:sz w:val="20"/>
          <w:szCs w:val="20"/>
          <w:lang w:val="en-ID"/>
        </w:rPr>
        <w:t>apa</w:t>
      </w:r>
      <w:proofErr w:type="spellEnd"/>
      <w:proofErr w:type="gram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dengan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cara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melakukan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penerapannya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menggunakan</w:t>
      </w:r>
      <w:proofErr w:type="spellEnd"/>
      <w:r w:rsidR="005135CF" w:rsidRPr="005135CF">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pada</w:t>
      </w:r>
      <w:proofErr w:type="spellEnd"/>
      <w:r w:rsidR="00FD4CBE">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algoritma</w:t>
      </w:r>
      <w:proofErr w:type="spellEnd"/>
      <w:r w:rsidR="005135CF" w:rsidRPr="005135CF">
        <w:rPr>
          <w:rFonts w:eastAsia="Times New Roman"/>
          <w:color w:val="000000"/>
          <w:sz w:val="20"/>
          <w:szCs w:val="20"/>
          <w:lang w:val="en-ID"/>
        </w:rPr>
        <w:t xml:space="preserve"> </w:t>
      </w:r>
      <w:r w:rsidR="005135CF" w:rsidRPr="005135CF">
        <w:rPr>
          <w:rFonts w:eastAsia="Times New Roman"/>
          <w:i/>
          <w:iCs/>
          <w:color w:val="000000"/>
          <w:sz w:val="20"/>
          <w:szCs w:val="20"/>
          <w:lang w:val="en-ID"/>
        </w:rPr>
        <w:t xml:space="preserve">K-Nearest </w:t>
      </w:r>
      <w:proofErr w:type="spellStart"/>
      <w:r w:rsidR="005135CF" w:rsidRPr="005135CF">
        <w:rPr>
          <w:rFonts w:eastAsia="Times New Roman"/>
          <w:i/>
          <w:iCs/>
          <w:color w:val="000000"/>
          <w:sz w:val="20"/>
          <w:szCs w:val="20"/>
          <w:lang w:val="en-ID"/>
        </w:rPr>
        <w:t>Neighbor</w:t>
      </w:r>
      <w:proofErr w:type="spellEnd"/>
      <w:r w:rsidR="005135CF" w:rsidRPr="005135CF">
        <w:rPr>
          <w:rFonts w:eastAsia="Times New Roman"/>
          <w:i/>
          <w:iCs/>
          <w:color w:val="000000"/>
          <w:sz w:val="20"/>
          <w:szCs w:val="20"/>
          <w:lang w:val="en-ID"/>
        </w:rPr>
        <w:t> </w:t>
      </w:r>
      <w:r w:rsidR="005135CF" w:rsidRPr="005135CF">
        <w:rPr>
          <w:rFonts w:eastAsia="Times New Roman"/>
          <w:color w:val="000000"/>
          <w:sz w:val="20"/>
          <w:szCs w:val="20"/>
          <w:lang w:val="en-ID"/>
        </w:rPr>
        <w:t xml:space="preserve">(KNN). </w:t>
      </w:r>
    </w:p>
    <w:p w14:paraId="11E1DE95" w14:textId="77777777" w:rsidR="005135CF" w:rsidRDefault="005135CF">
      <w:pPr>
        <w:ind w:firstLine="567"/>
        <w:jc w:val="both"/>
      </w:pPr>
    </w:p>
    <w:p w14:paraId="06566413" w14:textId="27A3D776" w:rsidR="00FD4CBE" w:rsidRDefault="00F839B1" w:rsidP="00E11A44">
      <w:pPr>
        <w:spacing w:line="240" w:lineRule="auto"/>
        <w:ind w:firstLine="567"/>
        <w:jc w:val="both"/>
        <w:rPr>
          <w:rFonts w:eastAsia="Times New Roman"/>
          <w:color w:val="000000"/>
          <w:sz w:val="20"/>
          <w:szCs w:val="20"/>
          <w:lang w:val="en-ID"/>
        </w:rPr>
      </w:pPr>
      <w:proofErr w:type="spellStart"/>
      <w:r w:rsidRPr="00F839B1">
        <w:rPr>
          <w:rFonts w:eastAsia="Times New Roman"/>
          <w:color w:val="000000"/>
          <w:sz w:val="20"/>
          <w:szCs w:val="20"/>
          <w:lang w:val="en-ID"/>
        </w:rPr>
        <w:t>Algoritma</w:t>
      </w:r>
      <w:proofErr w:type="spellEnd"/>
      <w:r w:rsidRPr="00F839B1">
        <w:rPr>
          <w:rFonts w:eastAsia="Times New Roman"/>
          <w:color w:val="000000"/>
          <w:sz w:val="20"/>
          <w:szCs w:val="20"/>
          <w:lang w:val="en-ID"/>
        </w:rPr>
        <w:t xml:space="preserve"> K</w:t>
      </w:r>
      <w:r w:rsidR="00824AEC">
        <w:rPr>
          <w:rFonts w:eastAsia="Times New Roman"/>
          <w:color w:val="000000"/>
          <w:sz w:val="20"/>
          <w:szCs w:val="20"/>
          <w:lang w:val="en-ID"/>
        </w:rPr>
        <w:t>NN</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Merupakan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salah</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satu</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algorit</w:t>
      </w:r>
      <w:r>
        <w:rPr>
          <w:rFonts w:eastAsia="Times New Roman"/>
          <w:color w:val="000000"/>
          <w:sz w:val="20"/>
          <w:szCs w:val="20"/>
          <w:lang w:val="en-ID"/>
        </w:rPr>
        <w:t>m</w:t>
      </w:r>
      <w:r w:rsidRPr="00F839B1">
        <w:rPr>
          <w:rFonts w:eastAsia="Times New Roman"/>
          <w:color w:val="000000"/>
          <w:sz w:val="20"/>
          <w:szCs w:val="20"/>
          <w:lang w:val="en-ID"/>
        </w:rPr>
        <w:t>a</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pembelajaran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mesin</w:t>
      </w:r>
      <w:proofErr w:type="spellEnd"/>
      <w:r w:rsidRPr="00F839B1">
        <w:rPr>
          <w:rFonts w:eastAsia="Times New Roman"/>
          <w:color w:val="000000"/>
          <w:sz w:val="20"/>
          <w:szCs w:val="20"/>
          <w:lang w:val="en-ID"/>
        </w:rPr>
        <w:t xml:space="preserve"> yang </w:t>
      </w:r>
      <w:proofErr w:type="spellStart"/>
      <w:r w:rsidRPr="00F839B1">
        <w:rPr>
          <w:rFonts w:eastAsia="Times New Roman"/>
          <w:color w:val="000000"/>
          <w:sz w:val="20"/>
          <w:szCs w:val="20"/>
          <w:lang w:val="en-ID"/>
        </w:rPr>
        <w:t>bersifat</w:t>
      </w:r>
      <w:proofErr w:type="spellEnd"/>
      <w:r w:rsidRPr="00F839B1">
        <w:rPr>
          <w:rFonts w:eastAsia="Times New Roman"/>
          <w:color w:val="000000"/>
          <w:sz w:val="20"/>
          <w:szCs w:val="20"/>
          <w:lang w:val="en-ID"/>
        </w:rPr>
        <w:t xml:space="preserve"> non </w:t>
      </w:r>
      <w:proofErr w:type="spellStart"/>
      <w:r w:rsidRPr="00F839B1">
        <w:rPr>
          <w:rFonts w:eastAsia="Times New Roman"/>
          <w:color w:val="000000"/>
          <w:sz w:val="20"/>
          <w:szCs w:val="20"/>
          <w:lang w:val="en-ID"/>
        </w:rPr>
        <w:t>parametrik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pemodelan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berbasis</w:t>
      </w:r>
      <w:proofErr w:type="spellEnd"/>
      <w:r w:rsidRPr="00F839B1">
        <w:rPr>
          <w:rFonts w:eastAsia="Times New Roman"/>
          <w:color w:val="000000"/>
          <w:sz w:val="20"/>
          <w:szCs w:val="20"/>
          <w:lang w:val="en-ID"/>
        </w:rPr>
        <w:t xml:space="preserve"> machine learning yang </w:t>
      </w:r>
      <w:proofErr w:type="spellStart"/>
      <w:r w:rsidRPr="00F839B1">
        <w:rPr>
          <w:rFonts w:eastAsia="Times New Roman"/>
          <w:color w:val="000000"/>
          <w:sz w:val="20"/>
          <w:szCs w:val="20"/>
          <w:lang w:val="en-ID"/>
        </w:rPr>
        <w:t>digunakan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untuk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mengetahui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terkait</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penggolongan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 xml:space="preserve">. </w:t>
      </w:r>
      <w:proofErr w:type="spellStart"/>
      <w:proofErr w:type="gramStart"/>
      <w:r w:rsidRPr="00F839B1">
        <w:rPr>
          <w:rFonts w:eastAsia="Times New Roman"/>
          <w:color w:val="000000"/>
          <w:sz w:val="20"/>
          <w:szCs w:val="20"/>
          <w:lang w:val="en-ID"/>
        </w:rPr>
        <w:t>pada</w:t>
      </w:r>
      <w:proofErr w:type="spellEnd"/>
      <w:proofErr w:type="gram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metode</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Knn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terhadap</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objek</w:t>
      </w:r>
      <w:proofErr w:type="spellEnd"/>
      <w:r w:rsidRPr="00F839B1">
        <w:rPr>
          <w:rFonts w:eastAsia="Times New Roman"/>
          <w:color w:val="000000"/>
          <w:sz w:val="20"/>
          <w:szCs w:val="20"/>
          <w:lang w:val="en-ID"/>
        </w:rPr>
        <w:t xml:space="preserve"> yang</w:t>
      </w:r>
      <w:r w:rsidR="00E11A44">
        <w:rPr>
          <w:rFonts w:eastAsia="Times New Roman"/>
          <w:color w:val="000000"/>
          <w:sz w:val="20"/>
          <w:szCs w:val="20"/>
          <w:lang w:val="en-ID"/>
        </w:rPr>
        <w:t xml:space="preserve"> </w:t>
      </w:r>
      <w:proofErr w:type="spellStart"/>
      <w:r w:rsidRPr="00F839B1">
        <w:rPr>
          <w:rFonts w:eastAsia="Times New Roman"/>
          <w:color w:val="000000"/>
          <w:sz w:val="20"/>
          <w:szCs w:val="20"/>
          <w:lang w:val="en-ID"/>
        </w:rPr>
        <w:t>menggunakan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jenis</w:t>
      </w:r>
      <w:proofErr w:type="spellEnd"/>
      <w:r w:rsidRPr="00F839B1">
        <w:rPr>
          <w:rFonts w:eastAsia="Times New Roman"/>
          <w:color w:val="000000"/>
          <w:sz w:val="20"/>
          <w:szCs w:val="20"/>
          <w:lang w:val="en-ID"/>
        </w:rPr>
        <w:t xml:space="preserve"> data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w:t>
      </w:r>
      <w:r>
        <w:rPr>
          <w:rFonts w:eastAsia="Times New Roman"/>
          <w:color w:val="000000"/>
          <w:sz w:val="20"/>
          <w:szCs w:val="20"/>
          <w:lang w:val="en-ID"/>
        </w:rPr>
        <w:t xml:space="preserve"> </w:t>
      </w:r>
      <w:proofErr w:type="spellStart"/>
      <w:r>
        <w:rPr>
          <w:rFonts w:eastAsia="Times New Roman"/>
          <w:color w:val="000000"/>
          <w:sz w:val="20"/>
          <w:szCs w:val="20"/>
          <w:lang w:val="en-ID"/>
        </w:rPr>
        <w:t>Metode</w:t>
      </w:r>
      <w:proofErr w:type="spellEnd"/>
      <w:r>
        <w:rPr>
          <w:rFonts w:eastAsia="Times New Roman"/>
          <w:color w:val="000000"/>
          <w:sz w:val="20"/>
          <w:szCs w:val="20"/>
          <w:lang w:val="en-ID"/>
        </w:rPr>
        <w:t xml:space="preserve"> </w:t>
      </w:r>
      <w:proofErr w:type="spellStart"/>
      <w:r w:rsidR="00E11A44">
        <w:rPr>
          <w:rFonts w:eastAsia="Times New Roman"/>
          <w:color w:val="000000"/>
          <w:sz w:val="20"/>
          <w:szCs w:val="20"/>
          <w:lang w:val="en-ID"/>
        </w:rPr>
        <w:t>tersebut</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cocok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digunakan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bagi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peneliti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karena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metode</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itu</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untuk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melakukan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penggolongan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berita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akurat</w:t>
      </w:r>
      <w:proofErr w:type="spellEnd"/>
      <w:r w:rsidR="00E11A44">
        <w:rPr>
          <w:rFonts w:eastAsia="Times New Roman"/>
          <w:color w:val="000000"/>
          <w:sz w:val="20"/>
          <w:szCs w:val="20"/>
          <w:lang w:val="en-ID"/>
        </w:rPr>
        <w: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3431216F" w:rsidR="005135CF" w:rsidRPr="00C34B88" w:rsidRDefault="00781CCB" w:rsidP="00C34B88">
      <w:pPr>
        <w:spacing w:line="240" w:lineRule="auto"/>
        <w:ind w:firstLine="567"/>
        <w:jc w:val="both"/>
        <w:rPr>
          <w:rFonts w:eastAsia="Times New Roman"/>
          <w:color w:val="000000"/>
          <w:sz w:val="20"/>
          <w:szCs w:val="20"/>
          <w:lang w:val="en-ID"/>
        </w:rPr>
      </w:pPr>
      <w:proofErr w:type="spellStart"/>
      <w:r>
        <w:rPr>
          <w:rFonts w:eastAsia="Times New Roman"/>
          <w:color w:val="000000"/>
          <w:sz w:val="20"/>
          <w:szCs w:val="20"/>
          <w:lang w:val="en-ID"/>
        </w:rPr>
        <w:t>Beberapa</w:t>
      </w:r>
      <w:proofErr w:type="spellEnd"/>
      <w:r>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telah</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melakukan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riset</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atau</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sebelumnya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diantarnya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w:t>
      </w:r>
      <w:r w:rsidR="00FD4CBE">
        <w:rPr>
          <w:rFonts w:eastAsia="Times New Roman"/>
          <w:color w:val="000000"/>
          <w:sz w:val="20"/>
          <w:szCs w:val="20"/>
          <w:lang w:val="en-ID"/>
        </w:rPr>
        <w:t>enggunakan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metode</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S</w:t>
      </w:r>
      <w:r w:rsidR="00FD4CBE">
        <w:rPr>
          <w:rFonts w:eastAsia="Times New Roman"/>
          <w:color w:val="000000"/>
          <w:sz w:val="20"/>
          <w:szCs w:val="20"/>
          <w:lang w:val="en-ID"/>
        </w:rPr>
        <w:t>eperti</w:t>
      </w:r>
      <w:proofErr w:type="spellEnd"/>
      <w:r w:rsidR="00FD4CBE">
        <w:rPr>
          <w:rFonts w:eastAsia="Times New Roman"/>
          <w:color w:val="000000"/>
          <w:sz w:val="20"/>
          <w:szCs w:val="20"/>
          <w:lang w:val="en-ID"/>
        </w:rPr>
        <w:t xml:space="preserve"> yang </w:t>
      </w:r>
      <w:proofErr w:type="spellStart"/>
      <w:r w:rsidR="00FD4CBE">
        <w:rPr>
          <w:rFonts w:eastAsia="Times New Roman"/>
          <w:color w:val="000000"/>
          <w:sz w:val="20"/>
          <w:szCs w:val="20"/>
          <w:lang w:val="en-ID"/>
        </w:rPr>
        <w:t>dilakukan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oleh</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w:t>
      </w:r>
      <w:proofErr w:type="spellEnd"/>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w:t>
      </w:r>
      <w:proofErr w:type="spellStart"/>
      <w:r w:rsidR="00D02C1E" w:rsidRPr="00D02C1E">
        <w:rPr>
          <w:rFonts w:eastAsia="Times New Roman"/>
          <w:color w:val="000000"/>
          <w:sz w:val="20"/>
          <w:szCs w:val="20"/>
          <w:lang w:val="en-ID"/>
        </w:rPr>
        <w:t>Kurniawan</w:t>
      </w:r>
      <w:proofErr w:type="spellEnd"/>
      <w:r w:rsidR="00D02C1E" w:rsidRPr="00D02C1E">
        <w:rPr>
          <w:rFonts w:eastAsia="Times New Roman"/>
          <w:color w:val="000000"/>
          <w:sz w:val="20"/>
          <w:szCs w:val="20"/>
          <w:lang w:val="en-ID"/>
        </w:rPr>
        <w:t xml:space="preserve"> et al., 2017)</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judul</w:t>
      </w:r>
      <w:proofErr w:type="spellEnd"/>
      <w:r w:rsid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Klasifikasi</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Berita</w:t>
      </w:r>
      <w:proofErr w:type="spellEnd"/>
      <w:r w:rsidR="00FD4CBE" w:rsidRPr="00FD4CBE">
        <w:rPr>
          <w:rFonts w:eastAsia="Times New Roman"/>
          <w:color w:val="000000"/>
          <w:sz w:val="20"/>
          <w:szCs w:val="20"/>
          <w:lang w:val="en-ID"/>
        </w:rPr>
        <w:t xml:space="preserve"> Twitter </w:t>
      </w:r>
      <w:proofErr w:type="spellStart"/>
      <w:r w:rsidR="00FD4CBE" w:rsidRPr="00FD4CBE">
        <w:rPr>
          <w:rFonts w:eastAsia="Times New Roman"/>
          <w:color w:val="000000"/>
          <w:sz w:val="20"/>
          <w:szCs w:val="20"/>
          <w:lang w:val="en-ID"/>
        </w:rPr>
        <w:t>Menggunakan</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Metode</w:t>
      </w:r>
      <w:proofErr w:type="spellEnd"/>
      <w:r w:rsidR="00FD4CBE" w:rsidRPr="00FD4CBE">
        <w:rPr>
          <w:rFonts w:eastAsia="Times New Roman"/>
          <w:color w:val="000000"/>
          <w:sz w:val="20"/>
          <w:szCs w:val="20"/>
          <w:lang w:val="en-ID"/>
        </w:rPr>
        <w:t xml:space="preserve"> Improved Naïve Bayes</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hasil</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penelitian</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mendapatkan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hasil</w:t>
      </w:r>
      <w:proofErr w:type="spellEnd"/>
      <w:r>
        <w:rPr>
          <w:rFonts w:eastAsia="Times New Roman"/>
          <w:color w:val="000000"/>
          <w:sz w:val="20"/>
          <w:szCs w:val="20"/>
          <w:lang w:val="en-ID"/>
        </w:rPr>
        <w:t xml:space="preserve"> </w:t>
      </w:r>
      <w:r w:rsidR="00FD4CBE">
        <w:rPr>
          <w:rFonts w:eastAsia="Times New Roman"/>
          <w:color w:val="000000"/>
          <w:sz w:val="20"/>
          <w:szCs w:val="20"/>
          <w:lang w:val="en-ID"/>
        </w:rPr>
        <w:t xml:space="preserve"> </w:t>
      </w:r>
      <w:proofErr w:type="spellStart"/>
      <w:r w:rsidRPr="00781CCB">
        <w:rPr>
          <w:rFonts w:eastAsia="Times New Roman"/>
          <w:color w:val="000000"/>
          <w:sz w:val="20"/>
          <w:szCs w:val="20"/>
          <w:lang w:val="en-ID"/>
        </w:rPr>
        <w:t>nilai</w:t>
      </w:r>
      <w:proofErr w:type="spellEnd"/>
      <w:r w:rsidRPr="00781CCB">
        <w:rPr>
          <w:rFonts w:eastAsia="Times New Roman"/>
          <w:color w:val="000000"/>
          <w:sz w:val="20"/>
          <w:szCs w:val="20"/>
          <w:lang w:val="en-ID"/>
        </w:rPr>
        <w:t xml:space="preserve"> precision 0.962961, recall 0.789164</w:t>
      </w:r>
      <w:r w:rsidR="00FD4CB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Bayes","type":"article-journal","volume":"1"},"uris":["http://www.mendeley.com/documents/?uuid=47088564-586d-434d-9f91-6a0a0327907a"]}],"mendeley":{"formattedCitation":"[3]","plainTextFormattedCitation":"[3]","previouslyFormattedCitation":"(Kurniawan et al., 2017)"},"properties":{"noteIndex":0},"schema":"https://github.com/citation-style-language/schema/raw/master/csl-citation.json"}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selanjutnya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dilakukan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oleh</w:t>
      </w:r>
      <w:proofErr w:type="spellEnd"/>
      <w:r w:rsidR="00A1320D">
        <w:rPr>
          <w:rFonts w:eastAsia="Times New Roman"/>
          <w:color w:val="000000"/>
          <w:sz w:val="20"/>
          <w:szCs w:val="20"/>
          <w:lang w:val="en-ID"/>
        </w:rPr>
        <w:t xml:space="preserve"> </w:t>
      </w:r>
      <w:proofErr w:type="spellStart"/>
      <w:r w:rsidR="005D118B">
        <w:rPr>
          <w:rFonts w:eastAsia="Times New Roman"/>
          <w:color w:val="000000"/>
          <w:sz w:val="20"/>
          <w:szCs w:val="20"/>
          <w:lang w:val="en-ID"/>
        </w:rPr>
        <w:t>peneliti</w:t>
      </w:r>
      <w:proofErr w:type="spellEnd"/>
      <w:r w:rsidR="005D118B">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Ulfah</w:t>
      </w:r>
      <w:proofErr w:type="spellEnd"/>
      <w:r w:rsidR="00F8557F" w:rsidRPr="00F8557F">
        <w:rPr>
          <w:rFonts w:eastAsia="Times New Roman"/>
          <w:color w:val="000000"/>
          <w:sz w:val="20"/>
          <w:szCs w:val="20"/>
          <w:lang w:val="en-ID"/>
        </w:rPr>
        <w:t xml:space="preserve"> and </w:t>
      </w:r>
      <w:proofErr w:type="spellStart"/>
      <w:r w:rsidR="00F8557F" w:rsidRPr="00F8557F">
        <w:rPr>
          <w:rFonts w:eastAsia="Times New Roman"/>
          <w:color w:val="000000"/>
          <w:sz w:val="20"/>
          <w:szCs w:val="20"/>
          <w:lang w:val="en-ID"/>
        </w:rPr>
        <w:t>Anam</w:t>
      </w:r>
      <w:proofErr w:type="spellEnd"/>
      <w:r w:rsidR="00F8557F" w:rsidRPr="00F8557F">
        <w:rPr>
          <w:rFonts w:eastAsia="Times New Roman"/>
          <w:color w:val="000000"/>
          <w:sz w:val="20"/>
          <w:szCs w:val="20"/>
          <w:lang w:val="en-ID"/>
        </w:rPr>
        <w:t xml:space="preserve"> 2020)</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judul</w:t>
      </w:r>
      <w:proofErr w:type="spellEnd"/>
      <w:r w:rsid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Analisis</w:t>
      </w:r>
      <w:proofErr w:type="spellEnd"/>
      <w:r w:rsidR="00C3158E" w:rsidRP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Sentimen</w:t>
      </w:r>
      <w:proofErr w:type="spellEnd"/>
      <w:r w:rsidR="00C3158E" w:rsidRPr="00C3158E">
        <w:rPr>
          <w:rFonts w:eastAsia="Times New Roman"/>
          <w:color w:val="000000"/>
          <w:sz w:val="20"/>
          <w:szCs w:val="20"/>
          <w:lang w:val="en-ID"/>
        </w:rPr>
        <w:t xml:space="preserve"> Hate Speech </w:t>
      </w:r>
      <w:proofErr w:type="spellStart"/>
      <w:r w:rsidR="00C3158E" w:rsidRPr="00C3158E">
        <w:rPr>
          <w:rFonts w:eastAsia="Times New Roman"/>
          <w:color w:val="000000"/>
          <w:sz w:val="20"/>
          <w:szCs w:val="20"/>
          <w:lang w:val="en-ID"/>
        </w:rPr>
        <w:t>Pada</w:t>
      </w:r>
      <w:proofErr w:type="spellEnd"/>
      <w:r w:rsidR="00C3158E" w:rsidRPr="00C3158E">
        <w:rPr>
          <w:rFonts w:eastAsia="Times New Roman"/>
          <w:color w:val="000000"/>
          <w:sz w:val="20"/>
          <w:szCs w:val="20"/>
          <w:lang w:val="en-ID"/>
        </w:rPr>
        <w:t xml:space="preserve"> Portal </w:t>
      </w:r>
      <w:proofErr w:type="spellStart"/>
      <w:r w:rsidR="00C3158E" w:rsidRPr="00C3158E">
        <w:rPr>
          <w:rFonts w:eastAsia="Times New Roman"/>
          <w:color w:val="000000"/>
          <w:sz w:val="20"/>
          <w:szCs w:val="20"/>
          <w:lang w:val="en-ID"/>
        </w:rPr>
        <w:t>Berita</w:t>
      </w:r>
      <w:proofErr w:type="spellEnd"/>
      <w:r w:rsidR="00C3158E" w:rsidRPr="00C3158E">
        <w:rPr>
          <w:rFonts w:eastAsia="Times New Roman"/>
          <w:color w:val="000000"/>
          <w:sz w:val="20"/>
          <w:szCs w:val="20"/>
          <w:lang w:val="en-ID"/>
        </w:rPr>
        <w:t xml:space="preserve"> Online </w:t>
      </w:r>
      <w:proofErr w:type="spellStart"/>
      <w:r w:rsidR="00C3158E" w:rsidRPr="00C3158E">
        <w:rPr>
          <w:rFonts w:eastAsia="Times New Roman"/>
          <w:color w:val="000000"/>
          <w:sz w:val="20"/>
          <w:szCs w:val="20"/>
          <w:lang w:val="en-ID"/>
        </w:rPr>
        <w:t>Menggunakan</w:t>
      </w:r>
      <w:proofErr w:type="spellEnd"/>
      <w:r w:rsidR="00C3158E" w:rsidRPr="00C3158E">
        <w:rPr>
          <w:rFonts w:eastAsia="Times New Roman"/>
          <w:color w:val="000000"/>
          <w:sz w:val="20"/>
          <w:szCs w:val="20"/>
          <w:lang w:val="en-ID"/>
        </w:rPr>
        <w:t xml:space="preserve">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(SVM)","type":"article-journal","volume":"7"},"uris":["http://www.mendeley.com/documents/?uuid=2b2505f3-facc-4f05-aab0-15106310ce58"]}],"mendeley":{"formattedCitation":"[4]","plainTextFormattedCitation":"[4]","previouslyFormattedCitation":"(Ulfah &amp; Anam, 2020)"},"properties":{"noteIndex":0},"schema":"https://github.com/citation-style-language/schema/raw/master/csl-citation.json"}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mendapatkan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hasil</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nilai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akurasi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sebesar</w:t>
      </w:r>
      <w:proofErr w:type="spellEnd"/>
      <w:r w:rsidR="00C3158E">
        <w:rPr>
          <w:rFonts w:eastAsia="Times New Roman"/>
          <w:color w:val="000000"/>
          <w:sz w:val="20"/>
          <w:szCs w:val="20"/>
          <w:lang w:val="en-ID"/>
        </w:rPr>
        <w:t xml:space="preserve">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berdasarkan</w:t>
      </w:r>
      <w:proofErr w:type="spellEnd"/>
      <w:r w:rsidR="00C3158E">
        <w:rPr>
          <w:rFonts w:eastAsia="Times New Roman"/>
          <w:color w:val="000000"/>
          <w:sz w:val="20"/>
          <w:szCs w:val="20"/>
          <w:lang w:val="en-ID"/>
        </w:rPr>
        <w:t xml:space="preserve"> 105 </w:t>
      </w:r>
      <w:proofErr w:type="spellStart"/>
      <w:r w:rsidR="00C3158E">
        <w:rPr>
          <w:rFonts w:eastAsia="Times New Roman"/>
          <w:color w:val="000000"/>
          <w:sz w:val="20"/>
          <w:szCs w:val="20"/>
          <w:lang w:val="en-ID"/>
        </w:rPr>
        <w:t>komentar</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selanjutanya</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dilakukan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oleh</w:t>
      </w:r>
      <w:proofErr w:type="spellEnd"/>
      <w:r w:rsidR="00D02C1E">
        <w:rPr>
          <w:rFonts w:eastAsia="Times New Roman"/>
          <w:color w:val="000000"/>
          <w:sz w:val="20"/>
          <w:szCs w:val="20"/>
          <w:lang w:val="en-ID"/>
        </w:rPr>
        <w:t xml:space="preserve"> </w:t>
      </w:r>
      <w:proofErr w:type="spellStart"/>
      <w:r w:rsidR="00587651">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Komalasari</w:t>
      </w:r>
      <w:proofErr w:type="spellEnd"/>
      <w:r w:rsidR="00F8557F" w:rsidRPr="00F8557F">
        <w:rPr>
          <w:rFonts w:eastAsia="Times New Roman"/>
          <w:color w:val="000000"/>
          <w:sz w:val="20"/>
          <w:szCs w:val="20"/>
          <w:lang w:val="en-ID"/>
        </w:rPr>
        <w:t>, 2018)</w:t>
      </w:r>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dengan</w:t>
      </w:r>
      <w:proofErr w:type="spellEnd"/>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judul</w:t>
      </w:r>
      <w:proofErr w:type="spellEnd"/>
      <w:r w:rsidR="00A1320D">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Klasifikasi</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Berita</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Menggunakan</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Metode</w:t>
      </w:r>
      <w:proofErr w:type="spellEnd"/>
      <w:r w:rsidR="00587651" w:rsidRPr="00587651">
        <w:rPr>
          <w:rFonts w:eastAsia="Times New Roman"/>
          <w:color w:val="000000"/>
          <w:sz w:val="20"/>
          <w:szCs w:val="20"/>
          <w:lang w:val="en-ID"/>
        </w:rPr>
        <w:t xml:space="preserve"> K-Nearest </w:t>
      </w:r>
      <w:proofErr w:type="spellStart"/>
      <w:r w:rsidR="00587651" w:rsidRPr="00587651">
        <w:rPr>
          <w:rFonts w:eastAsia="Times New Roman"/>
          <w:color w:val="000000"/>
          <w:sz w:val="20"/>
          <w:szCs w:val="20"/>
          <w:lang w:val="en-ID"/>
        </w:rPr>
        <w:t>Neighbor</w:t>
      </w:r>
      <w:proofErr w:type="spellEnd"/>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(K-NN)","type":"article-journal","volume":"5"},"uris":["http://www.mendeley.com/documents/?uuid=ffcc1472-e487-4f08-812f-8cb875ca697b"]}],"mendeley":{"formattedCitation":"[5]","plainTextFormattedCitation":"[5]","previouslyFormattedCitation":"(Komalasari, 2018)"},"properties":{"noteIndex":0},"schema":"https://github.com/citation-style-language/schema/raw/master/csl-citation.json"}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Peneliti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memperoleh</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hasil</w:t>
      </w:r>
      <w:proofErr w:type="spellEnd"/>
      <w:r w:rsidR="00F502A4">
        <w:rPr>
          <w:rFonts w:eastAsia="Times New Roman"/>
          <w:color w:val="000000"/>
          <w:sz w:val="20"/>
          <w:szCs w:val="20"/>
          <w:lang w:val="en-ID"/>
        </w:rPr>
        <w:t xml:space="preserve"> </w:t>
      </w:r>
      <w:proofErr w:type="spellStart"/>
      <w:r w:rsidR="00A77B2D">
        <w:rPr>
          <w:rFonts w:eastAsia="Times New Roman"/>
          <w:color w:val="000000"/>
          <w:sz w:val="20"/>
          <w:szCs w:val="20"/>
          <w:lang w:val="en-ID"/>
        </w:rPr>
        <w:t>dari</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penelitian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dengan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nilai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akurasi</w:t>
      </w:r>
      <w:proofErr w:type="spellEnd"/>
      <w:r w:rsidR="00F502A4">
        <w:rPr>
          <w:rFonts w:eastAsia="Times New Roman"/>
          <w:color w:val="000000"/>
          <w:sz w:val="20"/>
          <w:szCs w:val="20"/>
          <w:lang w:val="en-ID"/>
        </w:rPr>
        <w:t xml:space="preserve">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w:t>
      </w:r>
      <w:proofErr w:type="spellEnd"/>
      <w:r w:rsidR="00845213">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dapat</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menyimpulkan</w:t>
      </w:r>
      <w:proofErr w:type="spellEnd"/>
      <w:r w:rsidR="00F502A4"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bawasanya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algoritma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klasifikasi</w:t>
      </w:r>
      <w:proofErr w:type="spellEnd"/>
      <w:r w:rsidR="00F502A4" w:rsidRPr="00A77B2D">
        <w:rPr>
          <w:rFonts w:eastAsia="Times New Roman"/>
          <w:color w:val="000000"/>
          <w:sz w:val="20"/>
          <w:szCs w:val="20"/>
          <w:lang w:val="en-ID"/>
        </w:rPr>
        <w:t xml:space="preserve"> KNN </w:t>
      </w:r>
      <w:proofErr w:type="spellStart"/>
      <w:r w:rsidR="00F502A4" w:rsidRPr="00A77B2D">
        <w:rPr>
          <w:rFonts w:eastAsia="Times New Roman"/>
          <w:color w:val="000000"/>
          <w:sz w:val="20"/>
          <w:szCs w:val="20"/>
          <w:lang w:val="en-ID"/>
        </w:rPr>
        <w:t>sangat</w:t>
      </w:r>
      <w:r w:rsidR="00A77B2D" w:rsidRPr="00A77B2D">
        <w:rPr>
          <w:rFonts w:eastAsia="Times New Roman"/>
          <w:color w:val="000000"/>
          <w:sz w:val="20"/>
          <w:szCs w:val="20"/>
          <w:lang w:val="en-ID"/>
        </w:rPr>
        <w:t>lah</w:t>
      </w:r>
      <w:proofErr w:type="spellEnd"/>
      <w:r w:rsidR="00A77B2D"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baik</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tipe</w:t>
      </w:r>
      <w:proofErr w:type="spellEnd"/>
      <w:r w:rsidR="00845213">
        <w:rPr>
          <w:rFonts w:eastAsia="Times New Roman"/>
          <w:color w:val="000000"/>
          <w:sz w:val="20"/>
          <w:szCs w:val="20"/>
          <w:lang w:val="en-ID"/>
        </w:rPr>
        <w:t xml:space="preserve"> data yang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dalam</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ini</w:t>
      </w:r>
      <w:proofErr w:type="spellEnd"/>
      <w:r w:rsidR="00845213">
        <w:rPr>
          <w:rFonts w:eastAsia="Times New Roman"/>
          <w:color w:val="000000"/>
          <w:sz w:val="20"/>
          <w:szCs w:val="20"/>
          <w:lang w:val="en-ID"/>
        </w:rPr>
        <w:t xml:space="preserve"> data </w:t>
      </w:r>
      <w:proofErr w:type="spellStart"/>
      <w:proofErr w:type="gramStart"/>
      <w:r w:rsidR="00845213">
        <w:rPr>
          <w:rFonts w:eastAsia="Times New Roman"/>
          <w:color w:val="000000"/>
          <w:sz w:val="20"/>
          <w:szCs w:val="20"/>
          <w:lang w:val="en-ID"/>
        </w:rPr>
        <w:t>bersifat</w:t>
      </w:r>
      <w:proofErr w:type="spellEnd"/>
      <w:r w:rsidR="00845213">
        <w:rPr>
          <w:rFonts w:eastAsia="Times New Roman"/>
          <w:color w:val="000000"/>
          <w:sz w:val="20"/>
          <w:szCs w:val="20"/>
          <w:lang w:val="en-ID"/>
        </w:rPr>
        <w:t xml:space="preserve">  </w:t>
      </w:r>
      <w:r w:rsidR="00845213" w:rsidRPr="00845213">
        <w:rPr>
          <w:rFonts w:eastAsia="Times New Roman"/>
          <w:i/>
          <w:iCs/>
          <w:color w:val="000000"/>
          <w:sz w:val="20"/>
          <w:szCs w:val="20"/>
          <w:lang w:val="en-ID"/>
        </w:rPr>
        <w:t>real</w:t>
      </w:r>
      <w:proofErr w:type="gramEnd"/>
      <w:r w:rsidR="00845213" w:rsidRPr="00845213">
        <w:rPr>
          <w:rFonts w:eastAsia="Times New Roman"/>
          <w:i/>
          <w:iCs/>
          <w:color w:val="000000"/>
          <w:sz w:val="20"/>
          <w:szCs w:val="20"/>
          <w:lang w:val="en-ID"/>
        </w:rPr>
        <w:t>-time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70E9E424" w:rsidR="00E11A44" w:rsidRDefault="00D84434">
      <w:pPr>
        <w:ind w:firstLine="567"/>
        <w:jc w:val="both"/>
      </w:pPr>
      <w:proofErr w:type="spellStart"/>
      <w:r>
        <w:rPr>
          <w:color w:val="000000"/>
          <w:sz w:val="20"/>
          <w:szCs w:val="20"/>
          <w:lang w:val="en-US"/>
        </w:rPr>
        <w:t>Berdasarkan</w:t>
      </w:r>
      <w:proofErr w:type="spellEnd"/>
      <w:r>
        <w:rPr>
          <w:color w:val="000000"/>
          <w:sz w:val="20"/>
          <w:szCs w:val="20"/>
          <w:lang w:val="en-US"/>
        </w:rPr>
        <w:t xml:space="preserve">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w:t>
      </w:r>
      <w:proofErr w:type="spellStart"/>
      <w:r w:rsidR="00C761B0">
        <w:rPr>
          <w:color w:val="000000"/>
          <w:sz w:val="20"/>
          <w:szCs w:val="20"/>
          <w:lang w:val="en-US"/>
        </w:rPr>
        <w:t>Pada</w:t>
      </w:r>
      <w:proofErr w:type="spellEnd"/>
      <w:r w:rsidR="00C761B0">
        <w:rPr>
          <w:color w:val="000000"/>
          <w:sz w:val="20"/>
          <w:szCs w:val="20"/>
          <w:lang w:val="en-US"/>
        </w:rPr>
        <w:t xml:space="preserve"> </w:t>
      </w:r>
      <w:proofErr w:type="spellStart"/>
      <w:r w:rsidR="00C761B0">
        <w:rPr>
          <w:color w:val="000000"/>
          <w:sz w:val="20"/>
          <w:szCs w:val="20"/>
          <w:lang w:val="en-US"/>
        </w:rPr>
        <w:t>penelitian</w:t>
      </w:r>
      <w:proofErr w:type="spellEnd"/>
      <w:r w:rsidR="00C761B0">
        <w:rPr>
          <w:color w:val="000000"/>
          <w:sz w:val="20"/>
          <w:szCs w:val="20"/>
          <w:lang w:val="en-US"/>
        </w:rPr>
        <w:t xml:space="preserve"> </w:t>
      </w:r>
      <w:proofErr w:type="spellStart"/>
      <w:r w:rsidR="00C761B0">
        <w:rPr>
          <w:color w:val="000000"/>
          <w:sz w:val="20"/>
          <w:szCs w:val="20"/>
          <w:lang w:val="en-US"/>
        </w:rPr>
        <w:t>ini</w:t>
      </w:r>
      <w:proofErr w:type="spellEnd"/>
      <w:r w:rsidR="00C761B0">
        <w:rPr>
          <w:color w:val="000000"/>
          <w:sz w:val="20"/>
          <w:szCs w:val="20"/>
          <w:lang w:val="en-US"/>
        </w:rPr>
        <w:t xml:space="preserve"> </w:t>
      </w:r>
      <w:proofErr w:type="spellStart"/>
      <w:r w:rsidR="00C761B0">
        <w:rPr>
          <w:color w:val="000000"/>
          <w:sz w:val="20"/>
          <w:szCs w:val="20"/>
          <w:lang w:val="en-US"/>
        </w:rPr>
        <w:t>peneliti</w:t>
      </w:r>
      <w:proofErr w:type="spellEnd"/>
      <w:r w:rsidR="00C761B0">
        <w:rPr>
          <w:color w:val="000000"/>
          <w:sz w:val="20"/>
          <w:szCs w:val="20"/>
          <w:lang w:val="en-US"/>
        </w:rPr>
        <w:t xml:space="preserve"> </w:t>
      </w:r>
      <w:proofErr w:type="spellStart"/>
      <w:r w:rsidR="00C761B0">
        <w:rPr>
          <w:color w:val="000000"/>
          <w:sz w:val="20"/>
          <w:szCs w:val="20"/>
          <w:lang w:val="en-US"/>
        </w:rPr>
        <w:t>menggunakan</w:t>
      </w:r>
      <w:proofErr w:type="spellEnd"/>
      <w:r w:rsidR="00C761B0">
        <w:rPr>
          <w:color w:val="000000"/>
          <w:sz w:val="20"/>
          <w:szCs w:val="20"/>
          <w:lang w:val="en-US"/>
        </w:rPr>
        <w:t xml:space="preserve"> data </w:t>
      </w:r>
      <w:r w:rsidR="00C761B0" w:rsidRPr="00C761B0">
        <w:rPr>
          <w:i/>
          <w:iCs/>
          <w:color w:val="000000"/>
          <w:sz w:val="20"/>
          <w:szCs w:val="20"/>
          <w:lang w:val="en-US"/>
        </w:rPr>
        <w:t>real-time</w:t>
      </w:r>
      <w:r w:rsidR="00C761B0">
        <w:rPr>
          <w:color w:val="000000"/>
          <w:sz w:val="20"/>
          <w:szCs w:val="20"/>
          <w:lang w:val="en-US"/>
        </w:rPr>
        <w:t xml:space="preserve">, </w:t>
      </w:r>
      <w:proofErr w:type="spellStart"/>
      <w:r w:rsidR="00C761B0">
        <w:rPr>
          <w:color w:val="000000"/>
          <w:sz w:val="20"/>
          <w:szCs w:val="20"/>
          <w:lang w:val="en-US"/>
        </w:rPr>
        <w:t>d</w:t>
      </w:r>
      <w:r w:rsidR="00C330FD">
        <w:rPr>
          <w:color w:val="000000"/>
          <w:sz w:val="20"/>
          <w:szCs w:val="20"/>
          <w:lang w:val="en-US"/>
        </w:rPr>
        <w:t>engan</w:t>
      </w:r>
      <w:proofErr w:type="spellEnd"/>
      <w:r w:rsidR="00C330FD">
        <w:rPr>
          <w:color w:val="000000"/>
          <w:sz w:val="20"/>
          <w:szCs w:val="20"/>
          <w:lang w:val="en-US"/>
        </w:rPr>
        <w:t xml:space="preserve"> </w:t>
      </w:r>
      <w:proofErr w:type="spellStart"/>
      <w:r w:rsidR="00C330FD">
        <w:rPr>
          <w:color w:val="000000"/>
          <w:sz w:val="20"/>
          <w:szCs w:val="20"/>
          <w:lang w:val="en-US"/>
        </w:rPr>
        <w:t>menerapkan</w:t>
      </w:r>
      <w:proofErr w:type="spellEnd"/>
      <w:r w:rsidR="00C330FD">
        <w:rPr>
          <w:color w:val="000000"/>
          <w:sz w:val="20"/>
          <w:szCs w:val="20"/>
          <w:lang w:val="en-US"/>
        </w:rPr>
        <w:t xml:space="preserve"> </w:t>
      </w:r>
      <w:proofErr w:type="spellStart"/>
      <w:r w:rsidR="00C330FD">
        <w:rPr>
          <w:color w:val="000000"/>
          <w:sz w:val="20"/>
          <w:szCs w:val="20"/>
          <w:lang w:val="en-US"/>
        </w:rPr>
        <w:t>algoritma</w:t>
      </w:r>
      <w:proofErr w:type="spellEnd"/>
      <w:r w:rsidR="00C330FD">
        <w:rPr>
          <w:color w:val="000000"/>
          <w:sz w:val="20"/>
          <w:szCs w:val="20"/>
          <w:lang w:val="en-US"/>
        </w:rPr>
        <w:t xml:space="preserve"> </w:t>
      </w:r>
      <w:r w:rsidR="00E11A44">
        <w:rPr>
          <w:color w:val="000000"/>
          <w:sz w:val="20"/>
          <w:szCs w:val="20"/>
        </w:rPr>
        <w:t xml:space="preserve">klasifikasi </w:t>
      </w:r>
      <w:r>
        <w:rPr>
          <w:color w:val="000000"/>
          <w:sz w:val="20"/>
          <w:szCs w:val="20"/>
          <w:lang w:val="en-US"/>
        </w:rPr>
        <w:t>KNN</w:t>
      </w:r>
      <w:r w:rsidR="00C761B0">
        <w:rPr>
          <w:color w:val="000000"/>
          <w:sz w:val="20"/>
          <w:szCs w:val="20"/>
          <w:lang w:val="en-US"/>
        </w:rPr>
        <w:t xml:space="preserve"> </w:t>
      </w:r>
      <w:proofErr w:type="spellStart"/>
      <w:r w:rsidR="00C761B0">
        <w:rPr>
          <w:color w:val="000000"/>
          <w:sz w:val="20"/>
          <w:szCs w:val="20"/>
          <w:lang w:val="en-US"/>
        </w:rPr>
        <w:t>yaitu</w:t>
      </w:r>
      <w:proofErr w:type="spellEnd"/>
      <w:r w:rsidR="00C761B0">
        <w:rPr>
          <w:color w:val="000000"/>
          <w:sz w:val="20"/>
          <w:szCs w:val="20"/>
          <w:lang w:val="en-US"/>
        </w:rPr>
        <w:t xml:space="preserve"> </w:t>
      </w:r>
      <w:proofErr w:type="spellStart"/>
      <w:r w:rsidR="00C761B0">
        <w:rPr>
          <w:color w:val="000000"/>
          <w:sz w:val="20"/>
          <w:szCs w:val="20"/>
          <w:lang w:val="en-US"/>
        </w:rPr>
        <w:t>untuk</w:t>
      </w:r>
      <w:proofErr w:type="spellEnd"/>
      <w:r w:rsidR="00C761B0">
        <w:rPr>
          <w:color w:val="000000"/>
          <w:sz w:val="20"/>
          <w:szCs w:val="20"/>
          <w:lang w:val="en-US"/>
        </w:rPr>
        <w:t xml:space="preserve"> </w:t>
      </w:r>
      <w:proofErr w:type="spellStart"/>
      <w:r w:rsidR="00C761B0">
        <w:rPr>
          <w:color w:val="000000"/>
          <w:sz w:val="20"/>
          <w:szCs w:val="20"/>
          <w:lang w:val="en-US"/>
        </w:rPr>
        <w:t>menetukan</w:t>
      </w:r>
      <w:proofErr w:type="spellEnd"/>
      <w:r w:rsidR="00C761B0">
        <w:rPr>
          <w:color w:val="000000"/>
          <w:sz w:val="20"/>
          <w:szCs w:val="20"/>
          <w:lang w:val="en-US"/>
        </w:rPr>
        <w:t xml:space="preserve"> </w:t>
      </w:r>
      <w:proofErr w:type="spellStart"/>
      <w:r w:rsidR="00C761B0">
        <w:rPr>
          <w:color w:val="000000"/>
          <w:sz w:val="20"/>
          <w:szCs w:val="20"/>
          <w:lang w:val="en-US"/>
        </w:rPr>
        <w:t>jenis</w:t>
      </w:r>
      <w:proofErr w:type="spellEnd"/>
      <w:r w:rsidR="00C761B0">
        <w:rPr>
          <w:color w:val="000000"/>
          <w:sz w:val="20"/>
          <w:szCs w:val="20"/>
          <w:lang w:val="en-US"/>
        </w:rPr>
        <w:t xml:space="preserve"> </w:t>
      </w:r>
      <w:proofErr w:type="spellStart"/>
      <w:r w:rsidR="00C761B0">
        <w:rPr>
          <w:color w:val="000000"/>
          <w:sz w:val="20"/>
          <w:szCs w:val="20"/>
          <w:lang w:val="en-US"/>
        </w:rPr>
        <w:t>berita</w:t>
      </w:r>
      <w:proofErr w:type="spellEnd"/>
      <w:r w:rsidR="00C761B0">
        <w:rPr>
          <w:color w:val="000000"/>
          <w:sz w:val="20"/>
          <w:szCs w:val="20"/>
          <w:lang w:val="en-US"/>
        </w:rPr>
        <w:t xml:space="preserve"> </w:t>
      </w:r>
      <w:proofErr w:type="spellStart"/>
      <w:r w:rsidR="00C761B0">
        <w:rPr>
          <w:color w:val="000000"/>
          <w:sz w:val="20"/>
          <w:szCs w:val="20"/>
          <w:lang w:val="en-US"/>
        </w:rPr>
        <w:t>secara</w:t>
      </w:r>
      <w:proofErr w:type="spellEnd"/>
      <w:r w:rsidR="00C761B0">
        <w:rPr>
          <w:color w:val="000000"/>
          <w:sz w:val="20"/>
          <w:szCs w:val="20"/>
          <w:lang w:val="en-US"/>
        </w:rPr>
        <w:t xml:space="preserve"> </w:t>
      </w:r>
      <w:proofErr w:type="spellStart"/>
      <w:r w:rsidR="00C761B0">
        <w:rPr>
          <w:color w:val="000000"/>
          <w:sz w:val="20"/>
          <w:szCs w:val="20"/>
          <w:lang w:val="en-US"/>
        </w:rPr>
        <w:t>otomatis</w:t>
      </w:r>
      <w:proofErr w:type="spellEnd"/>
      <w:r w:rsidR="00E11A44">
        <w:rPr>
          <w:color w:val="000000"/>
          <w:sz w:val="20"/>
          <w:szCs w:val="20"/>
        </w:rPr>
        <w:t xml:space="preserve">. Dengan hasil model </w:t>
      </w:r>
      <w:proofErr w:type="spellStart"/>
      <w:r w:rsidR="00C761B0">
        <w:rPr>
          <w:color w:val="000000"/>
          <w:sz w:val="20"/>
          <w:szCs w:val="20"/>
          <w:lang w:val="en-US"/>
        </w:rPr>
        <w:t>klasifikasi</w:t>
      </w:r>
      <w:proofErr w:type="spellEnd"/>
      <w:r w:rsidR="00C761B0">
        <w:rPr>
          <w:color w:val="000000"/>
          <w:sz w:val="20"/>
          <w:szCs w:val="20"/>
          <w:lang w:val="en-US"/>
        </w:rPr>
        <w:t xml:space="preserve"> </w:t>
      </w:r>
      <w:proofErr w:type="spellStart"/>
      <w:r w:rsidR="00C761B0">
        <w:rPr>
          <w:color w:val="000000"/>
          <w:sz w:val="20"/>
          <w:szCs w:val="20"/>
          <w:lang w:val="en-US"/>
        </w:rPr>
        <w:t>penentuan</w:t>
      </w:r>
      <w:proofErr w:type="spellEnd"/>
      <w:r w:rsidR="00E11A44">
        <w:rPr>
          <w:color w:val="000000"/>
          <w:sz w:val="20"/>
          <w:szCs w:val="20"/>
        </w:rPr>
        <w:t xml:space="preserve"> jenis berita </w:t>
      </w:r>
      <w:r w:rsidR="00C761B0">
        <w:rPr>
          <w:color w:val="000000"/>
          <w:sz w:val="20"/>
          <w:szCs w:val="20"/>
          <w:lang w:val="en-US"/>
        </w:rPr>
        <w:t xml:space="preserve"> yang </w:t>
      </w:r>
      <w:proofErr w:type="spellStart"/>
      <w:r w:rsidR="00C761B0">
        <w:rPr>
          <w:color w:val="000000"/>
          <w:sz w:val="20"/>
          <w:szCs w:val="20"/>
          <w:lang w:val="en-US"/>
        </w:rPr>
        <w:t>dilakukan</w:t>
      </w:r>
      <w:proofErr w:type="spellEnd"/>
      <w:r w:rsidR="00C761B0">
        <w:rPr>
          <w:color w:val="000000"/>
          <w:sz w:val="20"/>
          <w:szCs w:val="20"/>
          <w:lang w:val="en-US"/>
        </w:rPr>
        <w:t xml:space="preserve"> </w:t>
      </w:r>
      <w:proofErr w:type="spellStart"/>
      <w:r w:rsidR="00C761B0">
        <w:rPr>
          <w:color w:val="000000"/>
          <w:sz w:val="20"/>
          <w:szCs w:val="20"/>
          <w:lang w:val="en-US"/>
        </w:rPr>
        <w:t>oleh</w:t>
      </w:r>
      <w:proofErr w:type="spellEnd"/>
      <w:r w:rsidR="00C761B0">
        <w:rPr>
          <w:color w:val="000000"/>
          <w:sz w:val="20"/>
          <w:szCs w:val="20"/>
          <w:lang w:val="en-US"/>
        </w:rPr>
        <w:t xml:space="preserve"> </w:t>
      </w:r>
      <w:proofErr w:type="spellStart"/>
      <w:r w:rsidR="00C761B0">
        <w:rPr>
          <w:color w:val="000000"/>
          <w:sz w:val="20"/>
          <w:szCs w:val="20"/>
          <w:lang w:val="en-US"/>
        </w:rPr>
        <w:t>sistem</w:t>
      </w:r>
      <w:proofErr w:type="spellEnd"/>
      <w:r w:rsidR="00C761B0">
        <w:rPr>
          <w:color w:val="000000"/>
          <w:sz w:val="20"/>
          <w:szCs w:val="20"/>
          <w:lang w:val="en-US"/>
        </w:rPr>
        <w:t xml:space="preserve"> </w:t>
      </w:r>
      <w:r w:rsidR="00E11A44">
        <w:rPr>
          <w:color w:val="000000"/>
          <w:sz w:val="20"/>
          <w:szCs w:val="20"/>
        </w:rPr>
        <w:t>secara otomatis</w:t>
      </w:r>
      <w:r w:rsidR="00C761B0">
        <w:rPr>
          <w:color w:val="000000"/>
          <w:sz w:val="20"/>
          <w:szCs w:val="20"/>
          <w:lang w:val="en-US"/>
        </w:rPr>
        <w:t xml:space="preserve">,  </w:t>
      </w:r>
      <w:proofErr w:type="spellStart"/>
      <w:r w:rsidR="00C761B0">
        <w:rPr>
          <w:color w:val="000000"/>
          <w:sz w:val="20"/>
          <w:szCs w:val="20"/>
          <w:lang w:val="en-US"/>
        </w:rPr>
        <w:t>hal</w:t>
      </w:r>
      <w:proofErr w:type="spellEnd"/>
      <w:r w:rsidR="00E11A44">
        <w:rPr>
          <w:color w:val="000000"/>
          <w:sz w:val="20"/>
          <w:szCs w:val="20"/>
        </w:rPr>
        <w:t xml:space="preserve"> ini dapat membantu kinerja</w:t>
      </w:r>
      <w:r w:rsidR="00C761B0">
        <w:rPr>
          <w:color w:val="000000"/>
          <w:sz w:val="20"/>
          <w:szCs w:val="20"/>
          <w:lang w:val="en-US"/>
        </w:rPr>
        <w:t xml:space="preserve"> </w:t>
      </w:r>
      <w:proofErr w:type="spellStart"/>
      <w:r w:rsidR="00C761B0">
        <w:rPr>
          <w:color w:val="000000"/>
          <w:sz w:val="20"/>
          <w:szCs w:val="20"/>
          <w:lang w:val="en-US"/>
        </w:rPr>
        <w:t>jurnalis</w:t>
      </w:r>
      <w:proofErr w:type="spellEnd"/>
      <w:r w:rsidR="00E11A44">
        <w:rPr>
          <w:color w:val="000000"/>
          <w:sz w:val="20"/>
          <w:szCs w:val="20"/>
        </w:rPr>
        <w:t xml:space="preserve"> Liputan6 dalam meproduksi artikel berita dengan cepat</w:t>
      </w:r>
      <w:r w:rsidR="00C74274">
        <w:rPr>
          <w:color w:val="000000"/>
          <w:sz w:val="20"/>
          <w:szCs w:val="20"/>
          <w:lang w:val="en-US"/>
        </w:rPr>
        <w:t xml:space="preserve"> </w:t>
      </w:r>
      <w:proofErr w:type="spellStart"/>
      <w:r w:rsidR="00C74274">
        <w:rPr>
          <w:color w:val="000000"/>
          <w:sz w:val="20"/>
          <w:szCs w:val="20"/>
          <w:lang w:val="en-US"/>
        </w:rPr>
        <w:t>dan</w:t>
      </w:r>
      <w:proofErr w:type="spellEnd"/>
      <w:r w:rsidR="00C74274">
        <w:rPr>
          <w:color w:val="000000"/>
          <w:sz w:val="20"/>
          <w:szCs w:val="20"/>
          <w:lang w:val="en-US"/>
        </w:rPr>
        <w:t xml:space="preserve"> </w:t>
      </w:r>
      <w:proofErr w:type="spellStart"/>
      <w:r w:rsidR="00C74274">
        <w:rPr>
          <w:color w:val="000000"/>
          <w:sz w:val="20"/>
          <w:szCs w:val="20"/>
          <w:lang w:val="en-US"/>
        </w:rPr>
        <w:t>tepat</w:t>
      </w:r>
      <w:proofErr w:type="spellEnd"/>
      <w:r w:rsidR="00C74274">
        <w:rPr>
          <w:color w:val="000000"/>
          <w:sz w:val="20"/>
          <w:szCs w:val="20"/>
          <w:lang w:val="en-US"/>
        </w:rPr>
        <w:t xml:space="preserve">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77777777" w:rsidR="0072715A" w:rsidRDefault="0072715A" w:rsidP="0072715A">
      <w:pPr>
        <w:ind w:right="-23" w:firstLine="426"/>
        <w:jc w:val="both"/>
        <w:rPr>
          <w:i/>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proofErr w:type="gramStart"/>
      <w:r>
        <w:rPr>
          <w:lang w:val="en-US"/>
        </w:rPr>
        <w:t>cara</w:t>
      </w:r>
      <w:proofErr w:type="spellEnd"/>
      <w:proofErr w:type="gramEnd"/>
      <w:r>
        <w:rPr>
          <w:lang w:val="en-US"/>
        </w:rPr>
        <w:t xml:space="preserve"> yang </w:t>
      </w:r>
      <w:proofErr w:type="spellStart"/>
      <w:r>
        <w:rPr>
          <w:lang w:val="en-US"/>
        </w:rPr>
        <w:t>dilakukan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memecahkan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pemaparan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kalasifikasi</w:t>
      </w:r>
      <w:proofErr w:type="spellEnd"/>
      <w:r>
        <w:rPr>
          <w:lang w:val="en-US"/>
        </w:rPr>
        <w:t xml:space="preserve"> </w:t>
      </w:r>
      <w:proofErr w:type="spellStart"/>
      <w:r>
        <w:rPr>
          <w:lang w:val="en-US"/>
        </w:rPr>
        <w:t>Knn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mengklasifikasi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berita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w:t>
      </w:r>
      <w:proofErr w:type="spellStart"/>
      <w:proofErr w:type="gramStart"/>
      <w:r>
        <w:rPr>
          <w:lang w:val="en-US"/>
        </w:rPr>
        <w:t>yaitu</w:t>
      </w:r>
      <w:proofErr w:type="spellEnd"/>
      <w:r>
        <w:rPr>
          <w:lang w:val="en-US"/>
        </w:rPr>
        <w:t xml:space="preserve"> :</w:t>
      </w:r>
      <w:proofErr w:type="gramEnd"/>
      <w:r>
        <w:rPr>
          <w:lang w:val="en-US"/>
        </w:rPr>
        <w:t xml:space="preserve"> </w:t>
      </w:r>
      <w:r w:rsidRPr="00EF1E73">
        <w:rPr>
          <w:color w:val="000000"/>
          <w:szCs w:val="20"/>
        </w:rPr>
        <w:t xml:space="preserve">(1) Pengumpulan data; (2) </w:t>
      </w:r>
      <w:r>
        <w:rPr>
          <w:color w:val="000000"/>
          <w:szCs w:val="20"/>
          <w:lang w:val="en-US"/>
        </w:rPr>
        <w:t>P</w:t>
      </w:r>
      <w:r w:rsidRPr="00EF1E73">
        <w:rPr>
          <w:color w:val="000000"/>
          <w:szCs w:val="20"/>
        </w:rPr>
        <w:t>engolahan data;</w:t>
      </w:r>
      <w:r>
        <w:rPr>
          <w:color w:val="000000"/>
          <w:szCs w:val="20"/>
          <w:lang w:val="en-US"/>
        </w:rPr>
        <w:t xml:space="preserve"> (3) </w:t>
      </w:r>
      <w:r w:rsidRPr="00903F50">
        <w:rPr>
          <w:iCs/>
          <w:lang w:val="en-US"/>
        </w:rPr>
        <w:t>TF-IDF;</w:t>
      </w:r>
      <w:r>
        <w:rPr>
          <w:i/>
          <w:lang w:val="en-US"/>
        </w:rPr>
        <w:t xml:space="preserve"> </w:t>
      </w:r>
      <w:r w:rsidRPr="00523769">
        <w:rPr>
          <w:iCs/>
          <w:lang w:val="en-US"/>
        </w:rPr>
        <w:t>(4)</w:t>
      </w:r>
      <w:r w:rsidRPr="00523769">
        <w:rPr>
          <w:iCs/>
        </w:rPr>
        <w:t xml:space="preserve"> </w:t>
      </w:r>
      <w:r w:rsidRPr="00523769">
        <w:rPr>
          <w:iCs/>
          <w:lang w:val="en-US"/>
        </w:rPr>
        <w:t xml:space="preserve">KNN; (5) </w:t>
      </w:r>
      <w:proofErr w:type="spellStart"/>
      <w:r w:rsidRPr="00523769">
        <w:rPr>
          <w:iCs/>
          <w:lang w:val="en-US"/>
        </w:rPr>
        <w:t>Hasil</w:t>
      </w:r>
      <w:proofErr w:type="spellEnd"/>
      <w:r w:rsidRPr="00523769">
        <w:rPr>
          <w:iCs/>
          <w:lang w:val="en-US"/>
        </w:rPr>
        <w:t xml:space="preserve"> </w:t>
      </w:r>
      <w:proofErr w:type="spellStart"/>
      <w:r w:rsidRPr="00523769">
        <w:rPr>
          <w:iCs/>
          <w:lang w:val="en-US"/>
        </w:rPr>
        <w:t>Analisa</w:t>
      </w:r>
      <w:proofErr w:type="spellEnd"/>
      <w:r>
        <w:rPr>
          <w:i/>
          <w:lang w:val="en-US"/>
        </w:rPr>
        <w:t>;</w:t>
      </w:r>
    </w:p>
    <w:p w14:paraId="54BB3606" w14:textId="77777777" w:rsidR="0072715A" w:rsidRDefault="0072715A">
      <w:pPr>
        <w:ind w:left="426" w:right="-23" w:hanging="426"/>
        <w:rPr>
          <w:color w:val="808080"/>
        </w:rPr>
      </w:pPr>
    </w:p>
    <w:p w14:paraId="186B8B3E" w14:textId="77777777" w:rsidR="00D314CB" w:rsidRDefault="00D314CB" w:rsidP="00D314CB">
      <w:pPr>
        <w:ind w:left="426" w:right="-23"/>
        <w:jc w:val="both"/>
        <w:rPr>
          <w:i/>
          <w:lang w:val="en-US"/>
        </w:rPr>
      </w:pPr>
      <w:r>
        <w:rPr>
          <w:noProof/>
          <w:lang w:val="en-US" w:eastAsia="en-US"/>
        </w:rPr>
        <mc:AlternateContent>
          <mc:Choice Requires="wps">
            <w:drawing>
              <wp:anchor distT="0" distB="0" distL="114300" distR="114300" simplePos="0" relativeHeight="251659264" behindDoc="0" locked="0" layoutInCell="1" allowOverlap="1" wp14:anchorId="3574978A" wp14:editId="3F8644A8">
                <wp:simplePos x="0" y="0"/>
                <wp:positionH relativeFrom="margin">
                  <wp:align>center</wp:align>
                </wp:positionH>
                <wp:positionV relativeFrom="paragraph">
                  <wp:posOffset>62865</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proofErr w:type="spellStart"/>
                            <w:r w:rsidRPr="00B64D06">
                              <w:rPr>
                                <w:i w:val="0"/>
                                <w:color w:val="auto"/>
                                <w:lang w:val="en-US"/>
                              </w:rPr>
                              <w:t>Alur</w:t>
                            </w:r>
                            <w:proofErr w:type="spellEnd"/>
                            <w:r w:rsidRPr="00B64D06">
                              <w:rPr>
                                <w:i w:val="0"/>
                                <w:color w:val="auto"/>
                                <w:lang w:val="en-US"/>
                              </w:rPr>
                              <w:t xml:space="preserve"> </w:t>
                            </w:r>
                            <w:proofErr w:type="spellStart"/>
                            <w:r w:rsidRPr="00B64D06">
                              <w:rPr>
                                <w:i w:val="0"/>
                                <w:color w:val="auto"/>
                                <w:lang w:val="en-US"/>
                              </w:rP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4.95pt;width:398.2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LKwIAAF8EAAAOAAAAZHJzL2Uyb0RvYy54bWysVE1vGjEQvVfqf7B8LwupSKoVS0SJqCqh&#10;JBJUORuvl7Vke9yxYZf++o73g7RpT1UvZjzz/Lxv3pjFfWsNOysMGlzBZ5MpZ8pJKLU7FvzbfvPh&#10;E2chClcKA04V/KICv1++f7dofK5uoAZTKmRE4kLe+ILXMfo8y4KslRVhAl45KlaAVkTa4jErUTTE&#10;bk12M53eZg1g6RGkCoGyD32RLzv+qlIyPlVVUJGZgtO3xW7Fbj2kNVsuRH5E4Wsth88Q//AVVmhH&#10;l16pHkQU7IT6DyqrJUKAKk4k2AyqSkvVaSA1s+kbNbtaeNVpoeYEf21T+H+08vH8jEyX5B055YQl&#10;j/aqjewztIxS1J/Gh5xgO0/A2FKesGM+UDLJbiu06ZcEMapTpy/X7iY2Scn5dH53dzfnTFLt9uM8&#10;cWSvRz2G+EWBZSkoOJJ1XUfFeRtiDx0h6aYARpcbbUzapMLaIDsLsrmpdVQD+W8o4xLWQTrVE6ZM&#10;lvT1OlIU20M7iD5AeSHNCP3UBC83mi7aihCfBdKYkEwa/fhES2WgKTgMEWc14I+/5ROe3KMqZw2N&#10;XcHD95NAxZn56sjXNKNjgGNwGAN3smsgiTN6VF52IR3AaMawQrAv9CJW6RYqCSfproLHMVzHfvjp&#10;RUm1WnUgmkQv4tbtvEzUY0P37YtAP9gRycVHGAdS5G9c6bGdL351itTizrLU0L6LQ59pijvThxeX&#10;nsmv+w71+r+w/AkAAP//AwBQSwMEFAAGAAgAAAAhAC0N1e3dAAAABQEAAA8AAABkcnMvZG93bnJl&#10;di54bWxMjzFPwzAUhHck/oP1kFgQtYGSkhCnqioY6FKRdmFz49c4ENuR7bTh3/OYYDzd6e67cjnZ&#10;np0wxM47CXczAQxd43XnWgn73evtE7CYlNOq9w4lfGOEZXV5UapC+7N7x1OdWkYlLhZKgklpKDiP&#10;jUGr4swP6Mg7+mBVIhlaroM6U7nt+b0QGbeqc7Rg1IBrg81XPVoJ2/nH1tyMx5fNav4Q3vbjOvts&#10;aymvr6bVM7CEU/oLwy8+oUNFTAc/Oh1ZL4GOJAl5DozMRZ49AjtQSgjgVcn/01c/AAAA//8DAFBL&#10;AQItABQABgAIAAAAIQC2gziS/gAAAOEBAAATAAAAAAAAAAAAAAAAAAAAAABbQ29udGVudF9UeXBl&#10;c10ueG1sUEsBAi0AFAAGAAgAAAAhADj9If/WAAAAlAEAAAsAAAAAAAAAAAAAAAAALwEAAF9yZWxz&#10;Ly5yZWxzUEsBAi0AFAAGAAgAAAAhAA1L8osrAgAAXwQAAA4AAAAAAAAAAAAAAAAALgIAAGRycy9l&#10;Mm9Eb2MueG1sUEsBAi0AFAAGAAgAAAAhAC0N1e3dAAAABQEAAA8AAAAAAAAAAAAAAAAAhQQAAGRy&#10;cy9kb3ducmV2LnhtbFBLBQYAAAAABAAEAPMAAACPBQ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proofErr w:type="spellStart"/>
                      <w:r w:rsidRPr="00B64D06">
                        <w:rPr>
                          <w:i w:val="0"/>
                          <w:color w:val="auto"/>
                          <w:lang w:val="en-US"/>
                        </w:rPr>
                        <w:t>Alur</w:t>
                      </w:r>
                      <w:proofErr w:type="spellEnd"/>
                      <w:r w:rsidRPr="00B64D06">
                        <w:rPr>
                          <w:i w:val="0"/>
                          <w:color w:val="auto"/>
                          <w:lang w:val="en-US"/>
                        </w:rPr>
                        <w:t xml:space="preserve"> </w:t>
                      </w:r>
                      <w:proofErr w:type="spellStart"/>
                      <w:r w:rsidRPr="00B64D06">
                        <w:rPr>
                          <w:i w:val="0"/>
                          <w:color w:val="auto"/>
                          <w:lang w:val="en-US"/>
                        </w:rPr>
                        <w:t>Penelitian</w:t>
                      </w:r>
                      <w:proofErr w:type="spellEnd"/>
                    </w:p>
                  </w:txbxContent>
                </v:textbox>
                <w10:wrap anchorx="margin"/>
              </v:shape>
            </w:pict>
          </mc:Fallback>
        </mc:AlternateContent>
      </w:r>
    </w:p>
    <w:p w14:paraId="70C9925A" w14:textId="77777777" w:rsidR="00D314CB" w:rsidRDefault="00D314CB" w:rsidP="00D314CB">
      <w:pPr>
        <w:ind w:left="426" w:right="-23"/>
        <w:jc w:val="both"/>
        <w:rPr>
          <w:i/>
          <w:lang w:val="en-US"/>
        </w:rPr>
      </w:pPr>
      <w:r>
        <w:rPr>
          <w:i/>
          <w:noProof/>
          <w:lang w:val="en-US" w:eastAsia="en-US"/>
        </w:rPr>
        <mc:AlternateContent>
          <mc:Choice Requires="wpg">
            <w:drawing>
              <wp:anchor distT="0" distB="0" distL="114300" distR="114300" simplePos="0" relativeHeight="251658240" behindDoc="0" locked="0" layoutInCell="1" allowOverlap="1" wp14:anchorId="25671C85" wp14:editId="1D04C690">
                <wp:simplePos x="0" y="0"/>
                <wp:positionH relativeFrom="margin">
                  <wp:align>center</wp:align>
                </wp:positionH>
                <wp:positionV relativeFrom="paragraph">
                  <wp:posOffset>136525</wp:posOffset>
                </wp:positionV>
                <wp:extent cx="5057775" cy="5810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057775" cy="581025"/>
                          <a:chOff x="0" y="0"/>
                          <a:chExt cx="5057775" cy="581025"/>
                        </a:xfrm>
                      </wpg:grpSpPr>
                      <wps:wsp>
                        <wps:cNvPr id="1" name="Rectangle 1"/>
                        <wps:cNvSpPr/>
                        <wps:spPr>
                          <a:xfrm>
                            <a:off x="0" y="19050"/>
                            <a:ext cx="981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77777777" w:rsidR="00D314CB" w:rsidRPr="00B64D06" w:rsidRDefault="00D314CB" w:rsidP="00D314CB">
                              <w:pPr>
                                <w:jc w:val="center"/>
                                <w:rPr>
                                  <w:lang w:val="en-US"/>
                                </w:rPr>
                              </w:pPr>
                              <w:proofErr w:type="spellStart"/>
                              <w:r>
                                <w:rPr>
                                  <w:lang w:val="en-US"/>
                                </w:rPr>
                                <w:t>Pengumpulan</w:t>
                              </w:r>
                              <w:proofErr w:type="spellEnd"/>
                              <w:r>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9060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1295400" y="19050"/>
                            <a:ext cx="9048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77777777" w:rsidR="00D314CB" w:rsidRPr="00B64D06" w:rsidRDefault="00D314CB" w:rsidP="00D314CB">
                              <w:pPr>
                                <w:jc w:val="center"/>
                                <w:rPr>
                                  <w:lang w:val="en-US"/>
                                </w:rPr>
                              </w:pPr>
                              <w:proofErr w:type="spellStart"/>
                              <w:r>
                                <w:rPr>
                                  <w:lang w:val="en-US"/>
                                </w:rPr>
                                <w:t>Pengelolaan</w:t>
                              </w:r>
                              <w:proofErr w:type="spellEnd"/>
                              <w:r>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200275" y="27622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3524250" y="19050"/>
                            <a:ext cx="5143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77777777" w:rsidR="00D314CB" w:rsidRPr="00B64D06" w:rsidRDefault="00D314CB" w:rsidP="00D314CB">
                              <w:pPr>
                                <w:jc w:val="center"/>
                                <w:rPr>
                                  <w:lang w:val="en-US"/>
                                </w:rPr>
                              </w:pPr>
                              <w:r>
                                <w:rPr>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95550" y="0"/>
                            <a:ext cx="714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7777777" w:rsidR="00D314CB" w:rsidRPr="00903F50" w:rsidRDefault="00D314CB" w:rsidP="00D314CB">
                              <w:pPr>
                                <w:jc w:val="center"/>
                                <w:rPr>
                                  <w:iCs/>
                                  <w:lang w:val="en-US"/>
                                </w:rPr>
                              </w:pPr>
                              <w:r w:rsidRPr="00903F50">
                                <w:rPr>
                                  <w:iCs/>
                                  <w:lang w:val="en-US"/>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321945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333875" y="19050"/>
                            <a:ext cx="7239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B64D06" w:rsidRDefault="00D314CB" w:rsidP="00D314CB">
                              <w:pPr>
                                <w:jc w:val="center"/>
                                <w:rPr>
                                  <w:lang w:val="en-US"/>
                                </w:rPr>
                              </w:pPr>
                              <w:proofErr w:type="spellStart"/>
                              <w:r>
                                <w:rPr>
                                  <w:lang w:val="en-US"/>
                                </w:rPr>
                                <w:t>Hasil</w:t>
                              </w:r>
                              <w:proofErr w:type="spellEnd"/>
                              <w:r>
                                <w:rPr>
                                  <w:lang w:val="en-US"/>
                                </w:rPr>
                                <w:t xml:space="preserve"> </w:t>
                              </w:r>
                              <w:proofErr w:type="spellStart"/>
                              <w:r>
                                <w:rPr>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048125"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5671C85" id="Group 15" o:spid="_x0000_s1027" style="position:absolute;left:0;text-align:left;margin-left:0;margin-top:10.75pt;width:398.25pt;height:45.75pt;z-index:251658240;mso-position-horizontal:center;mso-position-horizontal-relative:margin" coordsize="5057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ZzcwQAALYeAAAOAAAAZHJzL2Uyb0RvYy54bWzsWd9v2zYQfh+w/4HQ+2JJluxIiFMYbhsM&#10;CNqg6dBnhqZsYRLJkXTk7K/vkRJp11HqxVsLzNCLJIp3/PHxvjseefVmW1fokUpVcjYLooswQJQR&#10;vizZahb88fn9b5cBUhqzJa44o7PgiargzfWvv1w1IqcxX/NqSSWCRpjKGzEL1lqLfDRSZE1rrC64&#10;oAwqCy5rrKEoV6OlxA20XlejOAwno4bLpZCcUKXg79u2Mri27RcFJfpjUSiqUTULYGzaPqV9Ppjn&#10;6PoK5yuJxbok3TDwCaOoccmgU9/UW6wx2sjyWVN1SSRXvNAXhNcjXhQloXYOMJsoPJjNjeQbYeey&#10;ypuV8DABtAc4ndws+fB4J1G5hLVLA8RwDWtku0VQBnAascpB5kaKe3Enux+rtmTmuy1kbd4wE7S1&#10;sD55WOlWIwI/0zCdTqfQPIG69DIKY9s0zskaFueZGlm/+77iyHU7MqPzg2kEmJDaoaT+HUr3ayyo&#10;BV8ZBBxKDqRPYFqYrSqKohYnK+VBUrkCvF5EKMrCtDM+h1IGwHiQJlEG3wC3nyvOhVT6hvIamY9Z&#10;IGEA1uTw463SragTAT2DRjsE+6WfKmpGU7FPtID1hmWJrbZlGl1UEj1i4AgmhDI96bq20katKKvK&#10;K0Z9ipW2OMB4O1mjRi0DvWLYp/htj17D9sqZ9sp1ybjsa2D5p++5lXezb+dspq+3D9vWyN1aPfDl&#10;Eyyp5K1HUIK8LwHWW6z0HZbgAsBZgFvTH+FRVLyZBbz7CtCay7/7/ht5sDmoDVADLmUWqL82WNIA&#10;Vb8zsMYsShLjg2whSacxFOR+zcN+DdvUCw4rEoEDFcR+Gnlduc9C8voLeL+56RWqMCPQ9ywgWrrC&#10;QreuDvwnofO5FQO/I7C+ZfeCmMYNzsZsPm+/YCk629JglB+4YwDOD0yslTWajM83mheltT+DdItr&#10;twLARuNBfgItY0fLey1xuVprNJeSN2jBGQOecIlit/LA5QXrXJmjiHMo3o9lWTgJAVNwWHGWxi0X&#10;wZ47x9T9sw7N0vhlmqpuQH4kLeQHiBpeGzwrZp4al9U7tkT6SYA71rK0jsZz0tm3dTAvsbuXpC3X&#10;LBQw4n52f4ekTvEkhjvlExiut0cZ3tqd8YKdvf0kwxs7w9vFg/GepR2PBxHYUtKZWl9UCJPLISqc&#10;YDOviQreNwxR4ayiQuLI+WJUSPa4ejwqxJBxmFhgw8J0Ert97BAWwO+euPE7z7AQwd6hTaZ2cQH+&#10;2fzpHyYK4zROYkgSjLH1BIY0Ssam1uZUQ7pgtk3Ff54u+FA+BIazCgzZc3ZmryJnnGRp2pHzII+f&#10;AjGHHdsP3rH5uD0Q86yIGR1P5EFkF0aP79nGcZQlHVOHVN6f8Llt15DK7452e3L5yO8A4NjoeDKf&#10;jMdjm67379mm8Tgzqf6wZyPmXPfH7Nm6awt3FDkc8Z7JEW90PJsHkdeEhgTO1iLI4YdT3m8uf/5f&#10;ocHeAcLlqD2B6C5yze3rftmeCu+um6+/AgAA//8DAFBLAwQUAAYACAAAACEA+omAGN4AAAAHAQAA&#10;DwAAAGRycy9kb3ducmV2LnhtbEyPQWvCQBCF74X+h2UKvdXNKtqaZiMibU9SUAvF25odk2B2NmTX&#10;JP77Tk/t7Q3v8d432Wp0jeixC7UnDWqSgEAqvK2p1PB1eH96ARGiIWsaT6jhhgFW+f1dZlLrB9ph&#10;v4+l4BIKqdFQxdimUoaiQmfCxLdI7J1950zksyul7czA5a6R0yRZSGdq4oXKtLipsLjsr07Dx2CG&#10;9Uy99dvLeXM7Huaf31uFWj8+jOtXEBHH+BeGX3xGh5yZTv5KNohGAz8SNUzVHAS7z8sFixPH1CwB&#10;mWfyP3/+AwAA//8DAFBLAQItABQABgAIAAAAIQC2gziS/gAAAOEBAAATAAAAAAAAAAAAAAAAAAAA&#10;AABbQ29udGVudF9UeXBlc10ueG1sUEsBAi0AFAAGAAgAAAAhADj9If/WAAAAlAEAAAsAAAAAAAAA&#10;AAAAAAAALwEAAF9yZWxzLy5yZWxzUEsBAi0AFAAGAAgAAAAhAEdxtnNzBAAAth4AAA4AAAAAAAAA&#10;AAAAAAAALgIAAGRycy9lMm9Eb2MueG1sUEsBAi0AFAAGAAgAAAAhAPqJgBjeAAAABwEAAA8AAAAA&#10;AAAAAAAAAAAAzQYAAGRycy9kb3ducmV2LnhtbFBLBQYAAAAABAAEAPMAAADYBwAAAAA=&#10;">
                <v:rect id="Rectangle 1" o:spid="_x0000_s1028" style="position:absolute;top:190;width:981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77777777" w:rsidR="00D314CB" w:rsidRPr="00B64D06" w:rsidRDefault="00D314CB" w:rsidP="00D314CB">
                        <w:pPr>
                          <w:jc w:val="center"/>
                          <w:rPr>
                            <w:lang w:val="en-US"/>
                          </w:rPr>
                        </w:pPr>
                        <w:proofErr w:type="spellStart"/>
                        <w:r>
                          <w:rPr>
                            <w:lang w:val="en-US"/>
                          </w:rPr>
                          <w:t>Pengumpulan</w:t>
                        </w:r>
                        <w:proofErr w:type="spellEnd"/>
                        <w:r>
                          <w:rPr>
                            <w:lang w:val="en-US"/>
                          </w:rPr>
                          <w:t xml:space="preserve"> Data</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9906;top:2952;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0" style="position:absolute;left:12954;top:190;width:904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77777777" w:rsidR="00D314CB" w:rsidRPr="00B64D06" w:rsidRDefault="00D314CB" w:rsidP="00D314CB">
                        <w:pPr>
                          <w:jc w:val="center"/>
                          <w:rPr>
                            <w:lang w:val="en-US"/>
                          </w:rPr>
                        </w:pPr>
                        <w:proofErr w:type="spellStart"/>
                        <w:r>
                          <w:rPr>
                            <w:lang w:val="en-US"/>
                          </w:rPr>
                          <w:t>Pengelolaan</w:t>
                        </w:r>
                        <w:proofErr w:type="spellEnd"/>
                        <w:r>
                          <w:rPr>
                            <w:lang w:val="en-US"/>
                          </w:rPr>
                          <w:t xml:space="preserve"> Data</w:t>
                        </w:r>
                      </w:p>
                    </w:txbxContent>
                  </v:textbox>
                </v:rect>
                <v:shape id="Straight Arrow Connector 4" o:spid="_x0000_s1031" type="#_x0000_t32" style="position:absolute;left:22002;top:276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2" style="position:absolute;left:35242;top:190;width:514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77777777" w:rsidR="00D314CB" w:rsidRPr="00B64D06" w:rsidRDefault="00D314CB" w:rsidP="00D314CB">
                        <w:pPr>
                          <w:jc w:val="center"/>
                          <w:rPr>
                            <w:lang w:val="en-US"/>
                          </w:rPr>
                        </w:pPr>
                        <w:r>
                          <w:rPr>
                            <w:lang w:val="en-US"/>
                          </w:rPr>
                          <w:t>KNN</w:t>
                        </w:r>
                      </w:p>
                    </w:txbxContent>
                  </v:textbox>
                </v:rect>
                <v:rect id="Rectangle 9" o:spid="_x0000_s1033" style="position:absolute;left:24955;width:714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7777777" w:rsidR="00D314CB" w:rsidRPr="00903F50" w:rsidRDefault="00D314CB" w:rsidP="00D314CB">
                        <w:pPr>
                          <w:jc w:val="center"/>
                          <w:rPr>
                            <w:iCs/>
                            <w:lang w:val="en-US"/>
                          </w:rPr>
                        </w:pPr>
                        <w:r w:rsidRPr="00903F50">
                          <w:rPr>
                            <w:iCs/>
                            <w:lang w:val="en-US"/>
                          </w:rPr>
                          <w:t>TF-IDF</w:t>
                        </w:r>
                      </w:p>
                    </w:txbxContent>
                  </v:textbox>
                </v:rect>
                <v:shape id="Straight Arrow Connector 12" o:spid="_x0000_s1034" type="#_x0000_t32" style="position:absolute;left:32194;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5" style="position:absolute;left:43338;top:190;width:723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B64D06" w:rsidRDefault="00D314CB" w:rsidP="00D314CB">
                        <w:pPr>
                          <w:jc w:val="center"/>
                          <w:rPr>
                            <w:lang w:val="en-US"/>
                          </w:rPr>
                        </w:pPr>
                        <w:proofErr w:type="spellStart"/>
                        <w:r>
                          <w:rPr>
                            <w:lang w:val="en-US"/>
                          </w:rPr>
                          <w:t>Hasil</w:t>
                        </w:r>
                        <w:proofErr w:type="spellEnd"/>
                        <w:r>
                          <w:rPr>
                            <w:lang w:val="en-US"/>
                          </w:rPr>
                          <w:t xml:space="preserve"> </w:t>
                        </w:r>
                        <w:proofErr w:type="spellStart"/>
                        <w:r>
                          <w:rPr>
                            <w:lang w:val="en-US"/>
                          </w:rPr>
                          <w:t>Analisa</w:t>
                        </w:r>
                        <w:proofErr w:type="spellEnd"/>
                      </w:p>
                    </w:txbxContent>
                  </v:textbox>
                </v:rect>
                <v:shape id="Straight Arrow Connector 14" o:spid="_x0000_s1036" type="#_x0000_t32" style="position:absolute;left:40481;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w10:wrap anchorx="margin"/>
              </v:group>
            </w:pict>
          </mc:Fallback>
        </mc:AlternateContent>
      </w:r>
    </w:p>
    <w:p w14:paraId="000075D1" w14:textId="77777777" w:rsidR="00D314CB" w:rsidRDefault="00D314CB" w:rsidP="00D314CB">
      <w:pPr>
        <w:ind w:left="426" w:right="-23"/>
        <w:jc w:val="both"/>
        <w:rPr>
          <w:i/>
          <w:lang w:val="en-US"/>
        </w:rPr>
      </w:pPr>
    </w:p>
    <w:p w14:paraId="2CB494CA" w14:textId="77777777" w:rsidR="00D314CB" w:rsidRDefault="00D314CB" w:rsidP="00D314CB">
      <w:pPr>
        <w:ind w:left="426" w:right="-23"/>
        <w:jc w:val="both"/>
        <w:rPr>
          <w:i/>
          <w:lang w:val="en-US"/>
        </w:rPr>
      </w:pPr>
    </w:p>
    <w:p w14:paraId="26BCD643" w14:textId="77777777" w:rsidR="00D314CB" w:rsidRDefault="00D314CB" w:rsidP="00D314CB">
      <w:pPr>
        <w:ind w:left="426" w:right="-23"/>
        <w:jc w:val="both"/>
        <w:rPr>
          <w:i/>
          <w:lang w:val="en-US"/>
        </w:rPr>
      </w:pPr>
    </w:p>
    <w:p w14:paraId="16402B64" w14:textId="77777777" w:rsidR="00D314CB" w:rsidRDefault="00D314CB">
      <w:pPr>
        <w:ind w:left="426" w:right="-23" w:hanging="426"/>
        <w:rPr>
          <w:color w:val="808080"/>
        </w:rPr>
      </w:pPr>
    </w:p>
    <w:p w14:paraId="6325E013" w14:textId="70F089B6" w:rsidR="00F31458" w:rsidRPr="0031123A" w:rsidRDefault="005A5A25">
      <w:pPr>
        <w:ind w:left="567" w:right="-23" w:hanging="567"/>
        <w:rPr>
          <w:color w:val="808080"/>
          <w:lang w:val="en-US"/>
        </w:rPr>
      </w:pPr>
      <w:r>
        <w:rPr>
          <w:b/>
        </w:rPr>
        <w:t>2.1</w:t>
      </w:r>
      <w:r>
        <w:rPr>
          <w:b/>
        </w:rPr>
        <w:tab/>
      </w:r>
      <w:proofErr w:type="spellStart"/>
      <w:r w:rsidR="00085AD0">
        <w:rPr>
          <w:b/>
          <w:lang w:val="en-US"/>
        </w:rPr>
        <w:t>Pengumpulan</w:t>
      </w:r>
      <w:proofErr w:type="spellEnd"/>
      <w:r w:rsidR="00085AD0">
        <w:rPr>
          <w:b/>
          <w:lang w:val="en-US"/>
        </w:rPr>
        <w:t xml:space="preserve"> Data</w:t>
      </w:r>
      <w:r w:rsidR="0031123A">
        <w:rPr>
          <w:b/>
          <w:lang w:val="en-US"/>
        </w:rPr>
        <w:tab/>
      </w:r>
    </w:p>
    <w:p w14:paraId="38707AA1" w14:textId="472A1D32" w:rsidR="00F31458" w:rsidRPr="00FA3C63" w:rsidRDefault="00FA3C63">
      <w:pPr>
        <w:ind w:right="-23" w:firstLine="567"/>
        <w:jc w:val="both"/>
        <w:rPr>
          <w:lang w:val="en-US"/>
        </w:rPr>
      </w:pPr>
      <w:proofErr w:type="spellStart"/>
      <w:r>
        <w:rPr>
          <w:lang w:val="en-US"/>
        </w:rPr>
        <w:t>Pengumpulan</w:t>
      </w:r>
      <w:proofErr w:type="spellEnd"/>
      <w:r>
        <w:rPr>
          <w:lang w:val="en-US"/>
        </w:rPr>
        <w:t xml:space="preserve"> data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yaitu</w:t>
      </w:r>
      <w:proofErr w:type="spellEnd"/>
      <w:r>
        <w:rPr>
          <w:lang w:val="en-US"/>
        </w:rPr>
        <w:t xml:space="preserve"> google </w:t>
      </w:r>
      <w:proofErr w:type="spellStart"/>
      <w:r>
        <w:rPr>
          <w:lang w:val="en-US"/>
        </w:rPr>
        <w:t>anyltic</w:t>
      </w:r>
      <w:proofErr w:type="spellEnd"/>
      <w:r w:rsidR="00DF49FA">
        <w:rPr>
          <w:lang w:val="en-US"/>
        </w:rPr>
        <w:t>.</w:t>
      </w:r>
    </w:p>
    <w:p w14:paraId="25043029" w14:textId="77777777" w:rsidR="00085AD0" w:rsidRDefault="00085AD0">
      <w:pPr>
        <w:ind w:right="-23" w:firstLine="567"/>
        <w:jc w:val="both"/>
      </w:pPr>
    </w:p>
    <w:p w14:paraId="4422BE65" w14:textId="684AE6B5" w:rsidR="00085AD0" w:rsidRPr="0031123A" w:rsidRDefault="00085AD0" w:rsidP="00085AD0">
      <w:pPr>
        <w:ind w:left="567" w:right="-23" w:hanging="567"/>
        <w:rPr>
          <w:color w:val="808080"/>
          <w:lang w:val="en-US"/>
        </w:rPr>
      </w:pPr>
      <w:r>
        <w:rPr>
          <w:b/>
        </w:rPr>
        <w:t>2.</w:t>
      </w:r>
      <w:r>
        <w:rPr>
          <w:b/>
          <w:lang w:val="en-US"/>
        </w:rPr>
        <w:t>2</w:t>
      </w:r>
      <w:r>
        <w:rPr>
          <w:b/>
        </w:rPr>
        <w:tab/>
      </w:r>
      <w:proofErr w:type="spellStart"/>
      <w:r>
        <w:rPr>
          <w:b/>
          <w:lang w:val="en-US"/>
        </w:rPr>
        <w:t>Pengelolaan</w:t>
      </w:r>
      <w:proofErr w:type="spellEnd"/>
      <w:r>
        <w:rPr>
          <w:b/>
          <w:lang w:val="en-US"/>
        </w:rPr>
        <w:t xml:space="preserve"> Data</w:t>
      </w:r>
      <w:r>
        <w:rPr>
          <w:b/>
          <w:lang w:val="en-US"/>
        </w:rPr>
        <w:tab/>
      </w:r>
    </w:p>
    <w:p w14:paraId="03EF036F" w14:textId="77777777" w:rsidR="00085AD0" w:rsidRDefault="00085AD0" w:rsidP="00085AD0">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41E332DA" w14:textId="1820E859" w:rsidR="00085AD0" w:rsidRDefault="00085AD0" w:rsidP="00085AD0">
      <w:pPr>
        <w:ind w:right="-23" w:firstLine="567"/>
        <w:jc w:val="both"/>
      </w:pPr>
      <w:r>
        <w:lastRenderedPageBreak/>
        <w:t>Persamaan  matematika dinomori dengan angka Arab di dalam tanda kurung buka-tutup pada posisi rata kanan kolom.  Penulisan rumus diawali dengan jorokan awal (</w:t>
      </w:r>
      <w:r>
        <w:rPr>
          <w:i/>
        </w:rPr>
        <w:t>first line</w:t>
      </w:r>
      <w:r>
        <w:t>) 1,25 cm dan diikuti dengan nomor rumus:</w:t>
      </w:r>
    </w:p>
    <w:p w14:paraId="49C9DBE8" w14:textId="77777777" w:rsidR="0031123A" w:rsidRDefault="0031123A">
      <w:pPr>
        <w:ind w:right="-23" w:firstLine="567"/>
        <w:jc w:val="both"/>
      </w:pPr>
    </w:p>
    <w:p w14:paraId="0F199904" w14:textId="35E182D7" w:rsidR="0031123A" w:rsidRPr="0031123A" w:rsidRDefault="0031123A" w:rsidP="0031123A">
      <w:pPr>
        <w:ind w:left="567" w:right="-23" w:hanging="567"/>
        <w:rPr>
          <w:color w:val="808080"/>
          <w:lang w:val="en-US"/>
        </w:rPr>
      </w:pPr>
      <w:r>
        <w:rPr>
          <w:b/>
        </w:rPr>
        <w:t>2.</w:t>
      </w:r>
      <w:r w:rsidR="00085AD0">
        <w:rPr>
          <w:b/>
          <w:lang w:val="en-US"/>
        </w:rPr>
        <w:t>3</w:t>
      </w:r>
      <w:r>
        <w:rPr>
          <w:b/>
        </w:rPr>
        <w:tab/>
      </w:r>
      <w:r w:rsidRPr="0031123A">
        <w:rPr>
          <w:b/>
          <w:i/>
          <w:iCs/>
          <w:lang w:val="en-US"/>
        </w:rPr>
        <w:t>TF-IDF</w:t>
      </w:r>
    </w:p>
    <w:p w14:paraId="5B4571E5" w14:textId="25E840C3" w:rsidR="002F5435" w:rsidRPr="002F5435" w:rsidRDefault="0072715A" w:rsidP="0031123A">
      <w:pPr>
        <w:ind w:right="-23" w:firstLine="567"/>
        <w:jc w:val="both"/>
        <w:rPr>
          <w:lang w:val="en-US"/>
        </w:rPr>
      </w:pPr>
      <w:r w:rsidRPr="0072715A">
        <w:rPr>
          <w:lang w:val="en-US"/>
        </w:rPr>
        <w:t>Terms Frequency-Inverse Document Frequency</w:t>
      </w:r>
      <w:r>
        <w:rPr>
          <w:lang w:val="en-US"/>
        </w:rPr>
        <w:t xml:space="preserve"> </w:t>
      </w:r>
      <w:proofErr w:type="spellStart"/>
      <w:r>
        <w:rPr>
          <w:lang w:val="en-US"/>
        </w:rPr>
        <w:t>atau</w:t>
      </w:r>
      <w:proofErr w:type="spellEnd"/>
      <w:r>
        <w:rPr>
          <w:lang w:val="en-US"/>
        </w:rPr>
        <w:t xml:space="preserve"> </w:t>
      </w:r>
      <w:proofErr w:type="spellStart"/>
      <w:r>
        <w:rPr>
          <w:lang w:val="en-US"/>
        </w:rPr>
        <w:t>disingkat</w:t>
      </w:r>
      <w:proofErr w:type="spellEnd"/>
      <w:r>
        <w:rPr>
          <w:lang w:val="en-US"/>
        </w:rPr>
        <w:t xml:space="preserve"> </w:t>
      </w:r>
      <w:r w:rsidRPr="0072715A">
        <w:t>TF-IDF</w:t>
      </w:r>
      <w:r>
        <w:rPr>
          <w:lang w:val="en-US"/>
        </w:rPr>
        <w:t xml:space="preserve"> </w:t>
      </w:r>
      <w:proofErr w:type="spellStart"/>
      <w:r>
        <w:rPr>
          <w:lang w:val="en-US"/>
        </w:rPr>
        <w:t>merupakan</w:t>
      </w:r>
      <w:proofErr w:type="spellEnd"/>
      <w:r>
        <w:rPr>
          <w:lang w:val="en-US"/>
        </w:rPr>
        <w:t xml:space="preserve"> </w:t>
      </w:r>
      <w:proofErr w:type="spellStart"/>
      <w:r w:rsidR="00646BB7">
        <w:rPr>
          <w:lang w:val="en-US"/>
        </w:rPr>
        <w:t>metode</w:t>
      </w:r>
      <w:proofErr w:type="spellEnd"/>
      <w:r w:rsidR="00646BB7">
        <w:rPr>
          <w:lang w:val="en-US"/>
        </w:rPr>
        <w:t xml:space="preserve"> yang </w:t>
      </w:r>
      <w:proofErr w:type="spellStart"/>
      <w:r w:rsidR="00646BB7">
        <w:rPr>
          <w:lang w:val="en-US"/>
        </w:rPr>
        <w:t>melakukan</w:t>
      </w:r>
      <w:proofErr w:type="spellEnd"/>
      <w:r w:rsidR="00646BB7">
        <w:rPr>
          <w:lang w:val="en-US"/>
        </w:rPr>
        <w:t xml:space="preserve"> </w:t>
      </w:r>
      <w:proofErr w:type="spellStart"/>
      <w:r w:rsidR="00646BB7">
        <w:rPr>
          <w:lang w:val="en-US"/>
        </w:rPr>
        <w:t>untuk</w:t>
      </w:r>
      <w:proofErr w:type="spellEnd"/>
      <w:r w:rsidR="00646BB7">
        <w:rPr>
          <w:lang w:val="en-US"/>
        </w:rPr>
        <w:t xml:space="preserve"> </w:t>
      </w:r>
      <w:proofErr w:type="spellStart"/>
      <w:r w:rsidR="00646BB7">
        <w:rPr>
          <w:lang w:val="en-US"/>
        </w:rPr>
        <w:t>menentukan</w:t>
      </w:r>
      <w:proofErr w:type="spellEnd"/>
      <w:r w:rsidR="00646BB7">
        <w:rPr>
          <w:lang w:val="en-US"/>
        </w:rPr>
        <w:t xml:space="preserve"> </w:t>
      </w:r>
      <w:proofErr w:type="spellStart"/>
      <w:proofErr w:type="gramStart"/>
      <w:r w:rsidR="00646BB7">
        <w:rPr>
          <w:lang w:val="en-US"/>
        </w:rPr>
        <w:t>perhitungan</w:t>
      </w:r>
      <w:proofErr w:type="spellEnd"/>
      <w:r w:rsidR="00646BB7">
        <w:rPr>
          <w:lang w:val="en-US"/>
        </w:rPr>
        <w:t xml:space="preserve">  </w:t>
      </w:r>
      <w:proofErr w:type="spellStart"/>
      <w:r w:rsidR="00646BB7">
        <w:rPr>
          <w:lang w:val="en-US"/>
        </w:rPr>
        <w:t>nilai</w:t>
      </w:r>
      <w:proofErr w:type="spellEnd"/>
      <w:proofErr w:type="gramEnd"/>
      <w:r w:rsidR="00646BB7">
        <w:rPr>
          <w:lang w:val="en-US"/>
        </w:rPr>
        <w:t xml:space="preserve"> </w:t>
      </w:r>
      <w:proofErr w:type="spellStart"/>
      <w:r w:rsidR="00646BB7">
        <w:rPr>
          <w:lang w:val="en-US"/>
        </w:rPr>
        <w:t>dan</w:t>
      </w:r>
      <w:proofErr w:type="spellEnd"/>
      <w:r w:rsidR="00646BB7">
        <w:rPr>
          <w:lang w:val="en-US"/>
        </w:rPr>
        <w:t xml:space="preserve"> </w:t>
      </w:r>
      <w:proofErr w:type="spellStart"/>
      <w:r w:rsidR="00646BB7">
        <w:rPr>
          <w:lang w:val="en-US"/>
        </w:rPr>
        <w:t>memberikan</w:t>
      </w:r>
      <w:proofErr w:type="spellEnd"/>
      <w:r w:rsidR="00646BB7">
        <w:rPr>
          <w:lang w:val="en-US"/>
        </w:rPr>
        <w:t xml:space="preserve"> </w:t>
      </w:r>
      <w:proofErr w:type="spellStart"/>
      <w:r w:rsidR="00646BB7">
        <w:rPr>
          <w:lang w:val="en-US"/>
        </w:rPr>
        <w:t>bobot</w:t>
      </w:r>
      <w:proofErr w:type="spellEnd"/>
      <w:r w:rsidR="00646BB7">
        <w:rPr>
          <w:lang w:val="en-US"/>
        </w:rPr>
        <w:t xml:space="preserve"> </w:t>
      </w:r>
      <w:proofErr w:type="spellStart"/>
      <w:r w:rsidR="00646BB7">
        <w:rPr>
          <w:lang w:val="en-US"/>
        </w:rPr>
        <w:t>pada</w:t>
      </w:r>
      <w:proofErr w:type="spellEnd"/>
      <w:r w:rsidR="00646BB7">
        <w:rPr>
          <w:lang w:val="en-US"/>
        </w:rPr>
        <w:t xml:space="preserve"> term </w:t>
      </w:r>
      <w:proofErr w:type="spellStart"/>
      <w:r w:rsidR="0052198F">
        <w:rPr>
          <w:lang w:val="en-US"/>
        </w:rPr>
        <w:t>didalam</w:t>
      </w:r>
      <w:proofErr w:type="spellEnd"/>
      <w:r w:rsidR="0052198F">
        <w:rPr>
          <w:lang w:val="en-US"/>
        </w:rPr>
        <w:t xml:space="preserve"> </w:t>
      </w:r>
      <w:proofErr w:type="spellStart"/>
      <w:r w:rsidR="0052198F">
        <w:rPr>
          <w:lang w:val="en-US"/>
        </w:rPr>
        <w:t>dokumen</w:t>
      </w:r>
      <w:proofErr w:type="spellEnd"/>
      <w:r w:rsidR="0052198F">
        <w:rPr>
          <w:lang w:val="en-US"/>
        </w:rPr>
        <w:t xml:space="preserve">. </w:t>
      </w:r>
      <w:proofErr w:type="spellStart"/>
      <w:r w:rsidR="0052198F">
        <w:rPr>
          <w:lang w:val="en-US"/>
        </w:rPr>
        <w:t>Metode</w:t>
      </w:r>
      <w:proofErr w:type="spellEnd"/>
      <w:r w:rsidR="0052198F">
        <w:rPr>
          <w:lang w:val="en-US"/>
        </w:rPr>
        <w:t xml:space="preserve"> </w:t>
      </w:r>
      <w:proofErr w:type="spellStart"/>
      <w:r w:rsidR="0052198F">
        <w:rPr>
          <w:lang w:val="en-US"/>
        </w:rPr>
        <w:t>ini</w:t>
      </w:r>
      <w:proofErr w:type="spellEnd"/>
      <w:r w:rsidR="0052198F">
        <w:rPr>
          <w:lang w:val="en-US"/>
        </w:rPr>
        <w:t xml:space="preserve"> </w:t>
      </w:r>
      <w:proofErr w:type="spellStart"/>
      <w:r w:rsidR="0052198F">
        <w:rPr>
          <w:lang w:val="en-US"/>
        </w:rPr>
        <w:t>menggabungkan</w:t>
      </w:r>
      <w:proofErr w:type="spellEnd"/>
      <w:r w:rsidR="0052198F">
        <w:rPr>
          <w:lang w:val="en-US"/>
        </w:rPr>
        <w:t xml:space="preserve"> 2 </w:t>
      </w:r>
      <w:proofErr w:type="spellStart"/>
      <w:r w:rsidR="0052198F">
        <w:rPr>
          <w:lang w:val="en-US"/>
        </w:rPr>
        <w:t>perhitungan</w:t>
      </w:r>
      <w:proofErr w:type="spellEnd"/>
      <w:r w:rsidR="0052198F">
        <w:rPr>
          <w:lang w:val="en-US"/>
        </w:rPr>
        <w:t xml:space="preserve"> </w:t>
      </w:r>
      <w:proofErr w:type="spellStart"/>
      <w:proofErr w:type="gramStart"/>
      <w:r w:rsidR="0052198F">
        <w:rPr>
          <w:lang w:val="en-US"/>
        </w:rPr>
        <w:t>yaitu</w:t>
      </w:r>
      <w:proofErr w:type="spellEnd"/>
      <w:r w:rsidR="0052198F">
        <w:rPr>
          <w:lang w:val="en-US"/>
        </w:rPr>
        <w:t xml:space="preserve"> :</w:t>
      </w:r>
      <w:proofErr w:type="gramEnd"/>
      <w:r w:rsidR="0052198F">
        <w:rPr>
          <w:lang w:val="en-US"/>
        </w:rPr>
        <w:t xml:space="preserve"> (1)TF </w:t>
      </w:r>
      <w:proofErr w:type="spellStart"/>
      <w:r w:rsidR="0052198F">
        <w:rPr>
          <w:lang w:val="en-US"/>
        </w:rPr>
        <w:t>ini</w:t>
      </w:r>
      <w:proofErr w:type="spellEnd"/>
      <w:r w:rsidR="0052198F">
        <w:rPr>
          <w:lang w:val="en-US"/>
        </w:rPr>
        <w:t xml:space="preserve"> </w:t>
      </w:r>
      <w:proofErr w:type="spellStart"/>
      <w:r w:rsidR="0052198F">
        <w:rPr>
          <w:lang w:val="en-US"/>
        </w:rPr>
        <w:t>akan</w:t>
      </w:r>
      <w:proofErr w:type="spellEnd"/>
      <w:r w:rsidR="0052198F">
        <w:rPr>
          <w:lang w:val="en-US"/>
        </w:rPr>
        <w:t xml:space="preserve"> </w:t>
      </w:r>
      <w:proofErr w:type="spellStart"/>
      <w:r w:rsidR="0052198F">
        <w:rPr>
          <w:lang w:val="en-US"/>
        </w:rPr>
        <w:t>melakukan</w:t>
      </w:r>
      <w:proofErr w:type="spellEnd"/>
      <w:r w:rsidR="0052198F">
        <w:rPr>
          <w:lang w:val="en-US"/>
        </w:rPr>
        <w:t xml:space="preserve"> </w:t>
      </w:r>
      <w:proofErr w:type="spellStart"/>
      <w:r w:rsidR="0052198F">
        <w:rPr>
          <w:lang w:val="en-US"/>
        </w:rPr>
        <w:t>perhitungan</w:t>
      </w:r>
      <w:proofErr w:type="spellEnd"/>
      <w:r w:rsidR="0052198F">
        <w:rPr>
          <w:lang w:val="en-US"/>
        </w:rPr>
        <w:t>; (2)</w:t>
      </w:r>
      <w:r w:rsidR="002F5435">
        <w:rPr>
          <w:lang w:val="en-US"/>
        </w:rPr>
        <w:t xml:space="preserve">IDF </w:t>
      </w:r>
      <w:proofErr w:type="spellStart"/>
      <w:r w:rsidR="002F5435">
        <w:rPr>
          <w:lang w:val="en-US"/>
        </w:rPr>
        <w:t>melakukan</w:t>
      </w:r>
      <w:proofErr w:type="spellEnd"/>
      <w:r w:rsidR="002F5435">
        <w:rPr>
          <w:lang w:val="en-US"/>
        </w:rPr>
        <w:t xml:space="preserve"> </w:t>
      </w:r>
      <w:proofErr w:type="spellStart"/>
      <w:r w:rsidR="002F5435">
        <w:rPr>
          <w:lang w:val="en-US"/>
        </w:rPr>
        <w:t>setiap</w:t>
      </w:r>
      <w:proofErr w:type="spellEnd"/>
      <w:r w:rsidR="002F5435">
        <w:rPr>
          <w:lang w:val="en-US"/>
        </w:rPr>
        <w:t xml:space="preserve"> </w:t>
      </w:r>
      <w:proofErr w:type="spellStart"/>
      <w:r w:rsidR="002F5435">
        <w:rPr>
          <w:lang w:val="en-US"/>
        </w:rPr>
        <w:t>dokumen</w:t>
      </w:r>
      <w:proofErr w:type="spellEnd"/>
      <w:r w:rsidR="002F5435">
        <w:rPr>
          <w:lang w:val="en-US"/>
        </w:rPr>
        <w:t xml:space="preserve">. Proses </w:t>
      </w:r>
      <w:proofErr w:type="spellStart"/>
      <w:r w:rsidR="002F5435">
        <w:rPr>
          <w:lang w:val="en-US"/>
        </w:rPr>
        <w:t>Algoritma</w:t>
      </w:r>
      <w:proofErr w:type="spellEnd"/>
      <w:r w:rsidR="002F5435">
        <w:rPr>
          <w:lang w:val="en-US"/>
        </w:rPr>
        <w:t xml:space="preserve"> </w:t>
      </w:r>
      <w:r w:rsidR="002F5435" w:rsidRPr="0072715A">
        <w:t>TF-IDF</w:t>
      </w:r>
      <w:r w:rsidR="002F5435">
        <w:rPr>
          <w:lang w:val="en-US"/>
        </w:rPr>
        <w:t xml:space="preserve"> yang </w:t>
      </w:r>
      <w:proofErr w:type="spellStart"/>
      <w:r w:rsidR="002F5435">
        <w:rPr>
          <w:lang w:val="en-US"/>
        </w:rPr>
        <w:t>digunakan</w:t>
      </w:r>
      <w:proofErr w:type="spellEnd"/>
      <w:r w:rsidR="002F5435">
        <w:rPr>
          <w:lang w:val="en-US"/>
        </w:rPr>
        <w:t xml:space="preserve"> </w:t>
      </w:r>
      <w:proofErr w:type="spellStart"/>
      <w:r w:rsidR="002F5435">
        <w:rPr>
          <w:lang w:val="en-US"/>
        </w:rPr>
        <w:t>pada</w:t>
      </w:r>
      <w:proofErr w:type="spellEnd"/>
      <w:r w:rsidR="002F5435">
        <w:rPr>
          <w:lang w:val="en-US"/>
        </w:rPr>
        <w:t xml:space="preserve"> </w:t>
      </w:r>
      <w:proofErr w:type="spellStart"/>
      <w:r w:rsidR="002F5435">
        <w:rPr>
          <w:lang w:val="en-US"/>
        </w:rPr>
        <w:t>penelitian</w:t>
      </w:r>
      <w:proofErr w:type="spellEnd"/>
      <w:r w:rsidR="002F5435">
        <w:rPr>
          <w:lang w:val="en-US"/>
        </w:rPr>
        <w:t xml:space="preserve"> </w:t>
      </w:r>
      <w:proofErr w:type="spellStart"/>
      <w:r w:rsidR="002F5435">
        <w:rPr>
          <w:lang w:val="en-US"/>
        </w:rPr>
        <w:t>ini</w:t>
      </w:r>
      <w:proofErr w:type="spellEnd"/>
      <w:r w:rsidR="002F5435">
        <w:rPr>
          <w:lang w:val="en-US"/>
        </w:rPr>
        <w:t xml:space="preserve"> </w:t>
      </w:r>
      <w:proofErr w:type="spellStart"/>
      <w:proofErr w:type="gramStart"/>
      <w:r w:rsidR="002F5435">
        <w:rPr>
          <w:lang w:val="en-US"/>
        </w:rPr>
        <w:t>yaitu</w:t>
      </w:r>
      <w:proofErr w:type="spellEnd"/>
      <w:r w:rsidR="002F5435">
        <w:rPr>
          <w:lang w:val="en-US"/>
        </w:rPr>
        <w:t xml:space="preserve"> </w:t>
      </w:r>
      <w:r w:rsidR="002F5435">
        <w:rPr>
          <w:lang w:val="en-US"/>
        </w:rPr>
        <w:t>:</w:t>
      </w:r>
      <w:proofErr w:type="gramEnd"/>
      <w:r w:rsidR="002F5435">
        <w:rPr>
          <w:lang w:val="en-US"/>
        </w:rPr>
        <w:t xml:space="preserve"> (1)</w:t>
      </w:r>
      <w:proofErr w:type="spellStart"/>
      <w:r w:rsidR="002F5435">
        <w:rPr>
          <w:lang w:val="en-US"/>
        </w:rPr>
        <w:t>Menghitung</w:t>
      </w:r>
      <w:proofErr w:type="spellEnd"/>
      <w:r w:rsidR="002F5435">
        <w:rPr>
          <w:lang w:val="en-US"/>
        </w:rPr>
        <w:t xml:space="preserve"> </w:t>
      </w:r>
      <w:proofErr w:type="spellStart"/>
      <w:r w:rsidR="002F5435">
        <w:rPr>
          <w:lang w:val="en-US"/>
        </w:rPr>
        <w:t>Nilai</w:t>
      </w:r>
      <w:proofErr w:type="spellEnd"/>
      <w:r w:rsidR="002F5435">
        <w:rPr>
          <w:lang w:val="en-US"/>
        </w:rPr>
        <w:t xml:space="preserve"> TF</w:t>
      </w:r>
      <w:r w:rsidR="002F5435">
        <w:rPr>
          <w:lang w:val="en-US"/>
        </w:rPr>
        <w:t>; (2)</w:t>
      </w:r>
      <w:r w:rsidR="002F5435" w:rsidRPr="002F5435">
        <w:rPr>
          <w:lang w:val="en-US"/>
        </w:rPr>
        <w:t xml:space="preserve"> </w:t>
      </w:r>
      <w:proofErr w:type="spellStart"/>
      <w:r w:rsidR="002F5435">
        <w:rPr>
          <w:lang w:val="en-US"/>
        </w:rPr>
        <w:t>Menghitung</w:t>
      </w:r>
      <w:proofErr w:type="spellEnd"/>
      <w:r w:rsidR="002F5435">
        <w:rPr>
          <w:lang w:val="en-US"/>
        </w:rPr>
        <w:t xml:space="preserve"> </w:t>
      </w:r>
      <w:proofErr w:type="spellStart"/>
      <w:r w:rsidR="002F5435">
        <w:rPr>
          <w:lang w:val="en-US"/>
        </w:rPr>
        <w:t>Nilai</w:t>
      </w:r>
      <w:proofErr w:type="spellEnd"/>
      <w:r w:rsidR="002F5435">
        <w:rPr>
          <w:lang w:val="en-US"/>
        </w:rPr>
        <w:t xml:space="preserve"> </w:t>
      </w:r>
      <w:r w:rsidR="002F5435">
        <w:rPr>
          <w:lang w:val="en-US"/>
        </w:rPr>
        <w:t>IDF</w:t>
      </w:r>
      <w:r w:rsidR="002F5435">
        <w:rPr>
          <w:lang w:val="en-US"/>
        </w:rPr>
        <w:t>;</w:t>
      </w:r>
      <w:r w:rsidR="002F5435">
        <w:rPr>
          <w:lang w:val="en-US"/>
        </w:rPr>
        <w:t xml:space="preserve"> (3)</w:t>
      </w:r>
      <w:r w:rsidR="002F5435" w:rsidRPr="002F5435">
        <w:t xml:space="preserve"> </w:t>
      </w:r>
      <w:proofErr w:type="spellStart"/>
      <w:r w:rsidR="002F5435" w:rsidRPr="002F5435">
        <w:rPr>
          <w:lang w:val="en-US"/>
        </w:rPr>
        <w:t>Menghitung</w:t>
      </w:r>
      <w:proofErr w:type="spellEnd"/>
      <w:r w:rsidR="002F5435" w:rsidRPr="002F5435">
        <w:rPr>
          <w:lang w:val="en-US"/>
        </w:rPr>
        <w:t xml:space="preserve"> </w:t>
      </w:r>
      <w:proofErr w:type="spellStart"/>
      <w:r w:rsidR="002F5435" w:rsidRPr="002F5435">
        <w:rPr>
          <w:lang w:val="en-US"/>
        </w:rPr>
        <w:t>tolak</w:t>
      </w:r>
      <w:proofErr w:type="spellEnd"/>
      <w:r w:rsidR="002F5435" w:rsidRPr="002F5435">
        <w:rPr>
          <w:lang w:val="en-US"/>
        </w:rPr>
        <w:t xml:space="preserve"> </w:t>
      </w:r>
      <w:proofErr w:type="spellStart"/>
      <w:r w:rsidR="002F5435" w:rsidRPr="002F5435">
        <w:rPr>
          <w:lang w:val="en-US"/>
        </w:rPr>
        <w:t>ukur</w:t>
      </w:r>
      <w:proofErr w:type="spellEnd"/>
      <w:r w:rsidR="002F5435" w:rsidRPr="002F5435">
        <w:rPr>
          <w:lang w:val="en-US"/>
        </w:rPr>
        <w:t xml:space="preserve"> TFIDF</w:t>
      </w:r>
      <w:r w:rsidR="002F5435">
        <w:rPr>
          <w:lang w:val="en-US"/>
        </w:rPr>
        <w:t>.</w:t>
      </w:r>
    </w:p>
    <w:p w14:paraId="3B345DAB" w14:textId="7D7DD41E" w:rsidR="002F5435" w:rsidRDefault="002F5435" w:rsidP="0031123A">
      <w:pPr>
        <w:ind w:right="-23" w:firstLine="567"/>
        <w:jc w:val="both"/>
        <w:rPr>
          <w:lang w:val="en-US"/>
        </w:rPr>
      </w:pPr>
    </w:p>
    <w:p w14:paraId="62747ED0" w14:textId="5F3F7FA7" w:rsidR="002F5435" w:rsidRDefault="002F5435" w:rsidP="002F5435">
      <w:pPr>
        <w:ind w:right="-23"/>
        <w:jc w:val="both"/>
        <w:rPr>
          <w:lang w:val="en-US"/>
        </w:rPr>
      </w:pPr>
      <w:r>
        <w:rPr>
          <w:noProof/>
        </w:rPr>
        <mc:AlternateContent>
          <mc:Choice Requires="wps">
            <w:drawing>
              <wp:anchor distT="0" distB="0" distL="114300" distR="114300" simplePos="0" relativeHeight="251669504" behindDoc="0" locked="0" layoutInCell="1" allowOverlap="1" wp14:anchorId="3B2D89E0" wp14:editId="770F1FEA">
                <wp:simplePos x="0" y="0"/>
                <wp:positionH relativeFrom="column">
                  <wp:posOffset>528320</wp:posOffset>
                </wp:positionH>
                <wp:positionV relativeFrom="paragraph">
                  <wp:posOffset>15875</wp:posOffset>
                </wp:positionV>
                <wp:extent cx="431482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w:t>
                            </w:r>
                            <w:proofErr w:type="spellStart"/>
                            <w:r w:rsidRPr="003C221F">
                              <w:rPr>
                                <w:i w:val="0"/>
                                <w:color w:val="auto"/>
                                <w:lang w:val="en-US"/>
                              </w:rPr>
                              <w:t>Alur</w:t>
                            </w:r>
                            <w:proofErr w:type="spellEnd"/>
                            <w:r w:rsidRPr="003C221F">
                              <w:rPr>
                                <w:i w:val="0"/>
                                <w:color w:val="auto"/>
                                <w:lang w:val="en-US"/>
                              </w:rPr>
                              <w:t xml:space="preserve"> </w:t>
                            </w:r>
                            <w:proofErr w:type="spellStart"/>
                            <w:r w:rsidRPr="003C221F">
                              <w:rPr>
                                <w:i w:val="0"/>
                                <w:color w:val="auto"/>
                                <w:lang w:val="en-US"/>
                              </w:rPr>
                              <w:t>Perhitungan</w:t>
                            </w:r>
                            <w:proofErr w:type="spellEnd"/>
                            <w:r w:rsidRPr="003C221F">
                              <w:rPr>
                                <w:i w:val="0"/>
                                <w:color w:val="auto"/>
                                <w:lang w:val="en-US"/>
                              </w:rPr>
                              <w:t xml:space="preserve"> </w:t>
                            </w:r>
                            <w:r w:rsidRPr="003C221F">
                              <w:rPr>
                                <w:color w:val="auto"/>
                                <w:lang w:val="en-US"/>
                              </w:rPr>
                              <w:t>TF-IDF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D89E0" id="Text Box 20" o:spid="_x0000_s1037" type="#_x0000_t202" style="position:absolute;left:0;text-align:left;margin-left:41.6pt;margin-top:1.25pt;width:33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jGLwIAAGYEAAAOAAAAZHJzL2Uyb0RvYy54bWysVFFv2jAQfp+0/2D5fQRoi6qIUDEqpkmo&#10;rQRTn43jEEuOzzsbEvbrd3YI3bo9TXsxl7vL53zfd8f8oWsMOyn0GmzBJ6MxZ8pKKLU9FPzbbv3p&#10;njMfhC2FAasKflaePyw+fpi3LldTqMGUChmBWJ+3ruB1CC7PMi9r1Qg/AqcsFSvARgR6xENWomgJ&#10;vTHZdDyeZS1g6RCk8p6yj32RLxJ+VSkZnqvKq8BMwenbQjoxnft4Zou5yA8oXK3l5TPEP3xFI7Sl&#10;S69QjyIIdkT9B1SjJYKHKowkNBlUlZYqcSA2k/E7NttaOJW4kDjeXWXy/w9WPp1ekOmy4FOSx4qG&#10;PNqpLrDP0DFKkT6t8zm1bR01ho7y5POQ95SMtLsKm/hLhBjVCep8VTeiSUre3kxu76d3nEmqzW7u&#10;Ikb29qpDH74oaFgMCo5kXVJUnDY+9K1DS7zJg9HlWhsTH2JhZZCdBNnc1jqoC/hvXcbGXgvxrR4w&#10;ZrLIr+cRo9Dtu6THbOC4h/JM1BH64fFOrjXdtxE+vAikaSG2tAHhmY7KQFtwuESc1YA//paP/WQi&#10;VTlrafoK7r8fBSrOzFdL9sZRHQIcgv0Q2GOzAmI6od1yMoX0AgYzhBVC80qLsYy3UElYSXcVPAzh&#10;KvQ7QIsl1XKZmmggnQgbu3UyQg+67rpXge7iSiAzn2CYS5G/M6fvTfa45TGQ0sm5qGuv4kVuGubk&#10;/WXx4rb8+py63v4eFj8BAAD//wMAUEsDBBQABgAIAAAAIQBvEoov3QAAAAYBAAAPAAAAZHJzL2Rv&#10;d25yZXYueG1sTI7BTsMwEETvSPyDtUhcEHVIS1qFOFVVwQEuFaEXbm68jQPxOoqdNvw9y6kcRzN6&#10;84r15DpxwiG0nhQ8zBIQSLU3LTUK9h8v9ysQIWoyuvOECn4wwLq8vip0bvyZ3vFUxUYwhEKuFdgY&#10;+1zKUFt0Osx8j8Td0Q9OR45DI82gzwx3nUyTJJNOt8QPVve4tVh/V6NTsFt87uzdeHx+2yzmw+t+&#10;3GZfTaXU7c20eQIRcYqXMfzpszqU7HTwI5kgOgWrecpLBekjCK6XWboEceCcgSwL+V+//AUAAP//&#10;AwBQSwECLQAUAAYACAAAACEAtoM4kv4AAADhAQAAEwAAAAAAAAAAAAAAAAAAAAAAW0NvbnRlbnRf&#10;VHlwZXNdLnhtbFBLAQItABQABgAIAAAAIQA4/SH/1gAAAJQBAAALAAAAAAAAAAAAAAAAAC8BAABf&#10;cmVscy8ucmVsc1BLAQItABQABgAIAAAAIQC0wDjGLwIAAGYEAAAOAAAAAAAAAAAAAAAAAC4CAABk&#10;cnMvZTJvRG9jLnhtbFBLAQItABQABgAIAAAAIQBvEoov3QAAAAYBAAAPAAAAAAAAAAAAAAAAAIkE&#10;AABkcnMvZG93bnJldi54bWxQSwUGAAAAAAQABADzAAAAkwUAAAAA&#10;" stroked="f">
                <v:textbox style="mso-fit-shape-to-text:t" inset="0,0,0,0">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w:t>
                      </w:r>
                      <w:proofErr w:type="spellStart"/>
                      <w:r w:rsidRPr="003C221F">
                        <w:rPr>
                          <w:i w:val="0"/>
                          <w:color w:val="auto"/>
                          <w:lang w:val="en-US"/>
                        </w:rPr>
                        <w:t>Alur</w:t>
                      </w:r>
                      <w:proofErr w:type="spellEnd"/>
                      <w:r w:rsidRPr="003C221F">
                        <w:rPr>
                          <w:i w:val="0"/>
                          <w:color w:val="auto"/>
                          <w:lang w:val="en-US"/>
                        </w:rPr>
                        <w:t xml:space="preserve"> </w:t>
                      </w:r>
                      <w:proofErr w:type="spellStart"/>
                      <w:r w:rsidRPr="003C221F">
                        <w:rPr>
                          <w:i w:val="0"/>
                          <w:color w:val="auto"/>
                          <w:lang w:val="en-US"/>
                        </w:rPr>
                        <w:t>Perhitungan</w:t>
                      </w:r>
                      <w:proofErr w:type="spellEnd"/>
                      <w:r w:rsidRPr="003C221F">
                        <w:rPr>
                          <w:i w:val="0"/>
                          <w:color w:val="auto"/>
                          <w:lang w:val="en-US"/>
                        </w:rPr>
                        <w:t xml:space="preserve"> </w:t>
                      </w:r>
                      <w:r w:rsidRPr="003C221F">
                        <w:rPr>
                          <w:color w:val="auto"/>
                          <w:lang w:val="en-US"/>
                        </w:rPr>
                        <w:t>TF-IDF</w:t>
                      </w:r>
                    </w:p>
                  </w:txbxContent>
                </v:textbox>
              </v:shape>
            </w:pict>
          </mc:Fallback>
        </mc:AlternateContent>
      </w:r>
    </w:p>
    <w:p w14:paraId="542F7643" w14:textId="7DBBCA50" w:rsidR="002F5435" w:rsidRDefault="002F5435" w:rsidP="002F5435">
      <w:pPr>
        <w:ind w:right="-23"/>
        <w:jc w:val="both"/>
        <w:rPr>
          <w:lang w:val="en-US"/>
        </w:rPr>
      </w:pPr>
      <w:r>
        <w:rPr>
          <w:noProof/>
          <w:lang w:val="en-US" w:eastAsia="en-US"/>
        </w:rPr>
        <mc:AlternateContent>
          <mc:Choice Requires="wpg">
            <w:drawing>
              <wp:anchor distT="0" distB="0" distL="114300" distR="114300" simplePos="0" relativeHeight="251667456" behindDoc="0" locked="0" layoutInCell="1" allowOverlap="1" wp14:anchorId="10C0159C" wp14:editId="284D591F">
                <wp:simplePos x="0" y="0"/>
                <wp:positionH relativeFrom="page">
                  <wp:align>center</wp:align>
                </wp:positionH>
                <wp:positionV relativeFrom="paragraph">
                  <wp:posOffset>89535</wp:posOffset>
                </wp:positionV>
                <wp:extent cx="4314825" cy="6762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4314825" cy="676275"/>
                          <a:chOff x="0" y="0"/>
                          <a:chExt cx="4314825" cy="676275"/>
                        </a:xfrm>
                      </wpg:grpSpPr>
                      <wps:wsp>
                        <wps:cNvPr id="5" name="Rectangle 5"/>
                        <wps:cNvSpPr/>
                        <wps:spPr>
                          <a:xfrm>
                            <a:off x="0" y="9525"/>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3A133" w14:textId="50613855"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4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Rectangle 7"/>
                        <wps:cNvSpPr/>
                        <wps:spPr>
                          <a:xfrm>
                            <a:off x="1514475" y="0"/>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3D622" w14:textId="11FE2747"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38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Rectangle 16"/>
                        <wps:cNvSpPr/>
                        <wps:spPr>
                          <a:xfrm>
                            <a:off x="3038475" y="19050"/>
                            <a:ext cx="12763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CEB8C" w14:textId="40F17674" w:rsidR="002F5435" w:rsidRPr="002F5435" w:rsidRDefault="002F5435" w:rsidP="002F5435">
                              <w:pPr>
                                <w:jc w:val="center"/>
                                <w:rPr>
                                  <w:lang w:val="en-US"/>
                                </w:rPr>
                              </w:pPr>
                              <w:proofErr w:type="spellStart"/>
                              <w:r w:rsidRPr="002F5435">
                                <w:rPr>
                                  <w:lang w:val="en-US"/>
                                </w:rPr>
                                <w:t>Menghitung</w:t>
                              </w:r>
                              <w:proofErr w:type="spellEnd"/>
                              <w:r w:rsidRPr="002F5435">
                                <w:rPr>
                                  <w:lang w:val="en-US"/>
                                </w:rPr>
                                <w:t xml:space="preserve"> </w:t>
                              </w:r>
                              <w:proofErr w:type="spellStart"/>
                              <w:r w:rsidRPr="002F5435">
                                <w:rPr>
                                  <w:lang w:val="en-US"/>
                                </w:rPr>
                                <w:t>tolak</w:t>
                              </w:r>
                              <w:proofErr w:type="spellEnd"/>
                              <w:r w:rsidRPr="002F5435">
                                <w:rPr>
                                  <w:lang w:val="en-US"/>
                                </w:rPr>
                                <w:t xml:space="preserve"> </w:t>
                              </w:r>
                              <w:proofErr w:type="spellStart"/>
                              <w:r w:rsidRPr="002F5435">
                                <w:rPr>
                                  <w:lang w:val="en-US"/>
                                </w:rPr>
                                <w:t>ukur</w:t>
                              </w:r>
                              <w:proofErr w:type="spellEnd"/>
                              <w:r w:rsidRPr="002F5435">
                                <w:rPr>
                                  <w:lang w:val="en-US"/>
                                </w:rPr>
                                <w:t xml:space="preserve">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C0159C" id="Group 19" o:spid="_x0000_s1038" style="position:absolute;left:0;text-align:left;margin-left:0;margin-top:7.05pt;width:339.75pt;height:53.25pt;z-index:251667456;mso-position-horizontal:center;mso-position-horizontal-relative:page;mso-width-relative:margin;mso-height-relative:margin" coordsize="4314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75wMAAIUSAAAOAAAAZHJzL2Uyb0RvYy54bWzsWEtv2zgQvi+w/4HgfSNLfiVClMJw22CB&#10;oA2aLnpmKOqBpUguSUf2/voOKZHOw+kG6eOwsA+ySM6QMx/nmyF1/mbbcXTHtGmlKHB6MsGICSrL&#10;VtQF/uvz+z9OMTKWiJJwKViBd8zgNxe//3beq5xlspG8ZBrBJMLkvSpwY63Kk8TQhnXEnEjFBAxW&#10;UnfEQlPXSalJD7N3PMkmk0XSS10qLSkzBnrfDoP4ws9fVYzaj1VlmEW8wGCb9U/tn7fumVyck7zW&#10;RDUtHc0gr7CiI62AReNUb4klaKPbJ1N1LdXSyMqeUNklsqpayrwP4E06eeTNpZYb5X2p875WESaA&#10;9hFOr56Wfri71qgtYe/OMBKkgz3yyyJoAzi9qnOQudTqRl3rsaMeWs7fbaU79w+eoK2HdRdhZVuL&#10;KHTOpunsNJtjRGFssVxky/mAO21gc56o0ebdtxWTsGzirIvG9ApCyOxRMt+H0k1DFPPgG4fAiBJ4&#10;MYD0CUKLiJoz5J1xi4NUBMnkBvB6FqGzOeDhYy+AlKbpbBZBmi+zQSD6SnKljb1kskPupcAaDPAh&#10;R+6ujIW5QDSIQMMZNJjg3+yOM2cNF59YBfsN25J5bc80tuYa3RHgCKGUCbtwtsF8XtqpVS3nUTE9&#10;pMhtOiqNsk6NeQZGxckhxYcrRg2/qhQ2KnetkPrQBOXfceVBPng/+Ozct9vbrQ/ypbPR9dzKcgdb&#10;quWQEYyi71uA9YoYe000pABIFpDW7Ed4VFz2BZbjG0aN1P8e6nfyEHMwilEPKaXA5p8N0Qwj/qeA&#10;aDyDHXY5yDdmsMXQ0PdHbu+PiE23lrAjKSRQRf2rk7c8vFZadl8g+63cqjBEBIW1C0ytDo21HVId&#10;5E/KVisvBnlHEXslbhR1kzucXdh83n4hWo2xZSEqP8jAAJI/CrFB1mkKudpYWbU+/va4jjsAbBzQ&#10;/um0XARa3lhN2rqxaKW17NFaCgE8kRr5kHYWAkvXYkxlgSIhocQ8FtkIGWsKv5CxAlunZxPHYJ/R&#10;fBF5nqdmtCiaMmD+CFJHbAcoF+5pScvfiRLZnYJ8bHXrM00kZQhwn2GcT+YAvQ+ydCBbFmcCdrn1&#10;HtD7GywNiq+ieFB+BcXt9j8pPhDapS0HyK+LvGWIvH1BiEnmRQUhnUNagPhCTwtnjEJfOI81wYfq&#10;D68Jp8ea8L+sCXDzGI5qz9aEuPMvqgnZYnrqT2jHmnD/rBjS+rEmxEtCGo8j+6IAfePR80VVYTqB&#10;YBurQgqHjfGmGs4fabZcTKFzuFIdK8PPqQzjDfh4W/h1twV/pYdvHXCOe/Ax5X7bn/H2X48uvgIA&#10;AP//AwBQSwMEFAAGAAgAAAAhANJ3ctneAAAABwEAAA8AAABkcnMvZG93bnJldi54bWxMj0FLw0AQ&#10;he+C/2EZwZvdpNqoMZtSinoqBVtBvE2TaRKanQ3ZbZL+e8eTHt97w3vfZMvJtmqg3jeODcSzCBRx&#10;4cqGKwOf+7e7J1A+IJfYOiYDF/KwzK+vMkxLN/IHDbtQKSlhn6KBOoQu1doXNVn0M9cRS3Z0vcUg&#10;sq902eMo5bbV8yhKtMWGZaHGjtY1Fafd2Rp4H3Fc3cevw+Z0XF++94vt1yYmY25vptULqEBT+DuG&#10;X3xBh1yYDu7MpVetAXkkiPsQg5I0eXxegDqIMY8S0Hmm//PnPwAAAP//AwBQSwECLQAUAAYACAAA&#10;ACEAtoM4kv4AAADhAQAAEwAAAAAAAAAAAAAAAAAAAAAAW0NvbnRlbnRfVHlwZXNdLnhtbFBLAQIt&#10;ABQABgAIAAAAIQA4/SH/1gAAAJQBAAALAAAAAAAAAAAAAAAAAC8BAABfcmVscy8ucmVsc1BLAQIt&#10;ABQABgAIAAAAIQASE0+75wMAAIUSAAAOAAAAAAAAAAAAAAAAAC4CAABkcnMvZTJvRG9jLnhtbFBL&#10;AQItABQABgAIAAAAIQDSd3LZ3gAAAAcBAAAPAAAAAAAAAAAAAAAAAEEGAABkcnMvZG93bnJldi54&#10;bWxQSwUGAAAAAAQABADzAAAATAcAAAAA&#10;">
                <v:rect id="Rectangle 5" o:spid="_x0000_s1039" style="position:absolute;top:95;width:11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wgAAANoAAAAPAAAAZHJzL2Rvd25yZXYueG1sRI9Ba8JA&#10;FITvhf6H5Qne6saA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ALej/XwgAAANoAAAAPAAAA&#10;AAAAAAAAAAAAAAcCAABkcnMvZG93bnJldi54bWxQSwUGAAAAAAMAAwC3AAAA9gIAAAAA&#10;" fillcolor="white [3201]" strokecolor="#f79646 [3209]" strokeweight="2pt">
                  <v:textbox>
                    <w:txbxContent>
                      <w:p w14:paraId="77D3A133" w14:textId="50613855"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TF</w:t>
                        </w:r>
                      </w:p>
                    </w:txbxContent>
                  </v:textbox>
                </v:rect>
                <v:shape id="Straight Arrow Connector 6" o:spid="_x0000_s1040" type="#_x0000_t32" style="position:absolute;left:1114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SqwwAAANoAAAAPAAAAZHJzL2Rvd25yZXYueG1sRI9Bi8Iw&#10;FITvgv8hvAUvsqaKdqUaRRYEQQS3K+Lx0bxtS5uX0mS1/nsjCB6HmfmGWa47U4srta60rGA8ikAQ&#10;Z1aXnCs4/W4/5yCcR9ZYWyYFd3KwXvV7S0y0vfEPXVOfiwBhl6CCwvsmkdJlBRl0I9sQB+/PtgZ9&#10;kG0udYu3ADe1nERRLA2WHBYKbOi7oKxK/42CanY5+Smfq+Hx67Cdncf7mC97pQYf3WYBwlPn3+FX&#10;e6cVxPC8Em6AXD0AAAD//wMAUEsBAi0AFAAGAAgAAAAhANvh9svuAAAAhQEAABMAAAAAAAAAAAAA&#10;AAAAAAAAAFtDb250ZW50X1R5cGVzXS54bWxQSwECLQAUAAYACAAAACEAWvQsW78AAAAVAQAACwAA&#10;AAAAAAAAAAAAAAAfAQAAX3JlbHMvLnJlbHNQSwECLQAUAAYACAAAACEAD30EqsMAAADaAAAADwAA&#10;AAAAAAAAAAAAAAAHAgAAZHJzL2Rvd25yZXYueG1sUEsFBgAAAAADAAMAtwAAAPcCAAAAAA==&#10;" strokecolor="#bc4542 [3045]">
                  <v:stroke endarrow="block"/>
                </v:shape>
                <v:rect id="Rectangle 7" o:spid="_x0000_s1041" style="position:absolute;left:15144;width:11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6853D622" w14:textId="11FE2747"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IDF</w:t>
                        </w:r>
                      </w:p>
                    </w:txbxContent>
                  </v:textbox>
                </v:rect>
                <v:shape id="Straight Arrow Connector 8" o:spid="_x0000_s1042" type="#_x0000_t32" style="position:absolute;left:2638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VDwAAAANoAAAAPAAAAZHJzL2Rvd25yZXYueG1sRE9Ni8Iw&#10;EL0v+B/CCF4WmypapTaKCIIgC7uuiMehGdvSZlKaqPXfm8PCHh/vO9v0phEP6lxlWcEkikEQ51ZX&#10;XCg4/+7HSxDOI2tsLJOCFznYrAcfGabaPvmHHidfiBDCLkUFpfdtKqXLSzLoItsSB+5mO4M+wK6Q&#10;usNnCDeNnMZxIg1WHBpKbGlXUl6f7kZBPb+e/Ywv9ef34ms/v0yOCV+PSo2G/XYFwlPv/8V/7oNW&#10;ELaGK+EGyPUbAAD//wMAUEsBAi0AFAAGAAgAAAAhANvh9svuAAAAhQEAABMAAAAAAAAAAAAAAAAA&#10;AAAAAFtDb250ZW50X1R5cGVzXS54bWxQSwECLQAUAAYACAAAACEAWvQsW78AAAAVAQAACwAAAAAA&#10;AAAAAAAAAAAfAQAAX3JlbHMvLnJlbHNQSwECLQAUAAYACAAAACEAEa41Q8AAAADaAAAADwAAAAAA&#10;AAAAAAAAAAAHAgAAZHJzL2Rvd25yZXYueG1sUEsFBgAAAAADAAMAtwAAAPQCAAAAAA==&#10;" strokecolor="#bc4542 [3045]">
                  <v:stroke endarrow="block"/>
                </v:shape>
                <v:rect id="Rectangle 16" o:spid="_x0000_s1043" style="position:absolute;left:30384;top:190;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0B8CEB8C" w14:textId="40F17674" w:rsidR="002F5435" w:rsidRPr="002F5435" w:rsidRDefault="002F5435" w:rsidP="002F5435">
                        <w:pPr>
                          <w:jc w:val="center"/>
                          <w:rPr>
                            <w:lang w:val="en-US"/>
                          </w:rPr>
                        </w:pPr>
                        <w:proofErr w:type="spellStart"/>
                        <w:r w:rsidRPr="002F5435">
                          <w:rPr>
                            <w:lang w:val="en-US"/>
                          </w:rPr>
                          <w:t>Menghitung</w:t>
                        </w:r>
                        <w:proofErr w:type="spellEnd"/>
                        <w:r w:rsidRPr="002F5435">
                          <w:rPr>
                            <w:lang w:val="en-US"/>
                          </w:rPr>
                          <w:t xml:space="preserve"> </w:t>
                        </w:r>
                        <w:proofErr w:type="spellStart"/>
                        <w:r w:rsidRPr="002F5435">
                          <w:rPr>
                            <w:lang w:val="en-US"/>
                          </w:rPr>
                          <w:t>tolak</w:t>
                        </w:r>
                        <w:proofErr w:type="spellEnd"/>
                        <w:r w:rsidRPr="002F5435">
                          <w:rPr>
                            <w:lang w:val="en-US"/>
                          </w:rPr>
                          <w:t xml:space="preserve"> </w:t>
                        </w:r>
                        <w:proofErr w:type="spellStart"/>
                        <w:r w:rsidRPr="002F5435">
                          <w:rPr>
                            <w:lang w:val="en-US"/>
                          </w:rPr>
                          <w:t>ukur</w:t>
                        </w:r>
                        <w:proofErr w:type="spellEnd"/>
                        <w:r w:rsidRPr="002F5435">
                          <w:rPr>
                            <w:lang w:val="en-US"/>
                          </w:rPr>
                          <w:t xml:space="preserve"> TFIDF</w:t>
                        </w:r>
                      </w:p>
                    </w:txbxContent>
                  </v:textbox>
                </v:rect>
                <w10:wrap anchorx="page"/>
              </v:group>
            </w:pict>
          </mc:Fallback>
        </mc:AlternateContent>
      </w:r>
    </w:p>
    <w:p w14:paraId="049B7C07" w14:textId="15ABDFF7" w:rsidR="002F5435" w:rsidRDefault="002F5435" w:rsidP="002F5435">
      <w:pPr>
        <w:ind w:right="-23"/>
        <w:jc w:val="both"/>
        <w:rPr>
          <w:lang w:val="en-US"/>
        </w:rPr>
      </w:pPr>
    </w:p>
    <w:p w14:paraId="6432C43F" w14:textId="24319C59" w:rsidR="002F5435" w:rsidRDefault="002F5435" w:rsidP="002F5435">
      <w:pPr>
        <w:ind w:right="-23"/>
        <w:jc w:val="both"/>
        <w:rPr>
          <w:lang w:val="en-US"/>
        </w:rPr>
      </w:pPr>
    </w:p>
    <w:p w14:paraId="2F433696" w14:textId="3B42F51C" w:rsidR="002F5435" w:rsidRDefault="002F5435" w:rsidP="002F5435">
      <w:pPr>
        <w:ind w:right="-23"/>
        <w:jc w:val="both"/>
        <w:rPr>
          <w:lang w:val="en-US"/>
        </w:rPr>
      </w:pPr>
    </w:p>
    <w:p w14:paraId="28F1FC03" w14:textId="4123A445" w:rsidR="002F5435" w:rsidRDefault="002F5435" w:rsidP="002F5435">
      <w:pPr>
        <w:ind w:right="-23"/>
        <w:jc w:val="both"/>
        <w:rPr>
          <w:lang w:val="en-US"/>
        </w:rPr>
      </w:pPr>
    </w:p>
    <w:p w14:paraId="02DD4C35" w14:textId="56109998" w:rsidR="002F5435" w:rsidRDefault="0052198F" w:rsidP="002F5435">
      <w:pPr>
        <w:ind w:right="-23"/>
        <w:jc w:val="both"/>
        <w:rPr>
          <w:lang w:val="en-US"/>
        </w:rPr>
      </w:pPr>
      <w:proofErr w:type="spellStart"/>
      <w:proofErr w:type="gramStart"/>
      <w:r>
        <w:rPr>
          <w:lang w:val="en-US"/>
        </w:rPr>
        <w:t>berikut</w:t>
      </w:r>
      <w:proofErr w:type="spellEnd"/>
      <w:proofErr w:type="gramEnd"/>
      <w:r>
        <w:rPr>
          <w:lang w:val="en-US"/>
        </w:rPr>
        <w:t xml:space="preserve"> </w:t>
      </w:r>
      <w:proofErr w:type="spellStart"/>
      <w:r>
        <w:rPr>
          <w:lang w:val="en-US"/>
        </w:rPr>
        <w:t>perhitungan</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TFIDF</w:t>
      </w:r>
      <w:r w:rsidR="003C221F">
        <w:rPr>
          <w:lang w:val="en-US"/>
        </w:rPr>
        <w:t>.</w:t>
      </w:r>
      <w:r w:rsidR="002F5435">
        <w:rPr>
          <w:lang w:val="en-US"/>
        </w:rPr>
        <w:t>persamaan</w:t>
      </w:r>
      <w:proofErr w:type="spellEnd"/>
      <w:r w:rsidR="002F5435">
        <w:rPr>
          <w:lang w:val="en-US"/>
        </w:rPr>
        <w:t xml:space="preserve"> yang </w:t>
      </w:r>
      <w:proofErr w:type="spellStart"/>
      <w:r w:rsidR="002F5435">
        <w:rPr>
          <w:lang w:val="en-US"/>
        </w:rPr>
        <w:t>digunakan</w:t>
      </w:r>
      <w:proofErr w:type="spellEnd"/>
      <w:r w:rsidR="002F5435">
        <w:rPr>
          <w:lang w:val="en-US"/>
        </w:rPr>
        <w:t xml:space="preserve"> </w:t>
      </w:r>
      <w:proofErr w:type="spellStart"/>
      <w:r w:rsidR="002F5435">
        <w:rPr>
          <w:lang w:val="en-US"/>
        </w:rPr>
        <w:t>untuk</w:t>
      </w:r>
      <w:proofErr w:type="spellEnd"/>
      <w:r w:rsidR="002F5435">
        <w:rPr>
          <w:lang w:val="en-US"/>
        </w:rPr>
        <w:t xml:space="preserve"> </w:t>
      </w:r>
      <w:proofErr w:type="spellStart"/>
      <w:r w:rsidR="002F5435">
        <w:rPr>
          <w:lang w:val="en-US"/>
        </w:rPr>
        <w:t>menghitung</w:t>
      </w:r>
      <w:proofErr w:type="spellEnd"/>
      <w:r w:rsidR="002F5435">
        <w:rPr>
          <w:lang w:val="en-US"/>
        </w:rPr>
        <w:t xml:space="preserve"> </w:t>
      </w:r>
      <w:proofErr w:type="spellStart"/>
      <w:r w:rsidR="002F5435">
        <w:rPr>
          <w:lang w:val="en-US"/>
        </w:rPr>
        <w:t>nilai</w:t>
      </w:r>
      <w:proofErr w:type="spellEnd"/>
      <w:r w:rsidR="002F5435">
        <w:rPr>
          <w:lang w:val="en-US"/>
        </w:rPr>
        <w:t xml:space="preserve"> Term frequency</w:t>
      </w:r>
      <w:r w:rsidR="003C221F">
        <w:rPr>
          <w:lang w:val="en-US"/>
        </w:rPr>
        <w:t xml:space="preserve"> </w:t>
      </w:r>
      <w:proofErr w:type="spellStart"/>
      <w:r w:rsidR="003C221F">
        <w:rPr>
          <w:lang w:val="en-US"/>
        </w:rPr>
        <w:t>pada</w:t>
      </w:r>
      <w:proofErr w:type="spellEnd"/>
      <w:r w:rsidR="003C221F">
        <w:rPr>
          <w:lang w:val="en-US"/>
        </w:rPr>
        <w:t xml:space="preserve"> </w:t>
      </w:r>
      <w:proofErr w:type="spellStart"/>
      <w:r w:rsidR="003C221F">
        <w:rPr>
          <w:lang w:val="en-US"/>
        </w:rPr>
        <w:t>rumus</w:t>
      </w:r>
      <w:proofErr w:type="spellEnd"/>
      <w:r w:rsidR="003C221F">
        <w:rPr>
          <w:lang w:val="en-US"/>
        </w:rPr>
        <w:t xml:space="preserve"> 2.1 </w:t>
      </w:r>
      <w:proofErr w:type="spellStart"/>
      <w:r w:rsidR="003C221F">
        <w:rPr>
          <w:lang w:val="en-US"/>
        </w:rPr>
        <w:t>sebagai</w:t>
      </w:r>
      <w:proofErr w:type="spellEnd"/>
      <w:r w:rsidR="003C221F">
        <w:rPr>
          <w:lang w:val="en-US"/>
        </w:rPr>
        <w:t xml:space="preserve"> </w:t>
      </w:r>
      <w:proofErr w:type="spellStart"/>
      <w:r w:rsidR="003C221F">
        <w:rPr>
          <w:lang w:val="en-US"/>
        </w:rPr>
        <w:t>berikut</w:t>
      </w:r>
      <w:proofErr w:type="spellEnd"/>
      <w:r w:rsidR="003C221F">
        <w:rPr>
          <w:lang w:val="en-US"/>
        </w:rPr>
        <w:t>.</w:t>
      </w:r>
    </w:p>
    <w:p w14:paraId="0570C938" w14:textId="77777777" w:rsidR="003C221F" w:rsidRDefault="003C221F" w:rsidP="002F5435">
      <w:pPr>
        <w:ind w:right="-23"/>
        <w:jc w:val="both"/>
        <w:rPr>
          <w:lang w:val="en-US"/>
        </w:rPr>
      </w:pPr>
    </w:p>
    <w:p w14:paraId="25FEE026" w14:textId="55B1149E" w:rsidR="0072715A" w:rsidRDefault="0052198F" w:rsidP="002F5435">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1725E159" w14:textId="6B63ACC1" w:rsidR="0052198F" w:rsidRDefault="0052198F" w:rsidP="002F5435">
      <w:pPr>
        <w:ind w:right="-23" w:firstLine="567"/>
        <w:jc w:val="both"/>
        <w:rPr>
          <w:lang w:val="en-US"/>
        </w:rPr>
      </w:pPr>
      <w:proofErr w:type="gramStart"/>
      <w:r>
        <w:rPr>
          <w:lang w:val="en-US"/>
        </w:rPr>
        <w:t>TF(</w:t>
      </w:r>
      <w:proofErr w:type="spellStart"/>
      <w:proofErr w:type="gramEnd"/>
      <w:r>
        <w:rPr>
          <w:lang w:val="en-US"/>
        </w:rPr>
        <w:t>d,t</w:t>
      </w:r>
      <w:proofErr w:type="spellEnd"/>
      <w:r>
        <w:rPr>
          <w:lang w:val="en-US"/>
        </w:rPr>
        <w:t>) = F(</w:t>
      </w:r>
      <w:proofErr w:type="spellStart"/>
      <w:r>
        <w:rPr>
          <w:lang w:val="en-US"/>
        </w:rPr>
        <w:t>d,t</w:t>
      </w:r>
      <w:proofErr w:type="spellEnd"/>
      <w:r>
        <w:rPr>
          <w:lang w:val="en-US"/>
        </w:rPr>
        <w:t>)</w:t>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t>(2.1)</w:t>
      </w:r>
    </w:p>
    <w:p w14:paraId="4FA6A91C" w14:textId="47B27296" w:rsidR="0052198F" w:rsidRDefault="0052198F" w:rsidP="0031123A">
      <w:pPr>
        <w:ind w:right="-23" w:firstLine="567"/>
        <w:jc w:val="both"/>
        <w:rPr>
          <w:lang w:val="en-US"/>
        </w:rPr>
      </w:pPr>
    </w:p>
    <w:p w14:paraId="56AEC3E4" w14:textId="3A60D00E" w:rsidR="0052198F" w:rsidRDefault="0052198F" w:rsidP="002F5435">
      <w:pPr>
        <w:ind w:right="-23" w:firstLine="567"/>
        <w:jc w:val="both"/>
        <w:rPr>
          <w:lang w:val="en-US"/>
        </w:rPr>
      </w:pPr>
      <w:proofErr w:type="gramStart"/>
      <w:r>
        <w:rPr>
          <w:lang w:val="en-US"/>
        </w:rPr>
        <w:t>F(</w:t>
      </w:r>
      <w:proofErr w:type="spellStart"/>
      <w:proofErr w:type="gramEnd"/>
      <w:r>
        <w:rPr>
          <w:lang w:val="en-US"/>
        </w:rPr>
        <w:t>d,t</w:t>
      </w:r>
      <w:proofErr w:type="spellEnd"/>
      <w:r>
        <w:rPr>
          <w:lang w:val="en-US"/>
        </w:rPr>
        <w:t>)</w:t>
      </w:r>
      <w:r>
        <w:rPr>
          <w:lang w:val="en-US"/>
        </w:rPr>
        <w:t xml:space="preserve"> = </w:t>
      </w:r>
      <w:proofErr w:type="spellStart"/>
      <w:r>
        <w:rPr>
          <w:lang w:val="en-US"/>
        </w:rPr>
        <w:t>Kemunculan</w:t>
      </w:r>
      <w:proofErr w:type="spellEnd"/>
      <w:r>
        <w:rPr>
          <w:lang w:val="en-US"/>
        </w:rPr>
        <w:t xml:space="preserve"> kata t di </w:t>
      </w:r>
      <w:proofErr w:type="spellStart"/>
      <w:r>
        <w:rPr>
          <w:lang w:val="en-US"/>
        </w:rPr>
        <w:t>dalam</w:t>
      </w:r>
      <w:proofErr w:type="spellEnd"/>
      <w:r>
        <w:rPr>
          <w:lang w:val="en-US"/>
        </w:rPr>
        <w:t xml:space="preserve"> </w:t>
      </w:r>
      <w:proofErr w:type="spellStart"/>
      <w:r>
        <w:rPr>
          <w:lang w:val="en-US"/>
        </w:rPr>
        <w:t>dokumen</w:t>
      </w:r>
      <w:proofErr w:type="spellEnd"/>
      <w:r>
        <w:rPr>
          <w:lang w:val="en-US"/>
        </w:rPr>
        <w:t xml:space="preserve"> d</w:t>
      </w:r>
    </w:p>
    <w:p w14:paraId="2F1A821A" w14:textId="26FDF132" w:rsidR="002F5435" w:rsidRDefault="002F5435" w:rsidP="002F5435">
      <w:pPr>
        <w:ind w:right="-23" w:firstLine="567"/>
        <w:jc w:val="both"/>
        <w:rPr>
          <w:lang w:val="en-US"/>
        </w:rPr>
      </w:pPr>
    </w:p>
    <w:p w14:paraId="38B55BA0" w14:textId="37E7A374" w:rsidR="003C221F" w:rsidRDefault="003C221F" w:rsidP="003C221F">
      <w:pPr>
        <w:ind w:right="-23"/>
        <w:jc w:val="both"/>
        <w:rPr>
          <w:lang w:val="en-US"/>
        </w:rPr>
      </w:pPr>
      <w:proofErr w:type="spellStart"/>
      <w:r>
        <w:rPr>
          <w:lang w:val="en-US"/>
        </w:rPr>
        <w:t>Setelah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perhitungan</w:t>
      </w:r>
      <w:proofErr w:type="spellEnd"/>
      <w:r>
        <w:rPr>
          <w:lang w:val="en-US"/>
        </w:rPr>
        <w:t xml:space="preserve"> TF, </w:t>
      </w:r>
      <w:proofErr w:type="spellStart"/>
      <w:r>
        <w:rPr>
          <w:lang w:val="en-US"/>
        </w:rPr>
        <w:t>lakukan</w:t>
      </w:r>
      <w:proofErr w:type="spellEnd"/>
      <w:r>
        <w:rPr>
          <w:lang w:val="en-US"/>
        </w:rPr>
        <w:t xml:space="preserve"> </w:t>
      </w:r>
      <w:proofErr w:type="spellStart"/>
      <w:r>
        <w:rPr>
          <w:lang w:val="en-US"/>
        </w:rPr>
        <w:t>perhitungan</w:t>
      </w:r>
      <w:proofErr w:type="spellEnd"/>
      <w:r>
        <w:rPr>
          <w:lang w:val="en-US"/>
        </w:rPr>
        <w:t xml:space="preserve"> IDF</w:t>
      </w:r>
      <w:r>
        <w:rPr>
          <w:lang w:val="en-US"/>
        </w:rPr>
        <w:t xml:space="preserve"> </w:t>
      </w:r>
      <w:proofErr w:type="spellStart"/>
      <w:r>
        <w:rPr>
          <w:lang w:val="en-US"/>
        </w:rPr>
        <w:t>pada</w:t>
      </w:r>
      <w:proofErr w:type="spellEnd"/>
      <w:r>
        <w:rPr>
          <w:lang w:val="en-US"/>
        </w:rPr>
        <w:t xml:space="preserve"> </w:t>
      </w:r>
      <w:proofErr w:type="spellStart"/>
      <w:r>
        <w:rPr>
          <w:lang w:val="en-US"/>
        </w:rPr>
        <w:t>rumus</w:t>
      </w:r>
      <w:proofErr w:type="spellEnd"/>
      <w:r>
        <w:rPr>
          <w:lang w:val="en-US"/>
        </w:rPr>
        <w:t xml:space="preserve"> 2.2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385FDB9" w14:textId="77777777" w:rsidR="003C221F" w:rsidRDefault="003C221F" w:rsidP="003C221F">
      <w:pPr>
        <w:ind w:right="-23"/>
        <w:jc w:val="both"/>
        <w:rPr>
          <w:lang w:val="en-US"/>
        </w:rPr>
      </w:pPr>
    </w:p>
    <w:p w14:paraId="65443A52" w14:textId="52E41853" w:rsidR="003C221F" w:rsidRDefault="003C221F" w:rsidP="003C221F">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057E5780" w14:textId="7D7CA420" w:rsidR="003C221F" w:rsidRDefault="003C221F" w:rsidP="003C221F">
      <w:pPr>
        <w:ind w:right="-23" w:firstLine="567"/>
        <w:jc w:val="both"/>
        <w:rPr>
          <w:lang w:val="en-US"/>
        </w:rPr>
      </w:pPr>
      <w:proofErr w:type="gramStart"/>
      <w:r>
        <w:rPr>
          <w:lang w:val="en-US"/>
        </w:rPr>
        <w:t>IDF(</w:t>
      </w:r>
      <w:proofErr w:type="gramEnd"/>
      <w:r>
        <w:rPr>
          <w:lang w:val="en-US"/>
        </w:rPr>
        <w:t>t)</w:t>
      </w:r>
      <w:r>
        <w:rPr>
          <w:lang w:val="en-US"/>
        </w:rPr>
        <w:t xml:space="preserve"> = </w:t>
      </w:r>
      <w:r>
        <w:rPr>
          <w:lang w:val="en-US"/>
        </w:rPr>
        <w:t>log(N/</w:t>
      </w:r>
      <w:proofErr w:type="spellStart"/>
      <w:r>
        <w:rPr>
          <w:lang w:val="en-US"/>
        </w:rPr>
        <w:t>df</w:t>
      </w:r>
      <w:proofErr w:type="spellEnd"/>
      <w:r>
        <w:rPr>
          <w:lang w:val="en-US"/>
        </w:rPr>
        <w:t>(t))</w:t>
      </w:r>
      <w:r>
        <w:rPr>
          <w:lang w:val="en-US"/>
        </w:rPr>
        <w:tab/>
      </w:r>
      <w:r>
        <w:rPr>
          <w:lang w:val="en-US"/>
        </w:rPr>
        <w:tab/>
      </w:r>
      <w:r>
        <w:rPr>
          <w:lang w:val="en-US"/>
        </w:rPr>
        <w:tab/>
      </w:r>
      <w:r>
        <w:rPr>
          <w:lang w:val="en-US"/>
        </w:rPr>
        <w:tab/>
      </w:r>
      <w:r>
        <w:rPr>
          <w:lang w:val="en-US"/>
        </w:rPr>
        <w:tab/>
      </w:r>
      <w:r>
        <w:rPr>
          <w:lang w:val="en-US"/>
        </w:rPr>
        <w:tab/>
      </w:r>
      <w:r>
        <w:rPr>
          <w:lang w:val="en-US"/>
        </w:rPr>
        <w:tab/>
        <w:t>(</w:t>
      </w:r>
      <w:r>
        <w:rPr>
          <w:lang w:val="en-US"/>
        </w:rPr>
        <w:t>2.2</w:t>
      </w:r>
      <w:r>
        <w:rPr>
          <w:lang w:val="en-US"/>
        </w:rPr>
        <w:t>)</w:t>
      </w:r>
    </w:p>
    <w:p w14:paraId="5AEF78B4" w14:textId="77777777" w:rsidR="003C221F" w:rsidRDefault="003C221F" w:rsidP="003C221F">
      <w:pPr>
        <w:ind w:right="-23" w:firstLine="567"/>
        <w:jc w:val="both"/>
        <w:rPr>
          <w:lang w:val="en-US"/>
        </w:rPr>
      </w:pPr>
    </w:p>
    <w:p w14:paraId="0BF58012" w14:textId="77777777" w:rsidR="003C221F" w:rsidRDefault="003C221F" w:rsidP="003C221F">
      <w:pPr>
        <w:ind w:right="-23" w:firstLine="567"/>
        <w:jc w:val="both"/>
        <w:rPr>
          <w:lang w:val="en-US"/>
        </w:rPr>
      </w:pPr>
      <w:r>
        <w:rPr>
          <w:lang w:val="en-US"/>
        </w:rPr>
        <w:t>n</w:t>
      </w:r>
      <w:r>
        <w:rPr>
          <w:lang w:val="en-US"/>
        </w:rPr>
        <w:tab/>
        <w:t xml:space="preserve">     = total </w:t>
      </w:r>
      <w:proofErr w:type="spellStart"/>
      <w:r>
        <w:rPr>
          <w:lang w:val="en-US"/>
        </w:rPr>
        <w:t>dokumen</w:t>
      </w:r>
      <w:proofErr w:type="spellEnd"/>
      <w:r>
        <w:rPr>
          <w:lang w:val="en-US"/>
        </w:rPr>
        <w:t xml:space="preserve"> </w:t>
      </w:r>
      <w:proofErr w:type="spellStart"/>
      <w:r>
        <w:rPr>
          <w:lang w:val="en-US"/>
        </w:rPr>
        <w:t>latih</w:t>
      </w:r>
      <w:proofErr w:type="spellEnd"/>
    </w:p>
    <w:p w14:paraId="2FF67BDD" w14:textId="643EE4E4" w:rsidR="003C221F" w:rsidRDefault="003C221F" w:rsidP="003C221F">
      <w:pPr>
        <w:ind w:right="-23" w:firstLine="567"/>
        <w:jc w:val="both"/>
        <w:rPr>
          <w:lang w:val="en-US"/>
        </w:rPr>
      </w:pPr>
      <w:proofErr w:type="spellStart"/>
      <w:proofErr w:type="gramStart"/>
      <w:r>
        <w:rPr>
          <w:lang w:val="en-US"/>
        </w:rPr>
        <w:t>df</w:t>
      </w:r>
      <w:proofErr w:type="spellEnd"/>
      <w:r>
        <w:rPr>
          <w:lang w:val="en-US"/>
        </w:rPr>
        <w:t>(</w:t>
      </w:r>
      <w:proofErr w:type="gramEnd"/>
      <w:r>
        <w:rPr>
          <w:lang w:val="en-US"/>
        </w:rPr>
        <w:t>t)</w:t>
      </w:r>
      <w:r>
        <w:rPr>
          <w:lang w:val="en-US"/>
        </w:rPr>
        <w:t xml:space="preserve"> </w:t>
      </w:r>
      <w:r>
        <w:rPr>
          <w:lang w:val="en-US"/>
        </w:rPr>
        <w:t xml:space="preserve">= </w:t>
      </w:r>
      <w:proofErr w:type="spellStart"/>
      <w:r>
        <w:rPr>
          <w:lang w:val="en-US"/>
        </w:rPr>
        <w:t>dokumen</w:t>
      </w:r>
      <w:proofErr w:type="spellEnd"/>
      <w:r>
        <w:rPr>
          <w:lang w:val="en-US"/>
        </w:rPr>
        <w:t xml:space="preserve"> </w:t>
      </w:r>
      <w:proofErr w:type="spellStart"/>
      <w:r>
        <w:rPr>
          <w:lang w:val="en-US"/>
        </w:rPr>
        <w:t>frecuency</w:t>
      </w:r>
      <w:proofErr w:type="spellEnd"/>
      <w:r>
        <w:rPr>
          <w:lang w:val="en-US"/>
        </w:rPr>
        <w:t xml:space="preserve"> </w:t>
      </w:r>
      <w:proofErr w:type="spellStart"/>
      <w:r>
        <w:rPr>
          <w:lang w:val="en-US"/>
        </w:rPr>
        <w:t>dari</w:t>
      </w:r>
      <w:proofErr w:type="spellEnd"/>
      <w:r>
        <w:rPr>
          <w:lang w:val="en-US"/>
        </w:rPr>
        <w:t xml:space="preserve"> kata t</w:t>
      </w:r>
    </w:p>
    <w:p w14:paraId="02EE26A4" w14:textId="793BEB1C" w:rsidR="003C221F" w:rsidRDefault="003C221F" w:rsidP="003C221F">
      <w:pPr>
        <w:ind w:right="-23"/>
        <w:jc w:val="both"/>
        <w:rPr>
          <w:lang w:val="en-US"/>
        </w:rPr>
      </w:pPr>
    </w:p>
    <w:p w14:paraId="0AB79351" w14:textId="4C766531" w:rsidR="003C221F" w:rsidRDefault="003C221F" w:rsidP="003C221F">
      <w:pPr>
        <w:ind w:right="-23"/>
        <w:jc w:val="both"/>
        <w:rPr>
          <w:lang w:val="en-US"/>
        </w:rPr>
      </w:pPr>
      <w:r w:rsidRPr="0072715A">
        <w:rPr>
          <w:lang w:val="en-US"/>
        </w:rPr>
        <w:t>Terms Frequency-Inverse Document Frequency</w:t>
      </w:r>
      <w:r>
        <w:rPr>
          <w:lang w:val="en-US"/>
        </w:rPr>
        <w:t xml:space="preserve"> </w:t>
      </w:r>
      <w:proofErr w:type="spellStart"/>
      <w:r>
        <w:rPr>
          <w:lang w:val="en-US"/>
        </w:rPr>
        <w:t>menjadi</w:t>
      </w:r>
      <w:proofErr w:type="spellEnd"/>
      <w:r>
        <w:rPr>
          <w:lang w:val="en-US"/>
        </w:rPr>
        <w:t xml:space="preserve"> </w:t>
      </w:r>
      <w:proofErr w:type="spellStart"/>
      <w:r>
        <w:rPr>
          <w:lang w:val="en-US"/>
        </w:rPr>
        <w:t>tolak</w:t>
      </w:r>
      <w:proofErr w:type="spellEnd"/>
      <w:r>
        <w:rPr>
          <w:lang w:val="en-US"/>
        </w:rPr>
        <w:t xml:space="preserve"> </w:t>
      </w:r>
      <w:proofErr w:type="spellStart"/>
      <w:r>
        <w:rPr>
          <w:lang w:val="en-US"/>
        </w:rPr>
        <w:t>ukur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perhitungan</w:t>
      </w:r>
      <w:proofErr w:type="spellEnd"/>
      <w:r>
        <w:rPr>
          <w:lang w:val="en-US"/>
        </w:rPr>
        <w:t xml:space="preserve"> statistic </w:t>
      </w:r>
      <w:proofErr w:type="spellStart"/>
      <w:r>
        <w:rPr>
          <w:lang w:val="en-US"/>
        </w:rPr>
        <w:t>dalam</w:t>
      </w:r>
      <w:proofErr w:type="spellEnd"/>
      <w:r>
        <w:rPr>
          <w:lang w:val="en-US"/>
        </w:rPr>
        <w:t xml:space="preserve"> proses </w:t>
      </w:r>
      <w:proofErr w:type="spellStart"/>
      <w:r>
        <w:rPr>
          <w:lang w:val="en-US"/>
        </w:rPr>
        <w:t>analisia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rumus</w:t>
      </w:r>
      <w:proofErr w:type="spellEnd"/>
      <w:r>
        <w:rPr>
          <w:lang w:val="en-US"/>
        </w:rPr>
        <w:t xml:space="preserve"> 2.3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74037FF" w14:textId="77777777" w:rsidR="003C221F" w:rsidRDefault="003C221F" w:rsidP="003C221F">
      <w:pPr>
        <w:ind w:right="-23"/>
        <w:jc w:val="both"/>
        <w:rPr>
          <w:lang w:val="en-US"/>
        </w:rPr>
      </w:pPr>
    </w:p>
    <w:p w14:paraId="485A88D4" w14:textId="77777777" w:rsidR="003C221F" w:rsidRDefault="003C221F" w:rsidP="003C221F">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5440020F" w14:textId="43F03DDA" w:rsidR="003C221F" w:rsidRDefault="003C221F" w:rsidP="003C221F">
      <w:pPr>
        <w:ind w:right="-23" w:firstLine="567"/>
        <w:jc w:val="both"/>
        <w:rPr>
          <w:lang w:val="en-US"/>
        </w:rPr>
      </w:pPr>
      <w:proofErr w:type="spellStart"/>
      <w:proofErr w:type="gramStart"/>
      <w:r>
        <w:rPr>
          <w:lang w:val="en-US"/>
        </w:rPr>
        <w:t>wij</w:t>
      </w:r>
      <w:proofErr w:type="spellEnd"/>
      <w:proofErr w:type="gramEnd"/>
      <w:r>
        <w:rPr>
          <w:lang w:val="en-US"/>
        </w:rPr>
        <w:t xml:space="preserve"> = </w:t>
      </w:r>
      <w:proofErr w:type="spellStart"/>
      <w:r>
        <w:rPr>
          <w:lang w:val="en-US"/>
        </w:rPr>
        <w:t>tf</w:t>
      </w:r>
      <w:r w:rsidRPr="003C221F">
        <w:rPr>
          <w:vertAlign w:val="subscript"/>
          <w:lang w:val="en-US"/>
        </w:rPr>
        <w:t>ij</w:t>
      </w:r>
      <w:proofErr w:type="spellEnd"/>
      <w:r>
        <w:rPr>
          <w:lang w:val="en-US"/>
        </w:rPr>
        <w:tab/>
      </w:r>
      <w:r>
        <w:rPr>
          <w:lang w:val="en-US"/>
        </w:rPr>
        <w:t xml:space="preserve">x </w:t>
      </w:r>
      <w:proofErr w:type="spellStart"/>
      <w:r>
        <w:rPr>
          <w:lang w:val="en-US"/>
        </w:rPr>
        <w:t>id</w:t>
      </w:r>
      <w:r w:rsidRPr="003C221F">
        <w:rPr>
          <w:vertAlign w:val="subscript"/>
          <w:lang w:val="en-US"/>
        </w:rPr>
        <w:t>ij</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w:t>
      </w:r>
      <w:r>
        <w:rPr>
          <w:lang w:val="en-US"/>
        </w:rPr>
        <w:t>2.3</w:t>
      </w:r>
      <w:r>
        <w:rPr>
          <w:lang w:val="en-US"/>
        </w:rPr>
        <w:t>)</w:t>
      </w:r>
    </w:p>
    <w:p w14:paraId="369BD982" w14:textId="77777777" w:rsidR="003C221F" w:rsidRDefault="003C221F" w:rsidP="003C221F">
      <w:pPr>
        <w:ind w:right="-23" w:firstLine="567"/>
        <w:jc w:val="both"/>
        <w:rPr>
          <w:lang w:val="en-US"/>
        </w:rPr>
      </w:pPr>
    </w:p>
    <w:p w14:paraId="12A19ECB" w14:textId="11E7D86A" w:rsidR="003C221F" w:rsidRDefault="003C221F" w:rsidP="003C221F">
      <w:pPr>
        <w:ind w:right="-23" w:firstLine="567"/>
        <w:jc w:val="both"/>
        <w:rPr>
          <w:lang w:val="en-US"/>
        </w:rPr>
      </w:pPr>
      <w:proofErr w:type="spellStart"/>
      <w:proofErr w:type="gramStart"/>
      <w:r>
        <w:rPr>
          <w:lang w:val="en-US"/>
        </w:rPr>
        <w:t>wij</w:t>
      </w:r>
      <w:proofErr w:type="spellEnd"/>
      <w:proofErr w:type="gramEnd"/>
      <w:r>
        <w:rPr>
          <w:lang w:val="en-US"/>
        </w:rPr>
        <w:t xml:space="preserve">    </w:t>
      </w:r>
      <w:r>
        <w:rPr>
          <w:lang w:val="en-US"/>
        </w:rPr>
        <w:t>=</w:t>
      </w:r>
      <w:r>
        <w:rPr>
          <w:lang w:val="en-US"/>
        </w:rPr>
        <w:t xml:space="preserve"> </w:t>
      </w:r>
      <w:proofErr w:type="spellStart"/>
      <w:r>
        <w:rPr>
          <w:lang w:val="en-US"/>
        </w:rPr>
        <w:t>bobot</w:t>
      </w:r>
      <w:proofErr w:type="spellEnd"/>
      <w:r>
        <w:rPr>
          <w:lang w:val="en-US"/>
        </w:rPr>
        <w:t xml:space="preserve"> term </w:t>
      </w:r>
      <w:proofErr w:type="spellStart"/>
      <w:r>
        <w:rPr>
          <w:lang w:val="en-US"/>
        </w:rPr>
        <w:t>terhadap</w:t>
      </w:r>
      <w:proofErr w:type="spellEnd"/>
      <w:r>
        <w:rPr>
          <w:lang w:val="en-US"/>
        </w:rPr>
        <w:t xml:space="preserve"> </w:t>
      </w:r>
      <w:proofErr w:type="spellStart"/>
      <w:r>
        <w:rPr>
          <w:lang w:val="en-US"/>
        </w:rPr>
        <w:t>dokumen</w:t>
      </w:r>
      <w:proofErr w:type="spellEnd"/>
    </w:p>
    <w:p w14:paraId="5D559CBF" w14:textId="77777777" w:rsidR="003C221F" w:rsidRDefault="003C221F" w:rsidP="003C221F">
      <w:pPr>
        <w:ind w:right="-23" w:firstLine="567"/>
        <w:jc w:val="both"/>
        <w:rPr>
          <w:lang w:val="en-US"/>
        </w:rPr>
      </w:pPr>
      <w:proofErr w:type="spellStart"/>
      <w:proofErr w:type="gramStart"/>
      <w:r>
        <w:rPr>
          <w:lang w:val="en-US"/>
        </w:rPr>
        <w:t>tf</w:t>
      </w:r>
      <w:r w:rsidRPr="003C221F">
        <w:rPr>
          <w:vertAlign w:val="subscript"/>
          <w:lang w:val="en-US"/>
        </w:rPr>
        <w:t>ij</w:t>
      </w:r>
      <w:proofErr w:type="spellEnd"/>
      <w:proofErr w:type="gramEnd"/>
      <w:r>
        <w:rPr>
          <w:lang w:val="en-US"/>
        </w:rPr>
        <w:t xml:space="preserve">     = </w:t>
      </w:r>
      <w:proofErr w:type="spellStart"/>
      <w:r>
        <w:rPr>
          <w:lang w:val="en-US"/>
        </w:rPr>
        <w:t>jumlah</w:t>
      </w:r>
      <w:proofErr w:type="spellEnd"/>
      <w:r>
        <w:rPr>
          <w:lang w:val="en-US"/>
        </w:rPr>
        <w:t xml:space="preserve"> </w:t>
      </w:r>
      <w:proofErr w:type="spellStart"/>
      <w:r>
        <w:rPr>
          <w:lang w:val="en-US"/>
        </w:rPr>
        <w:t>kemunculan</w:t>
      </w:r>
      <w:proofErr w:type="spellEnd"/>
      <w:r>
        <w:rPr>
          <w:lang w:val="en-US"/>
        </w:rPr>
        <w:t xml:space="preserve"> kata (term)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dokumen</w:t>
      </w:r>
      <w:proofErr w:type="spellEnd"/>
    </w:p>
    <w:p w14:paraId="183568E7" w14:textId="7514F0A6" w:rsidR="003C221F" w:rsidRDefault="003C221F" w:rsidP="003C221F">
      <w:pPr>
        <w:ind w:right="-23" w:firstLine="567"/>
        <w:jc w:val="both"/>
        <w:rPr>
          <w:lang w:val="en-US"/>
        </w:rPr>
      </w:pPr>
      <w:proofErr w:type="spellStart"/>
      <w:proofErr w:type="gramStart"/>
      <w:r>
        <w:rPr>
          <w:lang w:val="en-US"/>
        </w:rPr>
        <w:t>id</w:t>
      </w:r>
      <w:r w:rsidRPr="003C221F">
        <w:rPr>
          <w:vertAlign w:val="subscript"/>
          <w:lang w:val="en-US"/>
        </w:rPr>
        <w:t>ij</w:t>
      </w:r>
      <w:proofErr w:type="spellEnd"/>
      <w:proofErr w:type="gramEnd"/>
      <w:r>
        <w:rPr>
          <w:lang w:val="en-US"/>
        </w:rPr>
        <w:t xml:space="preserve">    </w:t>
      </w:r>
      <w:r>
        <w:rPr>
          <w:lang w:val="en-US"/>
        </w:rPr>
        <w:t xml:space="preserve">= </w:t>
      </w:r>
      <w:proofErr w:type="spellStart"/>
      <w:r>
        <w:rPr>
          <w:lang w:val="en-US"/>
        </w:rPr>
        <w:t>jumlah</w:t>
      </w:r>
      <w:proofErr w:type="spellEnd"/>
      <w:r>
        <w:rPr>
          <w:lang w:val="en-US"/>
        </w:rPr>
        <w:t xml:space="preserve"> </w:t>
      </w:r>
      <w:proofErr w:type="spellStart"/>
      <w:r>
        <w:rPr>
          <w:lang w:val="en-US"/>
        </w:rPr>
        <w:t>kemunculan</w:t>
      </w:r>
      <w:proofErr w:type="spellEnd"/>
      <w:r>
        <w:rPr>
          <w:lang w:val="en-US"/>
        </w:rPr>
        <w:t xml:space="preserve"> kata (term)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dokumen</w:t>
      </w:r>
      <w:proofErr w:type="spellEnd"/>
    </w:p>
    <w:p w14:paraId="3F610711" w14:textId="77777777" w:rsidR="003C221F" w:rsidRDefault="003C221F" w:rsidP="003C221F">
      <w:pPr>
        <w:ind w:right="-23" w:firstLine="567"/>
        <w:jc w:val="both"/>
        <w:rPr>
          <w:lang w:val="en-US"/>
        </w:rPr>
      </w:pPr>
      <w:bookmarkStart w:id="0" w:name="_GoBack"/>
      <w:bookmarkEnd w:id="0"/>
    </w:p>
    <w:p w14:paraId="6E238F7A" w14:textId="77777777" w:rsidR="003C221F" w:rsidRDefault="003C221F" w:rsidP="003C221F">
      <w:pPr>
        <w:ind w:right="-23"/>
        <w:jc w:val="both"/>
        <w:rPr>
          <w:lang w:val="en-US"/>
        </w:rPr>
      </w:pPr>
    </w:p>
    <w:p w14:paraId="771AC528" w14:textId="77777777" w:rsidR="002F5435" w:rsidRDefault="002F5435" w:rsidP="003C221F">
      <w:pPr>
        <w:ind w:right="-23"/>
        <w:jc w:val="both"/>
        <w:rPr>
          <w:lang w:val="en-US"/>
        </w:rPr>
      </w:pPr>
    </w:p>
    <w:p w14:paraId="5A536E78" w14:textId="4DC1DAF1" w:rsidR="0052198F" w:rsidRDefault="0052198F" w:rsidP="0031123A">
      <w:pPr>
        <w:ind w:right="-23" w:firstLine="567"/>
        <w:jc w:val="both"/>
        <w:rPr>
          <w:lang w:val="en-US"/>
        </w:rPr>
      </w:pPr>
    </w:p>
    <w:p w14:paraId="20F9383A" w14:textId="77777777" w:rsidR="0052198F" w:rsidRDefault="0052198F" w:rsidP="0031123A">
      <w:pPr>
        <w:ind w:right="-23" w:firstLine="567"/>
        <w:jc w:val="both"/>
        <w:rPr>
          <w:lang w:val="en-US"/>
        </w:rPr>
      </w:pPr>
    </w:p>
    <w:p w14:paraId="57DB1D72" w14:textId="0C0587EB" w:rsidR="0052198F" w:rsidRDefault="0052198F" w:rsidP="0031123A">
      <w:pPr>
        <w:ind w:right="-23" w:firstLine="567"/>
        <w:jc w:val="both"/>
        <w:rPr>
          <w:lang w:val="en-US"/>
        </w:rPr>
      </w:pPr>
    </w:p>
    <w:p w14:paraId="4B3BEC41" w14:textId="77777777" w:rsidR="0052198F" w:rsidRPr="0052198F" w:rsidRDefault="0052198F" w:rsidP="0031123A">
      <w:pPr>
        <w:ind w:right="-23" w:firstLine="567"/>
        <w:jc w:val="both"/>
        <w:rPr>
          <w:lang w:val="en-US"/>
        </w:rPr>
      </w:pPr>
    </w:p>
    <w:p w14:paraId="640FF81B" w14:textId="4B15FFB0"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53AE12DA" w14:textId="506A880F"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21F27501" w14:textId="77777777" w:rsidR="0031123A" w:rsidRDefault="0031123A" w:rsidP="0031123A">
      <w:pPr>
        <w:ind w:right="-23" w:firstLine="567"/>
        <w:jc w:val="both"/>
      </w:pPr>
    </w:p>
    <w:p w14:paraId="727DF1FB" w14:textId="73DD378F" w:rsidR="0031123A" w:rsidRDefault="0031123A" w:rsidP="0031123A">
      <w:pPr>
        <w:ind w:left="567" w:right="-23" w:hanging="567"/>
        <w:rPr>
          <w:color w:val="808080"/>
        </w:rPr>
      </w:pPr>
      <w:r>
        <w:rPr>
          <w:b/>
        </w:rPr>
        <w:t>2.</w:t>
      </w:r>
      <w:r w:rsidR="00085AD0">
        <w:rPr>
          <w:b/>
          <w:lang w:val="en-US"/>
        </w:rPr>
        <w:t>4</w:t>
      </w:r>
      <w:r>
        <w:rPr>
          <w:b/>
        </w:rPr>
        <w:tab/>
      </w:r>
      <w:r w:rsidRPr="0031123A">
        <w:rPr>
          <w:b/>
          <w:i/>
          <w:iCs/>
        </w:rPr>
        <w:t>K-Nearest Neighbor</w:t>
      </w:r>
    </w:p>
    <w:p w14:paraId="64B9140E" w14:textId="77777777"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2B435041" w14:textId="77777777"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6F783B0A" w14:textId="77777777" w:rsidR="0031123A" w:rsidRDefault="0031123A" w:rsidP="0031123A">
      <w:pPr>
        <w:ind w:right="-23" w:firstLine="567"/>
        <w:jc w:val="both"/>
      </w:pPr>
    </w:p>
    <w:p w14:paraId="7C421B2D" w14:textId="77777777" w:rsidR="0031123A" w:rsidRDefault="0031123A">
      <w:pPr>
        <w:ind w:right="-23" w:firstLine="567"/>
        <w:jc w:val="both"/>
      </w:pPr>
    </w:p>
    <w:p w14:paraId="4E1D42F6" w14:textId="77777777" w:rsidR="00F31458" w:rsidRDefault="005A5A25">
      <w:pPr>
        <w:ind w:right="-23"/>
        <w:jc w:val="center"/>
        <w:rPr>
          <w:color w:val="808080"/>
        </w:rPr>
      </w:pPr>
      <w:r>
        <w:rPr>
          <w:color w:val="808080"/>
        </w:rPr>
        <w:t>[satu baris kosong]</w:t>
      </w:r>
    </w:p>
    <w:p w14:paraId="539EB45A" w14:textId="77777777" w:rsidR="00F31458" w:rsidRDefault="005A5A25">
      <w:pPr>
        <w:jc w:val="both"/>
      </w:pPr>
      <m:oMath>
        <m:r>
          <w:rPr>
            <w:rFonts w:ascii="Cambria Math" w:eastAsia="Cambria Math" w:hAnsi="Cambria Math" w:cs="Cambria Math"/>
          </w:rPr>
          <m:t>CosSim</m:t>
        </m:r>
        <m:d>
          <m:dPr>
            <m:ctrlPr>
              <w:rPr>
                <w:rFonts w:ascii="Cambria Math" w:eastAsia="Cambria Math" w:hAnsi="Cambria Math" w:cs="Cambria Math"/>
              </w:rPr>
            </m:ctrlPr>
          </m:dPr>
          <m:e>
            <m:r>
              <w:rPr>
                <w:rFonts w:ascii="Cambria Math" w:eastAsia="Cambria Math" w:hAnsi="Cambria Math" w:cs="Cambria Math"/>
              </w:rPr>
              <m:t>dj,q</m:t>
            </m:r>
          </m:e>
        </m:d>
        <m:r>
          <w:rPr>
            <w:rFonts w:ascii="Cambria Math" w:eastAsia="Cambria Math" w:hAnsi="Cambria Math" w:cs="Cambria Math"/>
          </w:rPr>
          <m:t>=</m:t>
        </m:r>
        <m:f>
          <m:fPr>
            <m:ctrlPr>
              <w:rPr>
                <w:rFonts w:ascii="Cambria Math" w:eastAsia="Cambria Math" w:hAnsi="Cambria Math" w:cs="Cambria Math"/>
              </w:rPr>
            </m:ctrlPr>
          </m:fPr>
          <m:num>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j</m:t>
                    </m:r>
                  </m:sub>
                </m:sSub>
              </m:e>
            </m:acc>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q</m:t>
                </m:r>
              </m:e>
            </m:acc>
          </m:num>
          <m:den>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j</m:t>
                        </m:r>
                      </m:sub>
                    </m:sSub>
                  </m:e>
                </m:acc>
              </m:e>
            </m:d>
            <m:r>
              <w:rPr>
                <w:rFonts w:ascii="Cambria Math" w:eastAsia="Cambria Math" w:hAnsi="Cambria Math" w:cs="Cambria Math"/>
              </w:rPr>
              <m:t xml:space="preserve">∙ </m:t>
            </m:r>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q</m:t>
                    </m:r>
                  </m:e>
                </m:acc>
              </m:e>
            </m:d>
          </m:den>
        </m:f>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ij</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iq</m:t>
                    </m:r>
                  </m:sub>
                </m:sSub>
                <m:r>
                  <w:rPr>
                    <w:rFonts w:ascii="Cambria Math" w:eastAsia="Cambria Math" w:hAnsi="Cambria Math" w:cs="Cambria Math"/>
                  </w:rPr>
                  <m:t xml:space="preserve"> </m:t>
                </m:r>
              </m:e>
            </m:d>
            <m:r>
              <w:rPr>
                <w:rFonts w:ascii="Cambria Math" w:eastAsia="Cambria Math" w:hAnsi="Cambria Math" w:cs="Cambria Math"/>
              </w:rPr>
              <m:t xml:space="preserve">  </m:t>
            </m:r>
          </m:num>
          <m:den>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ij</m:t>
                        </m:r>
                      </m:sub>
                    </m:sSub>
                  </m:e>
                  <m:sup>
                    <m:r>
                      <w:rPr>
                        <w:rFonts w:ascii="Cambria Math" w:eastAsia="Cambria Math" w:hAnsi="Cambria Math" w:cs="Cambria Math"/>
                      </w:rPr>
                      <m:t>2</m:t>
                    </m:r>
                  </m:sup>
                </m:sSup>
                <m:r>
                  <w:rPr>
                    <w:rFonts w:ascii="Cambria Math" w:eastAsia="Cambria Math" w:hAnsi="Cambria Math" w:cs="Cambria Math"/>
                  </w:rPr>
                  <m:t xml:space="preserve"> ∙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iq</m:t>
                        </m:r>
                      </m:sub>
                    </m:sSub>
                  </m:e>
                  <m:sup>
                    <m:r>
                      <w:rPr>
                        <w:rFonts w:ascii="Cambria Math" w:eastAsia="Cambria Math" w:hAnsi="Cambria Math" w:cs="Cambria Math"/>
                      </w:rPr>
                      <m:t>2</m:t>
                    </m:r>
                  </m:sup>
                </m:sSup>
                <m:r>
                  <w:rPr>
                    <w:rFonts w:ascii="Cambria Math" w:eastAsia="Cambria Math" w:hAnsi="Cambria Math" w:cs="Cambria Math"/>
                  </w:rPr>
                  <m:t xml:space="preserve"> </m:t>
                </m:r>
              </m:e>
            </m:rad>
          </m:den>
        </m:f>
      </m:oMath>
      <w:r>
        <w:tab/>
        <w:t xml:space="preserve">  </w:t>
      </w:r>
      <w:r>
        <w:tab/>
      </w:r>
      <w:r>
        <w:tab/>
      </w:r>
      <w:r>
        <w:tab/>
      </w:r>
      <w:r>
        <w:tab/>
      </w:r>
      <w:r>
        <w:tab/>
        <w:t>(1)</w:t>
      </w:r>
    </w:p>
    <w:p w14:paraId="0A79CA7F" w14:textId="77777777" w:rsidR="00F31458" w:rsidRDefault="005A5A25">
      <w:pPr>
        <w:pBdr>
          <w:top w:val="nil"/>
          <w:left w:val="nil"/>
          <w:bottom w:val="nil"/>
          <w:right w:val="nil"/>
          <w:between w:val="nil"/>
        </w:pBdr>
        <w:ind w:firstLine="567"/>
        <w:jc w:val="both"/>
        <w:rPr>
          <w:rFonts w:eastAsia="Times New Roman"/>
          <w:color w:val="000000"/>
        </w:rPr>
      </w:pPr>
      <w:r>
        <w:rPr>
          <w:rFonts w:eastAsia="Times New Roman"/>
          <w:color w:val="000000"/>
        </w:rPr>
        <w:t>Gambar dan tabel dibuat hitam putih dan diletakkan di tengah serta harus diberi nomor urut dan judul. Huruf pertama setiap kata pada judul gambar dan tabel ditulis dengan huruf kapital kecuali kata sambung. Judul gambar diletakkan di bawah gambar sedangkan judul tabel diletakkan di atas tabel. Isi tabel dibuat 1 spasi dengan ukuran huruf 10 pt. Contoh penulisan gambar dan tabel berikut ini.</w:t>
      </w:r>
    </w:p>
    <w:p w14:paraId="7D5A2FE4" w14:textId="77777777" w:rsidR="00F31458" w:rsidRDefault="005A5A25">
      <w:pPr>
        <w:ind w:right="-23"/>
        <w:jc w:val="center"/>
        <w:rPr>
          <w:color w:val="808080"/>
        </w:rPr>
      </w:pPr>
      <w:r>
        <w:rPr>
          <w:color w:val="808080"/>
        </w:rPr>
        <w:t>[satu baris kosong]</w:t>
      </w:r>
    </w:p>
    <w:p w14:paraId="07EC4228" w14:textId="77777777" w:rsidR="00F31458" w:rsidRDefault="005A5A25">
      <w:pPr>
        <w:jc w:val="center"/>
        <w:rPr>
          <w:color w:val="000000"/>
        </w:rPr>
      </w:pPr>
      <w:r>
        <w:rPr>
          <w:color w:val="000000"/>
          <w:sz w:val="20"/>
          <w:szCs w:val="20"/>
        </w:rPr>
        <w:object w:dxaOrig="4605" w:dyaOrig="3945" w14:anchorId="60EA6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97.25pt" o:ole="">
            <v:imagedata r:id="rId9" o:title=""/>
          </v:shape>
          <o:OLEObject Type="Embed" ProgID="Visio.Drawing.11" ShapeID="_x0000_i1025" DrawAspect="Content" ObjectID="_1730678353" r:id="rId10"/>
        </w:object>
      </w:r>
    </w:p>
    <w:p w14:paraId="0DB2A39E" w14:textId="77777777" w:rsidR="00F31458" w:rsidRDefault="005A5A25">
      <w:pPr>
        <w:ind w:left="720"/>
        <w:jc w:val="center"/>
        <w:rPr>
          <w:color w:val="000000"/>
          <w:sz w:val="20"/>
          <w:szCs w:val="20"/>
        </w:rPr>
      </w:pPr>
      <w:bookmarkStart w:id="1" w:name="_heading=h.gjdgxs" w:colFirst="0" w:colLast="0"/>
      <w:bookmarkEnd w:id="1"/>
      <w:r>
        <w:rPr>
          <w:b/>
          <w:color w:val="000000"/>
          <w:sz w:val="20"/>
          <w:szCs w:val="20"/>
        </w:rPr>
        <w:t xml:space="preserve">Gambar 1. </w:t>
      </w:r>
      <w:r>
        <w:rPr>
          <w:color w:val="000000"/>
          <w:sz w:val="20"/>
          <w:szCs w:val="20"/>
        </w:rPr>
        <w:t xml:space="preserve">Geometri Pencatuan </w:t>
      </w:r>
      <w:r>
        <w:rPr>
          <w:i/>
          <w:color w:val="000000"/>
          <w:sz w:val="20"/>
          <w:szCs w:val="20"/>
        </w:rPr>
        <w:t>electromagnetically coupled</w:t>
      </w:r>
      <w:r>
        <w:br w:type="page"/>
      </w:r>
    </w:p>
    <w:p w14:paraId="193BA8E3" w14:textId="77777777" w:rsidR="00F31458" w:rsidRDefault="005A5A25">
      <w:pPr>
        <w:ind w:left="720"/>
        <w:jc w:val="center"/>
        <w:rPr>
          <w:sz w:val="20"/>
          <w:szCs w:val="20"/>
        </w:rPr>
      </w:pPr>
      <w:r>
        <w:rPr>
          <w:b/>
          <w:sz w:val="20"/>
          <w:szCs w:val="20"/>
        </w:rPr>
        <w:lastRenderedPageBreak/>
        <w:t xml:space="preserve">Tabel 1.  </w:t>
      </w:r>
      <w:r>
        <w:rPr>
          <w:sz w:val="20"/>
          <w:szCs w:val="20"/>
        </w:rPr>
        <w:t>Spesifikasi Substrat yang Digunakan</w:t>
      </w:r>
    </w:p>
    <w:tbl>
      <w:tblPr>
        <w:tblStyle w:val="3"/>
        <w:tblW w:w="4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3"/>
        <w:gridCol w:w="1304"/>
      </w:tblGrid>
      <w:tr w:rsidR="00F31458" w14:paraId="7D495100" w14:textId="77777777">
        <w:trPr>
          <w:trHeight w:val="20"/>
          <w:jc w:val="center"/>
        </w:trPr>
        <w:tc>
          <w:tcPr>
            <w:tcW w:w="3243" w:type="dxa"/>
            <w:vAlign w:val="center"/>
          </w:tcPr>
          <w:p w14:paraId="20CAC0B1" w14:textId="77777777" w:rsidR="00F31458" w:rsidRDefault="005A5A25">
            <w:pPr>
              <w:jc w:val="center"/>
              <w:rPr>
                <w:sz w:val="20"/>
                <w:szCs w:val="20"/>
              </w:rPr>
            </w:pPr>
            <w:r>
              <w:rPr>
                <w:sz w:val="20"/>
                <w:szCs w:val="20"/>
              </w:rPr>
              <w:t>Jenis Substrat</w:t>
            </w:r>
          </w:p>
        </w:tc>
        <w:tc>
          <w:tcPr>
            <w:tcW w:w="1304" w:type="dxa"/>
            <w:vAlign w:val="center"/>
          </w:tcPr>
          <w:p w14:paraId="1D4F10EF" w14:textId="77777777" w:rsidR="00F31458" w:rsidRDefault="005A5A25">
            <w:pPr>
              <w:jc w:val="center"/>
              <w:rPr>
                <w:sz w:val="20"/>
                <w:szCs w:val="20"/>
              </w:rPr>
            </w:pPr>
            <w:r>
              <w:rPr>
                <w:sz w:val="20"/>
                <w:szCs w:val="20"/>
              </w:rPr>
              <w:t>FR4 (epoxy)</w:t>
            </w:r>
          </w:p>
        </w:tc>
      </w:tr>
      <w:tr w:rsidR="00F31458" w14:paraId="18D6FFED" w14:textId="77777777">
        <w:trPr>
          <w:trHeight w:val="20"/>
          <w:jc w:val="center"/>
        </w:trPr>
        <w:tc>
          <w:tcPr>
            <w:tcW w:w="3243" w:type="dxa"/>
            <w:vAlign w:val="center"/>
          </w:tcPr>
          <w:p w14:paraId="00B56557" w14:textId="77777777" w:rsidR="00F31458" w:rsidRDefault="005A5A25">
            <w:pPr>
              <w:jc w:val="center"/>
              <w:rPr>
                <w:sz w:val="20"/>
                <w:szCs w:val="20"/>
              </w:rPr>
            </w:pPr>
            <w:r>
              <w:rPr>
                <w:sz w:val="20"/>
                <w:szCs w:val="20"/>
              </w:rPr>
              <w:t>Konstanta Dielektrik Relatif (</w:t>
            </w:r>
            <w:r>
              <w:rPr>
                <w:sz w:val="33"/>
                <w:szCs w:val="33"/>
                <w:vertAlign w:val="subscript"/>
              </w:rPr>
              <w:object w:dxaOrig="240" w:dyaOrig="375" w14:anchorId="1CA9C049">
                <v:shape id="_x0000_i1026" type="#_x0000_t75" style="width:12pt;height:18.75pt" o:ole="">
                  <v:imagedata r:id="rId11" o:title=""/>
                </v:shape>
                <o:OLEObject Type="Embed" ProgID="Equation.DSMT4" ShapeID="_x0000_i1026" DrawAspect="Content" ObjectID="_1730678354" r:id="rId12"/>
              </w:object>
            </w:r>
            <w:r>
              <w:rPr>
                <w:sz w:val="20"/>
                <w:szCs w:val="20"/>
              </w:rPr>
              <w:t>)</w:t>
            </w:r>
          </w:p>
        </w:tc>
        <w:tc>
          <w:tcPr>
            <w:tcW w:w="1304" w:type="dxa"/>
            <w:vAlign w:val="center"/>
          </w:tcPr>
          <w:p w14:paraId="49FD634B" w14:textId="77777777" w:rsidR="00F31458" w:rsidRDefault="005A5A25">
            <w:pPr>
              <w:jc w:val="center"/>
              <w:rPr>
                <w:sz w:val="20"/>
                <w:szCs w:val="20"/>
              </w:rPr>
            </w:pPr>
            <w:r>
              <w:rPr>
                <w:sz w:val="20"/>
                <w:szCs w:val="20"/>
              </w:rPr>
              <w:t>4.3</w:t>
            </w:r>
          </w:p>
        </w:tc>
      </w:tr>
      <w:tr w:rsidR="00F31458" w14:paraId="7241C4FA" w14:textId="77777777">
        <w:trPr>
          <w:trHeight w:val="20"/>
          <w:jc w:val="center"/>
        </w:trPr>
        <w:tc>
          <w:tcPr>
            <w:tcW w:w="3243" w:type="dxa"/>
            <w:vAlign w:val="center"/>
          </w:tcPr>
          <w:p w14:paraId="0B24F793" w14:textId="77777777" w:rsidR="00F31458" w:rsidRDefault="005A5A25">
            <w:pPr>
              <w:jc w:val="center"/>
              <w:rPr>
                <w:sz w:val="20"/>
                <w:szCs w:val="20"/>
              </w:rPr>
            </w:pPr>
            <w:r>
              <w:rPr>
                <w:sz w:val="20"/>
                <w:szCs w:val="20"/>
              </w:rPr>
              <w:t>Konstanta Permeabilitas Relatif (</w:t>
            </w:r>
            <w:r>
              <w:rPr>
                <w:sz w:val="33"/>
                <w:szCs w:val="33"/>
                <w:vertAlign w:val="subscript"/>
              </w:rPr>
              <w:object w:dxaOrig="300" w:dyaOrig="375" w14:anchorId="37427621">
                <v:shape id="_x0000_i1027" type="#_x0000_t75" style="width:15pt;height:18.75pt" o:ole="">
                  <v:imagedata r:id="rId13" o:title=""/>
                </v:shape>
                <o:OLEObject Type="Embed" ProgID="Equation.DSMT4" ShapeID="_x0000_i1027" DrawAspect="Content" ObjectID="_1730678355" r:id="rId14"/>
              </w:object>
            </w:r>
            <w:r>
              <w:rPr>
                <w:sz w:val="20"/>
                <w:szCs w:val="20"/>
              </w:rPr>
              <w:t>)</w:t>
            </w:r>
          </w:p>
        </w:tc>
        <w:tc>
          <w:tcPr>
            <w:tcW w:w="1304" w:type="dxa"/>
            <w:vAlign w:val="center"/>
          </w:tcPr>
          <w:p w14:paraId="243A7907" w14:textId="77777777" w:rsidR="00F31458" w:rsidRDefault="005A5A25">
            <w:pPr>
              <w:jc w:val="center"/>
              <w:rPr>
                <w:sz w:val="20"/>
                <w:szCs w:val="20"/>
              </w:rPr>
            </w:pPr>
            <w:r>
              <w:rPr>
                <w:sz w:val="20"/>
                <w:szCs w:val="20"/>
              </w:rPr>
              <w:t>1</w:t>
            </w:r>
          </w:p>
        </w:tc>
      </w:tr>
      <w:tr w:rsidR="00F31458" w14:paraId="148247C3" w14:textId="77777777">
        <w:trPr>
          <w:trHeight w:val="20"/>
          <w:jc w:val="center"/>
        </w:trPr>
        <w:tc>
          <w:tcPr>
            <w:tcW w:w="3243" w:type="dxa"/>
            <w:vAlign w:val="center"/>
          </w:tcPr>
          <w:p w14:paraId="602E96F1" w14:textId="77777777" w:rsidR="00F31458" w:rsidRDefault="005A5A25">
            <w:pPr>
              <w:jc w:val="center"/>
              <w:rPr>
                <w:sz w:val="20"/>
                <w:szCs w:val="20"/>
              </w:rPr>
            </w:pPr>
            <w:r>
              <w:rPr>
                <w:sz w:val="20"/>
                <w:szCs w:val="20"/>
              </w:rPr>
              <w:t>Dielectric Loss Tangent (</w:t>
            </w:r>
            <w:r>
              <w:rPr>
                <w:sz w:val="33"/>
                <w:szCs w:val="33"/>
                <w:vertAlign w:val="subscript"/>
              </w:rPr>
              <w:object w:dxaOrig="555" w:dyaOrig="285" w14:anchorId="0BBAA004">
                <v:shape id="_x0000_i1028" type="#_x0000_t75" style="width:27.75pt;height:14.25pt" o:ole="">
                  <v:imagedata r:id="rId15" o:title=""/>
                </v:shape>
                <o:OLEObject Type="Embed" ProgID="Equation.DSMT4" ShapeID="_x0000_i1028" DrawAspect="Content" ObjectID="_1730678356" r:id="rId16"/>
              </w:object>
            </w:r>
            <w:r>
              <w:rPr>
                <w:sz w:val="20"/>
                <w:szCs w:val="20"/>
              </w:rPr>
              <w:t>)</w:t>
            </w:r>
          </w:p>
        </w:tc>
        <w:tc>
          <w:tcPr>
            <w:tcW w:w="1304" w:type="dxa"/>
            <w:vAlign w:val="center"/>
          </w:tcPr>
          <w:p w14:paraId="76617995" w14:textId="77777777" w:rsidR="00F31458" w:rsidRDefault="005A5A25">
            <w:pPr>
              <w:jc w:val="center"/>
              <w:rPr>
                <w:sz w:val="20"/>
                <w:szCs w:val="20"/>
              </w:rPr>
            </w:pPr>
            <w:r>
              <w:rPr>
                <w:sz w:val="20"/>
                <w:szCs w:val="20"/>
              </w:rPr>
              <w:t>0.09</w:t>
            </w:r>
          </w:p>
        </w:tc>
      </w:tr>
      <w:tr w:rsidR="00F31458" w14:paraId="0A5C51CA" w14:textId="77777777">
        <w:trPr>
          <w:trHeight w:val="20"/>
          <w:jc w:val="center"/>
        </w:trPr>
        <w:tc>
          <w:tcPr>
            <w:tcW w:w="3243" w:type="dxa"/>
            <w:vAlign w:val="center"/>
          </w:tcPr>
          <w:p w14:paraId="6507B66A" w14:textId="77777777" w:rsidR="00F31458" w:rsidRDefault="005A5A25">
            <w:pPr>
              <w:jc w:val="center"/>
              <w:rPr>
                <w:sz w:val="20"/>
                <w:szCs w:val="20"/>
              </w:rPr>
            </w:pPr>
            <w:r>
              <w:rPr>
                <w:sz w:val="20"/>
                <w:szCs w:val="20"/>
              </w:rPr>
              <w:t>Ketebalan Substrat (h)</w:t>
            </w:r>
          </w:p>
        </w:tc>
        <w:tc>
          <w:tcPr>
            <w:tcW w:w="1304" w:type="dxa"/>
            <w:vAlign w:val="center"/>
          </w:tcPr>
          <w:p w14:paraId="73EDF1A6" w14:textId="77777777" w:rsidR="00F31458" w:rsidRDefault="005A5A25">
            <w:pPr>
              <w:jc w:val="center"/>
              <w:rPr>
                <w:sz w:val="20"/>
                <w:szCs w:val="20"/>
              </w:rPr>
            </w:pPr>
            <w:r>
              <w:rPr>
                <w:sz w:val="20"/>
                <w:szCs w:val="20"/>
              </w:rPr>
              <w:t>1.6 mm</w:t>
            </w:r>
          </w:p>
        </w:tc>
      </w:tr>
      <w:tr w:rsidR="00F31458" w14:paraId="43A96E02" w14:textId="77777777">
        <w:trPr>
          <w:trHeight w:val="20"/>
          <w:jc w:val="center"/>
        </w:trPr>
        <w:tc>
          <w:tcPr>
            <w:tcW w:w="3243" w:type="dxa"/>
            <w:vAlign w:val="center"/>
          </w:tcPr>
          <w:p w14:paraId="12BA55D4" w14:textId="77777777" w:rsidR="00F31458" w:rsidRDefault="005A5A25">
            <w:pPr>
              <w:jc w:val="center"/>
              <w:rPr>
                <w:sz w:val="20"/>
                <w:szCs w:val="20"/>
              </w:rPr>
            </w:pPr>
            <w:r>
              <w:rPr>
                <w:sz w:val="20"/>
                <w:szCs w:val="20"/>
              </w:rPr>
              <w:t>Konduktifitas Bahan</w:t>
            </w:r>
          </w:p>
        </w:tc>
        <w:tc>
          <w:tcPr>
            <w:tcW w:w="1304" w:type="dxa"/>
            <w:vAlign w:val="center"/>
          </w:tcPr>
          <w:p w14:paraId="117B5646" w14:textId="77777777" w:rsidR="00F31458" w:rsidRDefault="005A5A25">
            <w:pPr>
              <w:jc w:val="center"/>
              <w:rPr>
                <w:sz w:val="20"/>
                <w:szCs w:val="20"/>
              </w:rPr>
            </w:pPr>
            <w:r>
              <w:rPr>
                <w:sz w:val="20"/>
                <w:szCs w:val="20"/>
              </w:rPr>
              <w:t>5.8 x 10</w:t>
            </w:r>
            <w:r>
              <w:rPr>
                <w:sz w:val="20"/>
                <w:szCs w:val="20"/>
                <w:vertAlign w:val="superscript"/>
              </w:rPr>
              <w:t>7</w:t>
            </w:r>
            <w:r>
              <w:rPr>
                <w:sz w:val="20"/>
                <w:szCs w:val="20"/>
              </w:rPr>
              <w:t xml:space="preserve"> S/m</w:t>
            </w:r>
          </w:p>
        </w:tc>
      </w:tr>
    </w:tbl>
    <w:p w14:paraId="55EE0D81" w14:textId="77777777" w:rsidR="00F31458" w:rsidRDefault="005A5A25">
      <w:pPr>
        <w:ind w:right="-23"/>
        <w:jc w:val="center"/>
        <w:rPr>
          <w:color w:val="808080"/>
        </w:rPr>
      </w:pPr>
      <w:r>
        <w:rPr>
          <w:color w:val="808080"/>
        </w:rPr>
        <w:t>[satu baris kosong]</w:t>
      </w:r>
    </w:p>
    <w:p w14:paraId="2888F258" w14:textId="77777777" w:rsidR="00F31458" w:rsidRDefault="00F31458">
      <w:pPr>
        <w:ind w:right="-23"/>
        <w:jc w:val="center"/>
        <w:rPr>
          <w:color w:val="808080"/>
        </w:rPr>
      </w:pPr>
    </w:p>
    <w:p w14:paraId="28C5E3B3" w14:textId="77777777" w:rsidR="00F31458" w:rsidRDefault="005A5A25">
      <w:pPr>
        <w:ind w:left="426" w:hanging="426"/>
      </w:pPr>
      <w:r>
        <w:rPr>
          <w:b/>
        </w:rPr>
        <w:t>3.</w:t>
      </w:r>
      <w:r>
        <w:rPr>
          <w:b/>
        </w:rPr>
        <w:tab/>
        <w:t xml:space="preserve">HASIL DAN PEMBAHASAN </w:t>
      </w:r>
      <w:r>
        <w:rPr>
          <w:color w:val="808080"/>
        </w:rPr>
        <w:t>[11 pts/Bold]</w:t>
      </w:r>
    </w:p>
    <w:p w14:paraId="4ABD19AD" w14:textId="77777777" w:rsidR="00F31458" w:rsidRDefault="005A5A25">
      <w:pPr>
        <w:ind w:firstLine="567"/>
        <w:jc w:val="both"/>
      </w:pPr>
      <w:r>
        <w:rPr>
          <w:color w:val="000000"/>
        </w:rPr>
        <w:t xml:space="preserve">Hasil adalah inti dari suatu artikel yang menyajikan data hasil penelitian yang ditemukan dan disusun dalam ilustrasi (tabel, gambar, foto, denah, atau diagram). </w:t>
      </w:r>
      <w:r>
        <w:t>Pembahasan terhadap hasil penelitian dan pengujian yang diperoleh disajikan dalam bentuk uraian teoritik, baik secara kualitatif maupun kuantitatif [1]. Hasil penelitian sebaiknya ditampilkan dalam berupa grafik atau pun tabel. Untuk grafik dapat mengikuti format untuk diagram dan gambar. Kutipan berturut-turut dalam tanda kurung [2].</w:t>
      </w:r>
    </w:p>
    <w:p w14:paraId="538EDEE8" w14:textId="77777777" w:rsidR="00F31458" w:rsidRDefault="005A5A25">
      <w:pPr>
        <w:jc w:val="both"/>
      </w:pPr>
      <w:r>
        <w:rPr>
          <w:color w:val="000000"/>
        </w:rPr>
        <w:t>Pembahasan berisi penjelasan apa arti hasil dan implikasinya untuk kajian di masa depan, tidak mengulangi apa yang telah dipaparkan dalam kajian pustaka atau</w:t>
      </w:r>
      <w:r>
        <w:t xml:space="preserve"> </w:t>
      </w:r>
      <w:r>
        <w:rPr>
          <w:color w:val="000000"/>
        </w:rPr>
        <w:t>hasil. Hubungkan hasilnya dengan pertanyaan yang diajukan di bagian pendahuluan.</w:t>
      </w:r>
    </w:p>
    <w:p w14:paraId="2B0A5B0D" w14:textId="77777777" w:rsidR="00F31458" w:rsidRDefault="00F31458">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737A7EC1" w14:textId="77777777" w:rsidR="00F31458" w:rsidRDefault="005A5A25">
      <w:pPr>
        <w:ind w:firstLine="567"/>
        <w:jc w:val="both"/>
      </w:pPr>
      <w:r>
        <w:rPr>
          <w:color w:val="000000"/>
        </w:rPr>
        <w:t xml:space="preserve">Kesimpulan berisi kumpulan dan meringkas hasil yang paling penting dan implikasinya. </w:t>
      </w:r>
      <w:r>
        <w:t>Isi kesimpulan merupakan jawaban dari tujuan penelitian bukan rangkuman hasil penelitian. Kesimpulan dan saran dibuat secara singkat, jelas, dan padat didasarkan pada hasil penelitian [3]. Kesimpulan dan Saran berupa paragraf tanpa numbering. Kutipan berturut-turut dalam tanda kurung() [4] (Gunakan kutipan menggunakan automatik/aplikasi sitasi)</w:t>
      </w:r>
    </w:p>
    <w:p w14:paraId="3D5DA641" w14:textId="77777777" w:rsidR="00F31458" w:rsidRDefault="00F31458">
      <w:pPr>
        <w:ind w:firstLine="426"/>
        <w:jc w:val="both"/>
        <w:rPr>
          <w:color w:val="000000"/>
        </w:rPr>
      </w:pPr>
    </w:p>
    <w:p w14:paraId="4CBFD412" w14:textId="77777777" w:rsidR="00F31458" w:rsidRDefault="005A5A25">
      <w:r>
        <w:rPr>
          <w:b/>
        </w:rPr>
        <w:t xml:space="preserve">UCAPAN TERIMAKASIH </w:t>
      </w:r>
      <w:r>
        <w:rPr>
          <w:color w:val="808080"/>
        </w:rPr>
        <w:t>[11 pts/Bold ,jika ada]</w:t>
      </w:r>
    </w:p>
    <w:p w14:paraId="763782D0" w14:textId="77777777" w:rsidR="00F31458" w:rsidRDefault="005A5A25">
      <w:pPr>
        <w:shd w:val="clear" w:color="auto" w:fill="FFFFFF"/>
        <w:ind w:firstLine="567"/>
        <w:jc w:val="both"/>
        <w:rPr>
          <w:color w:val="000000"/>
        </w:rPr>
      </w:pPr>
      <w:r>
        <w:t xml:space="preserve">Penulis mengucapkan terima kasih kepada Instansi/perusahaan/lembaga yang telah memberi dukungan </w:t>
      </w:r>
      <w:r>
        <w:rPr>
          <w:color w:val="000000"/>
        </w:rPr>
        <w:t xml:space="preserve">yang membantu pelaksanaan penelitian dan atau penulisan artikel. </w:t>
      </w:r>
    </w:p>
    <w:p w14:paraId="4AA26251" w14:textId="77777777" w:rsidR="00F31458" w:rsidRDefault="00F31458">
      <w:pPr>
        <w:ind w:firstLine="426"/>
        <w:jc w:val="both"/>
        <w:rPr>
          <w:color w:val="000000"/>
        </w:rPr>
      </w:pPr>
    </w:p>
    <w:p w14:paraId="52A2A7E6" w14:textId="77777777" w:rsidR="00F31458" w:rsidRDefault="005A5A25">
      <w:pPr>
        <w:rPr>
          <w:color w:val="808080"/>
        </w:rPr>
      </w:pPr>
      <w:r>
        <w:rPr>
          <w:b/>
        </w:rPr>
        <w:t>DAFTAR PUSTAKA</w:t>
      </w:r>
      <w:r>
        <w:t xml:space="preserve"> </w:t>
      </w:r>
      <w:r>
        <w:rPr>
          <w:color w:val="808080"/>
        </w:rPr>
        <w:t>[11 pts/Bold]</w:t>
      </w:r>
    </w:p>
    <w:p w14:paraId="451000AA" w14:textId="77777777"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3BE71263" w14:textId="4FC81E30" w:rsidR="00D02C1E" w:rsidRPr="00D02C1E" w:rsidRDefault="005135CF" w:rsidP="00D02C1E">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D02C1E" w:rsidRPr="00D02C1E">
        <w:rPr>
          <w:noProof/>
          <w:sz w:val="20"/>
          <w:szCs w:val="24"/>
        </w:rPr>
        <w:t>[1]</w:t>
      </w:r>
      <w:r w:rsidR="00D02C1E" w:rsidRPr="00D02C1E">
        <w:rPr>
          <w:noProof/>
          <w:sz w:val="20"/>
          <w:szCs w:val="24"/>
        </w:rPr>
        <w:tab/>
        <w:t xml:space="preserve">MUHAMMAD ARIF, “Profil Internet Indonesia 2022,” </w:t>
      </w:r>
      <w:r w:rsidR="00D02C1E" w:rsidRPr="00D02C1E">
        <w:rPr>
          <w:i/>
          <w:iCs/>
          <w:noProof/>
          <w:sz w:val="20"/>
          <w:szCs w:val="24"/>
        </w:rPr>
        <w:t>AJII</w:t>
      </w:r>
      <w:r w:rsidR="00D02C1E" w:rsidRPr="00D02C1E">
        <w:rPr>
          <w:noProof/>
          <w:sz w:val="20"/>
          <w:szCs w:val="24"/>
        </w:rPr>
        <w:t>, 2022. https://apjii.or.id/content/read/39/559/Laporan-Survei-Profil-Internet-Indonesia-2022 (accessed Nov. 01, 2022).</w:t>
      </w:r>
    </w:p>
    <w:p w14:paraId="2AB92F04"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[2]</w:t>
      </w:r>
      <w:r w:rsidRPr="00D02C1E">
        <w:rPr>
          <w:noProof/>
          <w:sz w:val="20"/>
          <w:szCs w:val="24"/>
        </w:rPr>
        <w:tab/>
        <w:t xml:space="preserve">“Tentang Kami,” </w:t>
      </w:r>
      <w:r w:rsidRPr="00D02C1E">
        <w:rPr>
          <w:i/>
          <w:iCs/>
          <w:noProof/>
          <w:sz w:val="20"/>
          <w:szCs w:val="24"/>
        </w:rPr>
        <w:t>Liputan6</w:t>
      </w:r>
      <w:r w:rsidRPr="00D02C1E">
        <w:rPr>
          <w:noProof/>
          <w:sz w:val="20"/>
          <w:szCs w:val="24"/>
        </w:rPr>
        <w:t>, 2022. https://www.liputan6.com/info/tentang-kami (accessed Nov. 01, 2022).</w:t>
      </w:r>
    </w:p>
    <w:p w14:paraId="1D4D7822"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[3]</w:t>
      </w:r>
      <w:r w:rsidRPr="00D02C1E">
        <w:rPr>
          <w:noProof/>
          <w:sz w:val="20"/>
          <w:szCs w:val="24"/>
        </w:rPr>
        <w:tab/>
        <w:t xml:space="preserve">B. Kurniawan, M. A. Fauzi, and A. W. Widodo, “Klasifikasi Berita Twitter Menggunakan Metode Improved Naïve Bayes,” </w:t>
      </w:r>
      <w:r w:rsidRPr="00D02C1E">
        <w:rPr>
          <w:i/>
          <w:iCs/>
          <w:noProof/>
          <w:sz w:val="20"/>
          <w:szCs w:val="24"/>
        </w:rPr>
        <w:t>J. Pengemb. Teknol. Inf. dan Ilmu Komput. Univ. Brawijaya</w:t>
      </w:r>
      <w:r w:rsidRPr="00D02C1E">
        <w:rPr>
          <w:noProof/>
          <w:sz w:val="20"/>
          <w:szCs w:val="24"/>
        </w:rPr>
        <w:t>, vol. 1, no. 10, pp. 1193–1200, 2017.</w:t>
      </w:r>
    </w:p>
    <w:p w14:paraId="4006755C"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[4]</w:t>
      </w:r>
      <w:r w:rsidRPr="00D02C1E">
        <w:rPr>
          <w:noProof/>
          <w:sz w:val="20"/>
          <w:szCs w:val="24"/>
        </w:rPr>
        <w:tab/>
        <w:t xml:space="preserve">A. N. Ulfah and M. K. Anam, “Analisis Sentimen Hate Speech Pada Portal Berita Online </w:t>
      </w:r>
      <w:r w:rsidRPr="00D02C1E">
        <w:rPr>
          <w:noProof/>
          <w:sz w:val="20"/>
          <w:szCs w:val="24"/>
        </w:rPr>
        <w:lastRenderedPageBreak/>
        <w:t xml:space="preserve">Menggunakan Support Vector Machine (SVM),” </w:t>
      </w:r>
      <w:r w:rsidRPr="00D02C1E">
        <w:rPr>
          <w:i/>
          <w:iCs/>
          <w:noProof/>
          <w:sz w:val="20"/>
          <w:szCs w:val="24"/>
        </w:rPr>
        <w:t>JATISI (Jurnal Tek. Inform. dan Sist. Informasi)</w:t>
      </w:r>
      <w:r w:rsidRPr="00D02C1E">
        <w:rPr>
          <w:noProof/>
          <w:sz w:val="20"/>
          <w:szCs w:val="24"/>
        </w:rPr>
        <w:t>, vol. 7, no. 1, pp. 1–10, 2020, doi: 10.35957/jatisi.v7i1.196.</w:t>
      </w:r>
    </w:p>
    <w:p w14:paraId="52D12F6D" w14:textId="452274F1" w:rsid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[5]</w:t>
      </w:r>
      <w:r w:rsidRPr="00D02C1E">
        <w:rPr>
          <w:noProof/>
          <w:sz w:val="20"/>
          <w:szCs w:val="24"/>
        </w:rPr>
        <w:tab/>
        <w:t>B. P. Komalasari, “Klasifikasi Berita Menggunakan Metode KNearest Neighbor (K-NN),” vol. 5, no. 2, pp. 259–268, 2018, [Online]. Available: https://perpustakaan.ft.unram.ac.id/index.php?p=show_detail&amp;id=7862</w:t>
      </w:r>
    </w:p>
    <w:p w14:paraId="55ED2488" w14:textId="77777777" w:rsidR="00646BB7" w:rsidRDefault="00646BB7" w:rsidP="00D02C1E">
      <w:pPr>
        <w:widowControl w:val="0"/>
        <w:autoSpaceDE w:val="0"/>
        <w:autoSpaceDN w:val="0"/>
        <w:adjustRightInd w:val="0"/>
        <w:spacing w:after="40" w:line="240" w:lineRule="auto"/>
        <w:ind w:left="640" w:hanging="640"/>
        <w:rPr>
          <w:noProof/>
          <w:sz w:val="20"/>
          <w:szCs w:val="24"/>
        </w:rPr>
      </w:pPr>
    </w:p>
    <w:p w14:paraId="68454985" w14:textId="77777777" w:rsidR="00646BB7" w:rsidRPr="00D02C1E" w:rsidRDefault="00646BB7" w:rsidP="00D02C1E">
      <w:pPr>
        <w:widowControl w:val="0"/>
        <w:autoSpaceDE w:val="0"/>
        <w:autoSpaceDN w:val="0"/>
        <w:adjustRightInd w:val="0"/>
        <w:spacing w:after="40" w:line="240" w:lineRule="auto"/>
        <w:ind w:left="640" w:hanging="640"/>
        <w:rPr>
          <w:noProof/>
          <w:sz w:val="20"/>
        </w:rPr>
      </w:pP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2" w:name="_heading=h.30j0zll" w:colFirst="0" w:colLast="0"/>
      <w:bookmarkEnd w:id="2"/>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17"/>
      <w:footerReference w:type="default" r:id="rId18"/>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06F0B" w14:textId="77777777" w:rsidR="00FE1970" w:rsidRDefault="00FE1970">
      <w:pPr>
        <w:spacing w:line="240" w:lineRule="auto"/>
      </w:pPr>
      <w:r>
        <w:separator/>
      </w:r>
    </w:p>
  </w:endnote>
  <w:endnote w:type="continuationSeparator" w:id="0">
    <w:p w14:paraId="4C8DD32D" w14:textId="77777777" w:rsidR="00FE1970" w:rsidRDefault="00FE1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C49EA" w14:textId="77777777" w:rsidR="00FE1970" w:rsidRDefault="00FE1970">
      <w:pPr>
        <w:spacing w:line="240" w:lineRule="auto"/>
      </w:pPr>
      <w:r>
        <w:separator/>
      </w:r>
    </w:p>
  </w:footnote>
  <w:footnote w:type="continuationSeparator" w:id="0">
    <w:p w14:paraId="3D94D60D" w14:textId="77777777" w:rsidR="00FE1970" w:rsidRDefault="00FE1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58"/>
    <w:rsid w:val="00085AD0"/>
    <w:rsid w:val="001061BB"/>
    <w:rsid w:val="00171C84"/>
    <w:rsid w:val="002F5435"/>
    <w:rsid w:val="0031123A"/>
    <w:rsid w:val="0031699D"/>
    <w:rsid w:val="003C221F"/>
    <w:rsid w:val="003F0BA1"/>
    <w:rsid w:val="005135CF"/>
    <w:rsid w:val="0052198F"/>
    <w:rsid w:val="00523769"/>
    <w:rsid w:val="00563B13"/>
    <w:rsid w:val="00587651"/>
    <w:rsid w:val="005A5A25"/>
    <w:rsid w:val="005D118B"/>
    <w:rsid w:val="005F6321"/>
    <w:rsid w:val="00646BB7"/>
    <w:rsid w:val="007020B3"/>
    <w:rsid w:val="0072715A"/>
    <w:rsid w:val="00781CCB"/>
    <w:rsid w:val="00824AEC"/>
    <w:rsid w:val="00845213"/>
    <w:rsid w:val="00874269"/>
    <w:rsid w:val="008D3E07"/>
    <w:rsid w:val="008D5381"/>
    <w:rsid w:val="00903F50"/>
    <w:rsid w:val="00A1320D"/>
    <w:rsid w:val="00A77B2D"/>
    <w:rsid w:val="00B446B6"/>
    <w:rsid w:val="00C3158E"/>
    <w:rsid w:val="00C330FD"/>
    <w:rsid w:val="00C34B88"/>
    <w:rsid w:val="00C74274"/>
    <w:rsid w:val="00C761B0"/>
    <w:rsid w:val="00D02C1E"/>
    <w:rsid w:val="00D314CB"/>
    <w:rsid w:val="00D40305"/>
    <w:rsid w:val="00D62B2F"/>
    <w:rsid w:val="00D84434"/>
    <w:rsid w:val="00DF49FA"/>
    <w:rsid w:val="00E11A44"/>
    <w:rsid w:val="00EA48E5"/>
    <w:rsid w:val="00F12ACD"/>
    <w:rsid w:val="00F31458"/>
    <w:rsid w:val="00F502A4"/>
    <w:rsid w:val="00F839B1"/>
    <w:rsid w:val="00F8557F"/>
    <w:rsid w:val="00FA3C63"/>
    <w:rsid w:val="00FD4CBE"/>
    <w:rsid w:val="00FE19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E4BDAA-7518-4079-AF72-56DBF5FA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anzhel</cp:lastModifiedBy>
  <cp:revision>25</cp:revision>
  <dcterms:created xsi:type="dcterms:W3CDTF">2018-03-27T14:10:00Z</dcterms:created>
  <dcterms:modified xsi:type="dcterms:W3CDTF">2022-11-22T20:13:00Z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