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360F77">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360F77">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6B7D3AA6"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w:t>
      </w:r>
      <w:r w:rsidR="00CF2DF6">
        <w:rPr>
          <w:rFonts w:ascii="Times New Roman" w:eastAsia="Times New Roman" w:hAnsi="Times New Roman" w:cs="Times New Roman"/>
          <w:sz w:val="20"/>
          <w:szCs w:val="20"/>
          <w:highlight w:val="white"/>
          <w:lang w:val="en-US"/>
        </w:rPr>
        <w:t>t</w:t>
      </w:r>
      <w:r w:rsidR="007802FE">
        <w:rPr>
          <w:rFonts w:ascii="Times New Roman" w:eastAsia="Times New Roman" w:hAnsi="Times New Roman" w:cs="Times New Roman"/>
          <w:sz w:val="20"/>
          <w:szCs w:val="20"/>
          <w:highlight w:val="white"/>
          <w:lang w:val="en-US"/>
        </w:rPr>
        <w:t xml:space="preserve"> bisa </w:t>
      </w:r>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r w:rsidR="007802FE">
        <w:rPr>
          <w:rFonts w:ascii="Times New Roman" w:eastAsia="Times New Roman" w:hAnsi="Times New Roman" w:cs="Times New Roman"/>
          <w:sz w:val="20"/>
          <w:szCs w:val="20"/>
          <w:highlight w:val="white"/>
          <w:lang w:val="en-US"/>
        </w:rPr>
        <w:t xml:space="preserve"> akan peristiwa </w:t>
      </w:r>
      <w:r w:rsidR="00352960">
        <w:rPr>
          <w:rFonts w:ascii="Times New Roman" w:eastAsia="Times New Roman" w:hAnsi="Times New Roman" w:cs="Times New Roman"/>
          <w:sz w:val="20"/>
          <w:szCs w:val="20"/>
          <w:highlight w:val="white"/>
          <w:lang w:val="en-US"/>
        </w:rPr>
        <w:t>tersebut</w:t>
      </w:r>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sekarang berita sangat mudah di dapatkan karena adanya teknologi internet.</w:t>
      </w:r>
      <w:r w:rsidR="00F866D0">
        <w:rPr>
          <w:rFonts w:ascii="Times New Roman" w:eastAsia="Times New Roman" w:hAnsi="Times New Roman" w:cs="Times New Roman"/>
          <w:sz w:val="20"/>
          <w:szCs w:val="20"/>
          <w:highlight w:val="white"/>
          <w:lang w:val="en-US"/>
        </w:rPr>
        <w:t xml:space="preserve"> Terdapat survei yang dilakukan oleh</w:t>
      </w:r>
      <w:r w:rsidR="00F866D0" w:rsidRPr="00F866D0">
        <w:rPr>
          <w:rFonts w:ascii="Times New Roman" w:eastAsia="Times New Roman" w:hAnsi="Times New Roman" w:cs="Times New Roman"/>
          <w:sz w:val="20"/>
          <w:szCs w:val="20"/>
          <w:lang w:val="en-US"/>
        </w:rPr>
        <w:t xml:space="preserve"> Asosiasi Penyelenggara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terdapat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dari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penduduk Indonesia </w:t>
      </w:r>
      <w:r w:rsidR="00744DE6">
        <w:rPr>
          <w:rFonts w:ascii="Times New Roman" w:eastAsia="Times New Roman" w:hAnsi="Times New Roman" w:cs="Times New Roman"/>
          <w:sz w:val="20"/>
          <w:szCs w:val="20"/>
          <w:lang w:val="en-US"/>
        </w:rPr>
        <w:t>pengguna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r w:rsidR="00200649">
        <w:rPr>
          <w:rFonts w:ascii="Times New Roman" w:eastAsia="Times New Roman" w:hAnsi="Times New Roman" w:cs="Times New Roman"/>
          <w:sz w:val="20"/>
          <w:szCs w:val="20"/>
          <w:lang w:val="en-US"/>
        </w:rPr>
        <w:t>Dapat</w:t>
      </w:r>
      <w:r w:rsidR="00231454">
        <w:rPr>
          <w:rFonts w:ascii="Times New Roman" w:eastAsia="Times New Roman" w:hAnsi="Times New Roman" w:cs="Times New Roman"/>
          <w:sz w:val="20"/>
          <w:szCs w:val="20"/>
          <w:lang w:val="en-US"/>
        </w:rPr>
        <w:t xml:space="preserve"> disimpulkan bawasannya penduduk Indonesia cendenrung membaca berita melalu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sekali protal berita daring yang ada pada saat ini salah satunya Liputan6. </w:t>
      </w:r>
      <w:r w:rsidR="00017490">
        <w:rPr>
          <w:rFonts w:ascii="Times New Roman" w:eastAsia="Times New Roman" w:hAnsi="Times New Roman" w:cs="Times New Roman"/>
          <w:sz w:val="20"/>
          <w:szCs w:val="20"/>
          <w:highlight w:val="white"/>
          <w:lang w:val="en-US"/>
        </w:rPr>
        <w:t xml:space="preserve"> Liputan6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highlight w:val="white"/>
          <w:lang w:val="en-US"/>
        </w:rPr>
        <w:t xml:space="preserve">berita yang </w:t>
      </w:r>
      <w:r w:rsidR="006F49A6">
        <w:rPr>
          <w:rFonts w:ascii="Times New Roman" w:eastAsia="Times New Roman" w:hAnsi="Times New Roman" w:cs="Times New Roman"/>
          <w:sz w:val="20"/>
          <w:szCs w:val="20"/>
          <w:highlight w:val="white"/>
          <w:lang w:val="en-US"/>
        </w:rPr>
        <w:t xml:space="preserve">bergerak pada portal berita dan berkerjasama dengan </w:t>
      </w:r>
      <w:r w:rsidR="00231454">
        <w:rPr>
          <w:rFonts w:ascii="Times New Roman" w:eastAsia="Times New Roman" w:hAnsi="Times New Roman" w:cs="Times New Roman"/>
          <w:sz w:val="20"/>
          <w:szCs w:val="20"/>
          <w:highlight w:val="white"/>
          <w:lang w:val="en-US"/>
        </w:rPr>
        <w:t xml:space="preserve">stasiun televisi </w:t>
      </w:r>
      <w:r w:rsidR="00231454" w:rsidRPr="00231454">
        <w:rPr>
          <w:rFonts w:ascii="Times New Roman" w:eastAsia="Times New Roman" w:hAnsi="Times New Roman" w:cs="Times New Roman"/>
          <w:sz w:val="20"/>
          <w:szCs w:val="20"/>
          <w:lang w:val="en-US"/>
        </w:rPr>
        <w:t>Surya Citra Televisi</w:t>
      </w:r>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dalam menyiarkan berita.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karena itu banyak sekali penambahan jenis berita yang beragam dan disesuaikan oleh kebutuhan pembaca seperti </w:t>
      </w:r>
      <w:r w:rsidR="0080487E" w:rsidRPr="0080487E">
        <w:rPr>
          <w:rFonts w:ascii="Times New Roman" w:eastAsia="Times New Roman" w:hAnsi="Times New Roman" w:cs="Times New Roman"/>
          <w:sz w:val="20"/>
          <w:szCs w:val="20"/>
          <w:lang w:val="en-US"/>
        </w:rPr>
        <w:t xml:space="preserve">Politik, Olahraga, Bisnis, Tekno,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Global, Otomotif, Regional hingga Citizen6</w:t>
      </w:r>
      <w:r w:rsidR="00C141F1">
        <w:rPr>
          <w:rFonts w:ascii="Times New Roman" w:eastAsia="Times New Roman" w:hAnsi="Times New Roman" w:cs="Times New Roman"/>
          <w:sz w:val="20"/>
          <w:szCs w:val="20"/>
          <w:highlight w:val="white"/>
          <w:lang w:val="en-US"/>
        </w:rPr>
        <w:t>.</w:t>
      </w:r>
      <w:r w:rsidR="00223EA7">
        <w:rPr>
          <w:rFonts w:ascii="Times New Roman" w:eastAsia="Times New Roman" w:hAnsi="Times New Roman" w:cs="Times New Roman"/>
          <w:sz w:val="20"/>
          <w:szCs w:val="20"/>
          <w:highlight w:val="white"/>
          <w:lang w:val="en-US"/>
        </w:rPr>
        <w:t xml:space="preserve"> Begitu banyaknya berita dan mengakibatkan pembaca sangat susah memilih berita sesuai kebut</w:t>
      </w:r>
      <w:r w:rsidR="00166F76">
        <w:rPr>
          <w:rFonts w:ascii="Times New Roman" w:eastAsia="Times New Roman" w:hAnsi="Times New Roman" w:cs="Times New Roman"/>
          <w:sz w:val="20"/>
          <w:szCs w:val="20"/>
          <w:highlight w:val="white"/>
          <w:lang w:val="en-US"/>
        </w:rPr>
        <w:t>uh</w:t>
      </w:r>
      <w:r w:rsidR="00223EA7">
        <w:rPr>
          <w:rFonts w:ascii="Times New Roman" w:eastAsia="Times New Roman" w:hAnsi="Times New Roman" w:cs="Times New Roman"/>
          <w:sz w:val="20"/>
          <w:szCs w:val="20"/>
          <w:highlight w:val="white"/>
          <w:lang w:val="en-US"/>
        </w:rPr>
        <w:t>an. Tidak hanya pembaca saja jurnalis berita juga sangat kesusahan dalam menentukan jenis berita pada artikel yang ditulisnya</w:t>
      </w:r>
      <w:r w:rsidR="00733D18">
        <w:rPr>
          <w:rFonts w:ascii="Times New Roman" w:eastAsia="Times New Roman" w:hAnsi="Times New Roman" w:cs="Times New Roman"/>
          <w:sz w:val="20"/>
          <w:szCs w:val="20"/>
          <w:highlight w:val="white"/>
          <w:lang w:val="en-US"/>
        </w:rPr>
        <w:t xml:space="preserve">, karena </w:t>
      </w:r>
      <w:r w:rsidR="009252EC">
        <w:rPr>
          <w:rFonts w:ascii="Times New Roman" w:eastAsia="Times New Roman" w:hAnsi="Times New Roman" w:cs="Times New Roman"/>
          <w:sz w:val="20"/>
          <w:szCs w:val="20"/>
          <w:highlight w:val="white"/>
          <w:lang w:val="en-US"/>
        </w:rPr>
        <w:t>memakan</w:t>
      </w:r>
      <w:r w:rsidR="00733D18">
        <w:rPr>
          <w:rFonts w:ascii="Times New Roman" w:eastAsia="Times New Roman" w:hAnsi="Times New Roman" w:cs="Times New Roman"/>
          <w:sz w:val="20"/>
          <w:szCs w:val="20"/>
          <w:highlight w:val="white"/>
          <w:lang w:val="en-US"/>
        </w:rPr>
        <w:t xml:space="preserve"> waktu yang lama untuk menentukannya</w:t>
      </w:r>
      <w:r w:rsidR="00223EA7">
        <w:rPr>
          <w:rFonts w:ascii="Times New Roman" w:eastAsia="Times New Roman" w:hAnsi="Times New Roman" w:cs="Times New Roman"/>
          <w:sz w:val="20"/>
          <w:szCs w:val="20"/>
          <w:highlight w:val="white"/>
          <w:lang w:val="en-US"/>
        </w:rPr>
        <w:t xml:space="preserve">. </w:t>
      </w:r>
      <w:commentRangeStart w:id="0"/>
      <w:r w:rsidR="00C141F1">
        <w:rPr>
          <w:rFonts w:ascii="Times New Roman" w:eastAsia="Times New Roman" w:hAnsi="Times New Roman" w:cs="Times New Roman"/>
          <w:sz w:val="20"/>
          <w:szCs w:val="20"/>
          <w:highlight w:val="white"/>
          <w:lang w:val="en-US"/>
        </w:rPr>
        <w:t xml:space="preserve">Perlunya </w:t>
      </w:r>
      <w:r w:rsidR="008E59DB">
        <w:rPr>
          <w:rFonts w:ascii="Times New Roman" w:eastAsia="Times New Roman" w:hAnsi="Times New Roman" w:cs="Times New Roman"/>
          <w:sz w:val="20"/>
          <w:szCs w:val="20"/>
          <w:highlight w:val="white"/>
          <w:lang w:val="en-US"/>
        </w:rPr>
        <w:t>pengelompokan</w:t>
      </w:r>
      <w:r w:rsidR="00C141F1">
        <w:rPr>
          <w:rFonts w:ascii="Times New Roman" w:eastAsia="Times New Roman" w:hAnsi="Times New Roman" w:cs="Times New Roman"/>
          <w:sz w:val="20"/>
          <w:szCs w:val="20"/>
          <w:highlight w:val="white"/>
          <w:lang w:val="en-US"/>
        </w:rPr>
        <w:t xml:space="preserve"> jenis berita secara automatis </w:t>
      </w:r>
      <w:r w:rsidR="005F7FD1">
        <w:rPr>
          <w:rFonts w:ascii="Times New Roman" w:eastAsia="Times New Roman" w:hAnsi="Times New Roman" w:cs="Times New Roman"/>
          <w:sz w:val="20"/>
          <w:szCs w:val="20"/>
          <w:highlight w:val="white"/>
          <w:lang w:val="en-US"/>
        </w:rPr>
        <w:t xml:space="preserve">agar </w:t>
      </w:r>
      <w:r w:rsidR="00186D63">
        <w:rPr>
          <w:rFonts w:ascii="Times New Roman" w:eastAsia="Times New Roman" w:hAnsi="Times New Roman" w:cs="Times New Roman"/>
          <w:sz w:val="20"/>
          <w:szCs w:val="20"/>
          <w:lang w:val="en-US"/>
        </w:rPr>
        <w:t>menyingkat waktu dalam pemilihan maunpun penentuan jenis berita yang dituliskan</w:t>
      </w:r>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769D65A0" w:rsidR="00303886" w:rsidRPr="00CE4C9E" w:rsidRDefault="0029126F"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Salah satu penggologan</w:t>
      </w:r>
      <w:r w:rsidR="007C41AA">
        <w:rPr>
          <w:rFonts w:ascii="Times New Roman" w:eastAsia="Times New Roman" w:hAnsi="Times New Roman" w:cs="Times New Roman"/>
          <w:sz w:val="20"/>
          <w:szCs w:val="20"/>
          <w:lang w:val="en-US"/>
        </w:rPr>
        <w:t xml:space="preserve"> jenis berita</w:t>
      </w:r>
      <w:r>
        <w:rPr>
          <w:rFonts w:ascii="Times New Roman" w:eastAsia="Times New Roman" w:hAnsi="Times New Roman" w:cs="Times New Roman"/>
          <w:sz w:val="20"/>
          <w:szCs w:val="20"/>
          <w:lang w:val="en-US"/>
        </w:rPr>
        <w:t xml:space="preserve"> automatis</w:t>
      </w:r>
      <w:r w:rsidR="00804F3F">
        <w:rPr>
          <w:rFonts w:ascii="Times New Roman" w:eastAsia="Times New Roman" w:hAnsi="Times New Roman" w:cs="Times New Roman"/>
          <w:sz w:val="20"/>
          <w:szCs w:val="20"/>
          <w:lang w:val="en-US"/>
        </w:rPr>
        <w:t xml:space="preserve"> dapat dilakukan</w:t>
      </w:r>
      <w:r w:rsidR="00A36B18">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dengan cara</w:t>
      </w:r>
      <w:r w:rsidR="00867A17">
        <w:rPr>
          <w:rFonts w:ascii="Times New Roman" w:eastAsia="Times New Roman" w:hAnsi="Times New Roman" w:cs="Times New Roman"/>
          <w:sz w:val="20"/>
          <w:szCs w:val="20"/>
          <w:lang w:val="en-US"/>
        </w:rPr>
        <w:t xml:space="preserve"> </w:t>
      </w:r>
      <w:r w:rsidR="007C41AA">
        <w:rPr>
          <w:rFonts w:ascii="Times New Roman" w:eastAsia="Times New Roman" w:hAnsi="Times New Roman" w:cs="Times New Roman"/>
          <w:sz w:val="20"/>
          <w:szCs w:val="20"/>
          <w:lang w:val="en-US"/>
        </w:rPr>
        <w:t>menganalisi judul berita menggunakan</w:t>
      </w:r>
      <w:r w:rsidR="00DB61B1">
        <w:rPr>
          <w:rFonts w:ascii="Times New Roman" w:eastAsia="Times New Roman" w:hAnsi="Times New Roman" w:cs="Times New Roman"/>
          <w:sz w:val="20"/>
          <w:szCs w:val="20"/>
          <w:lang w:val="en-US"/>
        </w:rPr>
        <w:t xml:space="preserve"> teknik</w:t>
      </w:r>
      <w:r w:rsidR="007C41AA">
        <w:rPr>
          <w:rFonts w:ascii="Times New Roman" w:eastAsia="Times New Roman" w:hAnsi="Times New Roman" w:cs="Times New Roman"/>
          <w:sz w:val="20"/>
          <w:szCs w:val="20"/>
          <w:lang w:val="en-US"/>
        </w:rPr>
        <w:t xml:space="preserve"> klasifikasi.</w:t>
      </w:r>
      <w:r w:rsidR="00744DE6">
        <w:rPr>
          <w:rFonts w:ascii="Times New Roman" w:eastAsia="Times New Roman" w:hAnsi="Times New Roman" w:cs="Times New Roman"/>
          <w:sz w:val="20"/>
          <w:szCs w:val="20"/>
          <w:lang w:val="en-US"/>
        </w:rPr>
        <w:t xml:space="preserve"> </w:t>
      </w:r>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 merupakan salah satu bidan</w:t>
      </w:r>
      <w:r w:rsidR="00DA6DC5">
        <w:rPr>
          <w:rFonts w:ascii="Times New Roman" w:eastAsia="Times New Roman" w:hAnsi="Times New Roman" w:cs="Times New Roman"/>
          <w:sz w:val="20"/>
          <w:szCs w:val="20"/>
          <w:lang w:val="en-US"/>
        </w:rPr>
        <w:t>g</w:t>
      </w:r>
      <w:r w:rsidR="00D12841">
        <w:rPr>
          <w:rFonts w:ascii="Times New Roman" w:eastAsia="Times New Roman" w:hAnsi="Times New Roman" w:cs="Times New Roman"/>
          <w:sz w:val="20"/>
          <w:szCs w:val="20"/>
          <w:lang w:val="en-US"/>
        </w:rPr>
        <w:t xml:space="preserve"> studi</w:t>
      </w:r>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seperti</w:t>
      </w:r>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r w:rsidR="00693D41">
        <w:rPr>
          <w:rFonts w:ascii="Times New Roman" w:eastAsia="Times New Roman" w:hAnsi="Times New Roman" w:cs="Times New Roman"/>
          <w:sz w:val="20"/>
          <w:szCs w:val="20"/>
          <w:lang w:val="en-US"/>
        </w:rPr>
        <w:t xml:space="preserve">adalah </w:t>
      </w:r>
      <w:r w:rsidR="00BE6358">
        <w:rPr>
          <w:rFonts w:ascii="Times New Roman" w:eastAsia="Times New Roman" w:hAnsi="Times New Roman" w:cs="Times New Roman"/>
          <w:sz w:val="20"/>
          <w:szCs w:val="20"/>
          <w:lang w:val="en-US"/>
        </w:rPr>
        <w:t xml:space="preserve">sebuah teknik memahami sebuah teks sehingga menghasilkan data yang </w:t>
      </w:r>
      <w:r w:rsidR="00015F8E">
        <w:rPr>
          <w:rFonts w:ascii="Times New Roman" w:eastAsia="Times New Roman" w:hAnsi="Times New Roman" w:cs="Times New Roman"/>
          <w:sz w:val="20"/>
          <w:szCs w:val="20"/>
          <w:lang w:val="en-US"/>
        </w:rPr>
        <w:t>dapat</w:t>
      </w:r>
      <w:r w:rsidR="00BE6358">
        <w:rPr>
          <w:rFonts w:ascii="Times New Roman" w:eastAsia="Times New Roman" w:hAnsi="Times New Roman" w:cs="Times New Roman"/>
          <w:sz w:val="20"/>
          <w:szCs w:val="20"/>
          <w:lang w:val="en-US"/>
        </w:rPr>
        <w:t xml:space="preserve"> dikelolah </w:t>
      </w:r>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r w:rsidR="005B6AC6">
        <w:rPr>
          <w:rFonts w:ascii="Times New Roman" w:eastAsia="Times New Roman" w:hAnsi="Times New Roman" w:cs="Times New Roman"/>
          <w:sz w:val="20"/>
          <w:szCs w:val="20"/>
          <w:lang w:val="en-US"/>
        </w:rPr>
        <w:t xml:space="preserve"> maupun dipakai</w:t>
      </w:r>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r w:rsidR="0081089D">
        <w:rPr>
          <w:rFonts w:ascii="Times New Roman" w:eastAsia="Times New Roman" w:hAnsi="Times New Roman" w:cs="Times New Roman"/>
          <w:sz w:val="20"/>
          <w:szCs w:val="20"/>
          <w:lang w:val="en-US"/>
        </w:rPr>
        <w:t xml:space="preserve">Terdapat beberapa metode klasifikasi </w:t>
      </w:r>
      <w:r w:rsidR="009478DA">
        <w:rPr>
          <w:rFonts w:ascii="Times New Roman" w:eastAsia="Times New Roman" w:hAnsi="Times New Roman" w:cs="Times New Roman"/>
          <w:sz w:val="20"/>
          <w:szCs w:val="20"/>
          <w:lang w:val="en-US"/>
        </w:rPr>
        <w:t>diantaranya</w:t>
      </w:r>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 Mechine Learning</w:t>
      </w:r>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4" o:title=""/>
          </v:shape>
          <o:OLEObject Type="Embed" ProgID="Equation.3" ShapeID="_x0000_i1025" DrawAspect="Content" ObjectID="_1729090636"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75pt;height:28.5pt" o:ole="">
            <v:imagedata r:id="rId16" o:title=""/>
          </v:shape>
          <o:OLEObject Type="Embed" ProgID="Equation.3" ShapeID="_x0000_i1026" DrawAspect="Content" ObjectID="_1729090637"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4AA479D9" w14:textId="62FB7742" w:rsidR="00387986" w:rsidRPr="00387986" w:rsidRDefault="00933090"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387986" w:rsidRPr="00387986">
        <w:rPr>
          <w:rFonts w:ascii="Times New Roman" w:hAnsi="Times New Roman" w:cs="Times New Roman"/>
          <w:noProof/>
          <w:sz w:val="18"/>
          <w:szCs w:val="24"/>
        </w:rPr>
        <w:t>[1]</w:t>
      </w:r>
      <w:r w:rsidR="00387986" w:rsidRPr="00387986">
        <w:rPr>
          <w:rFonts w:ascii="Times New Roman" w:hAnsi="Times New Roman" w:cs="Times New Roman"/>
          <w:noProof/>
          <w:sz w:val="18"/>
          <w:szCs w:val="24"/>
        </w:rPr>
        <w:tab/>
        <w:t xml:space="preserve">MUHAMMAD ARIF, “Profil Internet Indonesia 2022,” </w:t>
      </w:r>
      <w:r w:rsidR="00387986" w:rsidRPr="00387986">
        <w:rPr>
          <w:rFonts w:ascii="Times New Roman" w:hAnsi="Times New Roman" w:cs="Times New Roman"/>
          <w:i/>
          <w:iCs/>
          <w:noProof/>
          <w:sz w:val="18"/>
          <w:szCs w:val="24"/>
        </w:rPr>
        <w:t>AJII</w:t>
      </w:r>
      <w:r w:rsidR="00387986" w:rsidRPr="00387986">
        <w:rPr>
          <w:rFonts w:ascii="Times New Roman" w:hAnsi="Times New Roman" w:cs="Times New Roman"/>
          <w:noProof/>
          <w:sz w:val="18"/>
          <w:szCs w:val="24"/>
        </w:rPr>
        <w:t>, 2022. https://apjii.or.id/content/read/39/559/Laporan-Survei-Profil-Internet-Indonesia-2022 (accessed Nov. 01, 2022).</w:t>
      </w:r>
    </w:p>
    <w:p w14:paraId="22E367C2"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[2]</w:t>
      </w:r>
      <w:r w:rsidRPr="00387986">
        <w:rPr>
          <w:rFonts w:ascii="Times New Roman" w:hAnsi="Times New Roman" w:cs="Times New Roman"/>
          <w:noProof/>
          <w:sz w:val="18"/>
          <w:szCs w:val="24"/>
        </w:rPr>
        <w:tab/>
        <w:t xml:space="preserve">“Tentang Kami,” </w:t>
      </w:r>
      <w:r w:rsidRPr="00387986">
        <w:rPr>
          <w:rFonts w:ascii="Times New Roman" w:hAnsi="Times New Roman" w:cs="Times New Roman"/>
          <w:i/>
          <w:iCs/>
          <w:noProof/>
          <w:sz w:val="18"/>
          <w:szCs w:val="24"/>
        </w:rPr>
        <w:t>Liputan6</w:t>
      </w:r>
      <w:r w:rsidRPr="00387986">
        <w:rPr>
          <w:rFonts w:ascii="Times New Roman" w:hAnsi="Times New Roman" w:cs="Times New Roman"/>
          <w:noProof/>
          <w:sz w:val="18"/>
          <w:szCs w:val="24"/>
        </w:rPr>
        <w:t>, 2022. https://www.liputan6.com/info/tentang-kami (accessed Nov. 01, 2022).</w:t>
      </w:r>
    </w:p>
    <w:p w14:paraId="09103381"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[3]</w:t>
      </w:r>
      <w:r w:rsidRPr="00387986">
        <w:rPr>
          <w:rFonts w:ascii="Times New Roman" w:hAnsi="Times New Roman" w:cs="Times New Roman"/>
          <w:noProof/>
          <w:sz w:val="18"/>
          <w:szCs w:val="24"/>
        </w:rPr>
        <w:tab/>
        <w:t xml:space="preserve">Y. Wulandari, E. Haerani, S. K. Gusti, and S. Ramadhani, “Klasifikasi Berita Menggunakan Algoritma C4.5,” </w:t>
      </w:r>
      <w:r w:rsidRPr="00387986">
        <w:rPr>
          <w:rFonts w:ascii="Times New Roman" w:hAnsi="Times New Roman" w:cs="Times New Roman"/>
          <w:i/>
          <w:iCs/>
          <w:noProof/>
          <w:sz w:val="18"/>
          <w:szCs w:val="24"/>
        </w:rPr>
        <w:t>J. Nas. Komputasi dan Teknol. Inf.</w:t>
      </w:r>
      <w:r w:rsidRPr="00387986">
        <w:rPr>
          <w:rFonts w:ascii="Times New Roman" w:hAnsi="Times New Roman" w:cs="Times New Roman"/>
          <w:noProof/>
          <w:sz w:val="18"/>
          <w:szCs w:val="24"/>
        </w:rPr>
        <w:t>, vol. 5, no. 2, pp. 279–289, 2022, doi: 10.32672/jnkti.v5i2.4194.</w:t>
      </w:r>
    </w:p>
    <w:p w14:paraId="4D948DEA"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rPr>
      </w:pPr>
      <w:r w:rsidRPr="00387986">
        <w:rPr>
          <w:rFonts w:ascii="Times New Roman" w:hAnsi="Times New Roman" w:cs="Times New Roman"/>
          <w:noProof/>
          <w:sz w:val="18"/>
          <w:szCs w:val="24"/>
        </w:rPr>
        <w:lastRenderedPageBreak/>
        <w:t>[4]</w:t>
      </w:r>
      <w:r w:rsidRPr="00387986">
        <w:rPr>
          <w:rFonts w:ascii="Times New Roman" w:hAnsi="Times New Roman" w:cs="Times New Roman"/>
          <w:noProof/>
          <w:sz w:val="18"/>
          <w:szCs w:val="24"/>
        </w:rPr>
        <w:tab/>
        <w:t xml:space="preserve">R. Talib, M. Kashif, S. Ayesha, and F. Fatima, “Text Mining: Techniques, Applications and Issues,” </w:t>
      </w:r>
      <w:r w:rsidRPr="00387986">
        <w:rPr>
          <w:rFonts w:ascii="Times New Roman" w:hAnsi="Times New Roman" w:cs="Times New Roman"/>
          <w:i/>
          <w:iCs/>
          <w:noProof/>
          <w:sz w:val="18"/>
          <w:szCs w:val="24"/>
        </w:rPr>
        <w:t>Int. J. Adv. Comput. Sci. Appl.</w:t>
      </w:r>
      <w:r w:rsidRPr="00387986">
        <w:rPr>
          <w:rFonts w:ascii="Times New Roman" w:hAnsi="Times New Roman" w:cs="Times New Roman"/>
          <w:noProof/>
          <w:sz w:val="18"/>
          <w:szCs w:val="24"/>
        </w:rPr>
        <w:t>, vol. 7, no. 11, pp. 414–419, 2016, doi: 10.14569/ijacsa.2016.071153.</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Kasih tahu masalah sehingga hal tersebut bisa ada klasifikasi</w:t>
      </w:r>
      <w:r w:rsidR="00DB61B1">
        <w:rPr>
          <w:lang w:val="en-US"/>
        </w:rPr>
        <w:t>.</w:t>
      </w:r>
    </w:p>
    <w:p w14:paraId="4537D3C6" w14:textId="0EB59F8C" w:rsidR="00864BAB" w:rsidRPr="00864BAB" w:rsidRDefault="00DB61B1">
      <w:pPr>
        <w:pStyle w:val="CommentText"/>
        <w:rPr>
          <w:lang w:val="en-US"/>
        </w:rPr>
      </w:pPr>
      <w:r>
        <w:rPr>
          <w:lang w:val="en-US"/>
        </w:rPr>
        <w:t>Setelah ada masalah baru ada solusinya.</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r>
        <w:rPr>
          <w:lang w:val="en-US"/>
        </w:rPr>
        <w:t>Jelaskan setiap klasifikasi kelemahan selain KNN sehingga bisa di berika kelebihan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0"/>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F859" w14:textId="77777777" w:rsidR="00360F77" w:rsidRDefault="00360F77">
      <w:pPr>
        <w:spacing w:after="0" w:line="240" w:lineRule="auto"/>
      </w:pPr>
      <w:r>
        <w:separator/>
      </w:r>
    </w:p>
  </w:endnote>
  <w:endnote w:type="continuationSeparator" w:id="0">
    <w:p w14:paraId="050DB5EE" w14:textId="77777777" w:rsidR="00360F77" w:rsidRDefault="00360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360F77">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FAE1" w14:textId="77777777" w:rsidR="00360F77" w:rsidRDefault="00360F77">
      <w:pPr>
        <w:spacing w:after="0" w:line="240" w:lineRule="auto"/>
      </w:pPr>
      <w:r>
        <w:separator/>
      </w:r>
    </w:p>
  </w:footnote>
  <w:footnote w:type="continuationSeparator" w:id="0">
    <w:p w14:paraId="7DB8C289" w14:textId="77777777" w:rsidR="00360F77" w:rsidRDefault="00360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52C68"/>
    <w:rsid w:val="000B0D16"/>
    <w:rsid w:val="00107424"/>
    <w:rsid w:val="00116030"/>
    <w:rsid w:val="00116971"/>
    <w:rsid w:val="00166F76"/>
    <w:rsid w:val="00186D63"/>
    <w:rsid w:val="001971E3"/>
    <w:rsid w:val="001D436C"/>
    <w:rsid w:val="001D4E5C"/>
    <w:rsid w:val="001E03DA"/>
    <w:rsid w:val="00200649"/>
    <w:rsid w:val="00223EA7"/>
    <w:rsid w:val="00225452"/>
    <w:rsid w:val="00231454"/>
    <w:rsid w:val="0025341E"/>
    <w:rsid w:val="00264478"/>
    <w:rsid w:val="00275C11"/>
    <w:rsid w:val="0029126F"/>
    <w:rsid w:val="002D1D6E"/>
    <w:rsid w:val="00303886"/>
    <w:rsid w:val="0031396E"/>
    <w:rsid w:val="003429A7"/>
    <w:rsid w:val="00347D4F"/>
    <w:rsid w:val="00352960"/>
    <w:rsid w:val="00360F77"/>
    <w:rsid w:val="00387986"/>
    <w:rsid w:val="003D7AE7"/>
    <w:rsid w:val="003F10FF"/>
    <w:rsid w:val="003F1DA2"/>
    <w:rsid w:val="003F71FD"/>
    <w:rsid w:val="00403E89"/>
    <w:rsid w:val="00417AF4"/>
    <w:rsid w:val="004243A9"/>
    <w:rsid w:val="004374ED"/>
    <w:rsid w:val="00473BC9"/>
    <w:rsid w:val="004D2098"/>
    <w:rsid w:val="004D7E8E"/>
    <w:rsid w:val="005424B9"/>
    <w:rsid w:val="0059469F"/>
    <w:rsid w:val="00594862"/>
    <w:rsid w:val="005B62B1"/>
    <w:rsid w:val="005B6AC6"/>
    <w:rsid w:val="005C1643"/>
    <w:rsid w:val="005C1ECE"/>
    <w:rsid w:val="005C74C5"/>
    <w:rsid w:val="005C7E00"/>
    <w:rsid w:val="005F4FAD"/>
    <w:rsid w:val="005F7FD1"/>
    <w:rsid w:val="00601517"/>
    <w:rsid w:val="0062514D"/>
    <w:rsid w:val="00650579"/>
    <w:rsid w:val="00672634"/>
    <w:rsid w:val="00682CAE"/>
    <w:rsid w:val="00685164"/>
    <w:rsid w:val="00693D41"/>
    <w:rsid w:val="006A3A49"/>
    <w:rsid w:val="006E0C72"/>
    <w:rsid w:val="006F35E7"/>
    <w:rsid w:val="006F49A6"/>
    <w:rsid w:val="00707AC4"/>
    <w:rsid w:val="00733D18"/>
    <w:rsid w:val="00744DE6"/>
    <w:rsid w:val="00760C6C"/>
    <w:rsid w:val="007802FE"/>
    <w:rsid w:val="00782053"/>
    <w:rsid w:val="00785A0B"/>
    <w:rsid w:val="007939AE"/>
    <w:rsid w:val="00795EB8"/>
    <w:rsid w:val="007C41AA"/>
    <w:rsid w:val="007C70FF"/>
    <w:rsid w:val="007D1C63"/>
    <w:rsid w:val="007E42AD"/>
    <w:rsid w:val="007F7DD9"/>
    <w:rsid w:val="0080487E"/>
    <w:rsid w:val="00804F3F"/>
    <w:rsid w:val="0081089D"/>
    <w:rsid w:val="008179F9"/>
    <w:rsid w:val="0085511A"/>
    <w:rsid w:val="00864BAB"/>
    <w:rsid w:val="00867A17"/>
    <w:rsid w:val="00872D7B"/>
    <w:rsid w:val="008C4223"/>
    <w:rsid w:val="008E59DB"/>
    <w:rsid w:val="008F79D5"/>
    <w:rsid w:val="009252EC"/>
    <w:rsid w:val="00932242"/>
    <w:rsid w:val="00933090"/>
    <w:rsid w:val="009478DA"/>
    <w:rsid w:val="00954F17"/>
    <w:rsid w:val="0098015F"/>
    <w:rsid w:val="009B0AF6"/>
    <w:rsid w:val="009C1830"/>
    <w:rsid w:val="00A36B18"/>
    <w:rsid w:val="00AC3527"/>
    <w:rsid w:val="00AC72DD"/>
    <w:rsid w:val="00AF42E2"/>
    <w:rsid w:val="00B21DDB"/>
    <w:rsid w:val="00B80959"/>
    <w:rsid w:val="00BA0F54"/>
    <w:rsid w:val="00BA47D5"/>
    <w:rsid w:val="00BB71EF"/>
    <w:rsid w:val="00BD0C20"/>
    <w:rsid w:val="00BE6358"/>
    <w:rsid w:val="00C03C78"/>
    <w:rsid w:val="00C141F1"/>
    <w:rsid w:val="00C82D0D"/>
    <w:rsid w:val="00C92C98"/>
    <w:rsid w:val="00CA39E8"/>
    <w:rsid w:val="00CA570D"/>
    <w:rsid w:val="00CD1713"/>
    <w:rsid w:val="00CE4C9E"/>
    <w:rsid w:val="00CF2DF6"/>
    <w:rsid w:val="00D00982"/>
    <w:rsid w:val="00D12841"/>
    <w:rsid w:val="00D27081"/>
    <w:rsid w:val="00DA031B"/>
    <w:rsid w:val="00DA6DC5"/>
    <w:rsid w:val="00DB61B1"/>
    <w:rsid w:val="00DB6F46"/>
    <w:rsid w:val="00E32BB7"/>
    <w:rsid w:val="00E727B4"/>
    <w:rsid w:val="00E7484F"/>
    <w:rsid w:val="00EA2FDA"/>
    <w:rsid w:val="00EA30D8"/>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102</cp:revision>
  <dcterms:created xsi:type="dcterms:W3CDTF">2020-01-14T13:36:00Z</dcterms:created>
  <dcterms:modified xsi:type="dcterms:W3CDTF">2022-11-04T11:11:00Z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