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1333500"/>
                    </a:xfrm>
                    <a:prstGeom prst="rect">
                      <a:avLst/>
                    </a:prstGeom>
                  </pic:spPr>
                </pic:pic>
              </a:graphicData>
            </a:graphic>
          </wp:inline>
        </w:drawing>
      </w:r>
    </w:p>
    <w:p>
      <w:pPr>
        <w:spacing w:after="80"/>
        <w:jc w:val="center"/>
      </w:pPr>
      <w:r>
        <w:rPr>
          <w:rFonts w:ascii="Arial" w:cs="Arial" w:eastAsia="Arial" w:hAnsi="Arial"/>
          <w:b/>
          <w:bCs/>
          <w:color w:val="1F3864"/>
          <w:sz w:val="64"/>
          <w:szCs w:val="64"/>
        </w:rPr>
        <w:t xml:space="preserve">MELEE</w:t>
      </w:r>
    </w:p>
    <w:p>
      <w:pPr>
        <w:spacing w:after="80"/>
        <w:jc w:val="center"/>
      </w:pPr>
      <w:r>
        <w:rPr>
          <w:rFonts w:ascii="Arial" w:cs="Arial" w:eastAsia="Arial" w:hAnsi="Arial"/>
          <w:color w:val="444444"/>
          <w:sz w:val="28"/>
          <w:szCs w:val="28"/>
        </w:rPr>
        <w:t xml:space="preserve">Design Thinking Research Document</w:t>
      </w:r>
    </w:p>
    <w:p>
      <w:pPr>
        <w:spacing w:after="80"/>
        <w:jc w:val="center"/>
      </w:pPr>
      <w:r>
        <w:rPr>
          <w:rFonts w:ascii="Arial" w:cs="Arial" w:eastAsia="Arial" w:hAnsi="Arial"/>
          <w:color w:val="2E5FA3"/>
          <w:sz w:val="22"/>
          <w:szCs w:val="22"/>
        </w:rPr>
        <w:t xml:space="preserve">Liedtka Framework: What Is • What If • What Wows • What Works</w:t>
      </w:r>
    </w:p>
    <w:p>
      <w:pPr>
        <w:spacing w:after="80"/>
        <w:jc w:val="center"/>
      </w:pPr>
      <w:r>
        <w:rPr>
          <w:rFonts w:ascii="Arial" w:cs="Arial" w:eastAsia="Arial" w:hAnsi="Arial"/>
          <w:b/>
          <w:bCs/>
          <w:i/>
          <w:iCs/>
          <w:color w:val="2E5FA3"/>
          <w:sz w:val="24"/>
          <w:szCs w:val="24"/>
        </w:rPr>
        <w:t xml:space="preserve">You don't have to care. But you will.</w:t>
      </w:r>
    </w:p>
    <w:p>
      <w:pPr>
        <w:spacing w:after="320"/>
        <w:jc w:val="center"/>
      </w:pPr>
      <w:r>
        <w:rPr>
          <w:rFonts w:ascii="Arial" w:cs="Arial" w:eastAsia="Arial" w:hAnsi="Arial"/>
          <w:color w:val="888888"/>
          <w:sz w:val="20"/>
          <w:szCs w:val="20"/>
        </w:rPr>
        <w:t xml:space="preserve">Version 1.2  ·  May 2026  ·  Living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00"/>
              <w:bottom w:type="dxa" w:w="160"/>
              <w:right w:type="dxa" w:w="200"/>
            </w:tcMar>
          </w:tcPr>
          <w:p>
            <w:r>
              <w:rPr>
                <w:rFonts w:ascii="Arial" w:cs="Arial" w:eastAsia="Arial" w:hAnsi="Arial"/>
                <w:i/>
                <w:iCs/>
                <w:color w:val="1F3864"/>
                <w:sz w:val="20"/>
                <w:szCs w:val="20"/>
              </w:rPr>
              <w:t xml:space="preserve">This is a living document. Updated as BracketBattle tournament observations are collected and MVP decisions are validated. Each section maps to a phase of Liedtka’s design thinking process. Companion document: melee_brief_v1.2.docx.</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pPr>
              <w:spacing w:after="80"/>
            </w:pPr>
            <w:r>
              <w:rPr>
                <w:rFonts w:ascii="Arial" w:cs="Arial" w:eastAsia="Arial" w:hAnsi="Arial"/>
                <w:b/>
                <w:bCs/>
                <w:color w:val="FFFFFF"/>
                <w:sz w:val="22"/>
                <w:szCs w:val="22"/>
              </w:rPr>
              <w:t xml:space="preserve">WHAT IS</w:t>
            </w:r>
          </w:p>
          <w:p>
            <w:r>
              <w:rPr>
                <w:rFonts w:ascii="Arial" w:cs="Arial" w:eastAsia="Arial" w:hAnsi="Arial"/>
                <w:color w:val="FFFFFF"/>
                <w:sz w:val="20"/>
                <w:szCs w:val="20"/>
              </w:rPr>
              <w:t xml:space="preserve">Current reality. What we know from BracketBattle and the market.</w:t>
            </w:r>
          </w:p>
        </w:tc>
        <w:tc>
          <w:tcPr>
            <w:tcW w:type="dxa" w:w="234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top"/>
          </w:tcPr>
          <w:p>
            <w:pPr>
              <w:spacing w:after="80"/>
            </w:pPr>
            <w:r>
              <w:rPr>
                <w:rFonts w:ascii="Arial" w:cs="Arial" w:eastAsia="Arial" w:hAnsi="Arial"/>
                <w:b/>
                <w:bCs/>
                <w:color w:val="FFFFFF"/>
                <w:sz w:val="22"/>
                <w:szCs w:val="22"/>
              </w:rPr>
              <w:t xml:space="preserve">WHAT IF</w:t>
            </w:r>
          </w:p>
          <w:p>
            <w:r>
              <w:rPr>
                <w:rFonts w:ascii="Arial" w:cs="Arial" w:eastAsia="Arial" w:hAnsi="Arial"/>
                <w:color w:val="FFFFFF"/>
                <w:sz w:val="20"/>
                <w:szCs w:val="20"/>
              </w:rPr>
              <w:t xml:space="preserve">Possibilities. The provocations that open up new design directions.</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pPr>
              <w:spacing w:after="80"/>
            </w:pPr>
            <w:r>
              <w:rPr>
                <w:rFonts w:ascii="Arial" w:cs="Arial" w:eastAsia="Arial" w:hAnsi="Arial"/>
                <w:b/>
                <w:bCs/>
                <w:color w:val="FFFFFF"/>
                <w:sz w:val="22"/>
                <w:szCs w:val="22"/>
              </w:rPr>
              <w:t xml:space="preserve">WHAT WOWS</w:t>
            </w:r>
          </w:p>
          <w:p>
            <w:r>
              <w:rPr>
                <w:rFonts w:ascii="Arial" w:cs="Arial" w:eastAsia="Arial" w:hAnsi="Arial"/>
                <w:color w:val="FFFFFF"/>
                <w:sz w:val="20"/>
                <w:szCs w:val="20"/>
              </w:rPr>
              <w:t xml:space="preserve">Moments of delight. What made BracketBattle sticky and what might make Melee unforgettable.</w:t>
            </w:r>
          </w:p>
        </w:tc>
        <w:tc>
          <w:tcPr>
            <w:tcW w:type="dxa" w:w="234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top"/>
          </w:tcPr>
          <w:p>
            <w:pPr>
              <w:spacing w:after="80"/>
            </w:pPr>
            <w:r>
              <w:rPr>
                <w:rFonts w:ascii="Arial" w:cs="Arial" w:eastAsia="Arial" w:hAnsi="Arial"/>
                <w:b/>
                <w:bCs/>
                <w:color w:val="FFFFFF"/>
                <w:sz w:val="22"/>
                <w:szCs w:val="22"/>
              </w:rPr>
              <w:t xml:space="preserve">WHAT WORKS</w:t>
            </w:r>
          </w:p>
          <w:p>
            <w:r>
              <w:rPr>
                <w:rFonts w:ascii="Arial" w:cs="Arial" w:eastAsia="Arial" w:hAnsi="Arial"/>
                <w:color w:val="FFFFFF"/>
                <w:sz w:val="20"/>
                <w:szCs w:val="20"/>
              </w:rPr>
              <w:t xml:space="preserve">Validated decisions. What moves forward into the MVP build and why.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WHAT IS — Current Reality</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The product as it exists today</w:t>
      </w:r>
    </w:p>
    <w:p>
      <w:pPr>
        <w:spacing w:after="160"/>
      </w:pPr>
      <w:r>
        <w:rPr>
          <w:rFonts w:ascii="Arial" w:cs="Arial" w:eastAsia="Arial" w:hAnsi="Arial"/>
          <w:b w:val="false"/>
          <w:bCs w:val="false"/>
          <w:i w:val="false"/>
          <w:iCs w:val="false"/>
          <w:color w:val="000000"/>
          <w:sz w:val="20"/>
          <w:szCs w:val="20"/>
        </w:rPr>
        <w:t xml:space="preserve">BracketBattle is a single-page web app (one index.html file, Supabase backend) built in May 2026 for a small friend group competing on the NCAA DI Men’s Lacrosse Championship bracket. Built with AI assistance in a matter of days. Actively deployed.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i w:val="false"/>
                <w:iCs w:val="false"/>
                <w:color w:val="FFFFFF"/>
                <w:sz w:val="20"/>
                <w:szCs w:val="20"/>
              </w:rPr>
              <w:t xml:space="preserve">What exists in BracketBattle</w:t>
            </w:r>
          </w:p>
        </w:tc>
        <w:tc>
          <w:tcPr>
            <w:tcW w:type="dxa" w:w="468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top"/>
          </w:tcPr>
          <w:p>
            <w:r>
              <w:rPr>
                <w:rFonts w:ascii="Arial" w:cs="Arial" w:eastAsia="Arial" w:hAnsi="Arial"/>
                <w:b/>
                <w:bCs/>
                <w:i w:val="false"/>
                <w:iCs w:val="false"/>
                <w:color w:val="FFFFFF"/>
                <w:sz w:val="20"/>
                <w:szCs w:val="20"/>
              </w:rPr>
              <w:t xml:space="preserve">What is missing</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pStyle w:val="ListParagraph"/>
              <w:numPr>
                <w:ilvl w:val="0"/>
                <w:numId w:val="2"/>
              </w:numPr>
            </w:pPr>
            <w:r>
              <w:rPr>
                <w:rFonts w:ascii="Arial" w:cs="Arial" w:eastAsia="Arial" w:hAnsi="Arial"/>
                <w:sz w:val="20"/>
                <w:szCs w:val="20"/>
              </w:rPr>
              <w:t xml:space="preserve">Shared leaderboard</w:t>
            </w:r>
          </w:p>
          <w:p>
            <w:pPr>
              <w:pStyle w:val="ListParagraph"/>
              <w:numPr>
                <w:ilvl w:val="0"/>
                <w:numId w:val="2"/>
              </w:numPr>
            </w:pPr>
            <w:r>
              <w:rPr>
                <w:rFonts w:ascii="Arial" w:cs="Arial" w:eastAsia="Arial" w:hAnsi="Arial"/>
                <w:sz w:val="20"/>
                <w:szCs w:val="20"/>
              </w:rPr>
              <w:t xml:space="preserve">Trash Talk (comments + thumbs up/down)</w:t>
            </w:r>
          </w:p>
          <w:p>
            <w:pPr>
              <w:pStyle w:val="ListParagraph"/>
              <w:numPr>
                <w:ilvl w:val="0"/>
                <w:numId w:val="2"/>
              </w:numPr>
            </w:pPr>
            <w:r>
              <w:rPr>
                <w:rFonts w:ascii="Arial" w:cs="Arial" w:eastAsia="Arial" w:hAnsi="Arial"/>
                <w:sz w:val="20"/>
                <w:szCs w:val="20"/>
              </w:rPr>
              <w:t xml:space="preserve">View any friend’s picks</w:t>
            </w:r>
          </w:p>
          <w:p>
            <w:pPr>
              <w:pStyle w:val="ListParagraph"/>
              <w:numPr>
                <w:ilvl w:val="0"/>
                <w:numId w:val="2"/>
              </w:numPr>
            </w:pPr>
            <w:r>
              <w:rPr>
                <w:rFonts w:ascii="Arial" w:cs="Arial" w:eastAsia="Arial" w:hAnsi="Arial"/>
                <w:sz w:val="20"/>
                <w:szCs w:val="20"/>
              </w:rPr>
              <w:t xml:space="preserve">Pick deadline with countdown</w:t>
            </w:r>
          </w:p>
          <w:p>
            <w:pPr>
              <w:pStyle w:val="ListParagraph"/>
              <w:numPr>
                <w:ilvl w:val="0"/>
                <w:numId w:val="2"/>
              </w:numPr>
            </w:pPr>
            <w:r>
              <w:rPr>
                <w:rFonts w:ascii="Arial" w:cs="Arial" w:eastAsia="Arial" w:hAnsi="Arial"/>
                <w:sz w:val="20"/>
                <w:szCs w:val="20"/>
              </w:rPr>
              <w:t xml:space="preserve">Hand-rolled auth</w:t>
            </w:r>
          </w:p>
          <w:p>
            <w:pPr>
              <w:pStyle w:val="ListParagraph"/>
              <w:numPr>
                <w:ilvl w:val="0"/>
                <w:numId w:val="2"/>
              </w:numPr>
            </w:pPr>
            <w:r>
              <w:rPr>
                <w:rFonts w:ascii="Arial" w:cs="Arial" w:eastAsia="Arial" w:hAnsi="Arial"/>
                <w:sz w:val="20"/>
                <w:szCs w:val="20"/>
              </w:rPr>
              <w:t xml:space="preserve">Hardcoded lacrosse bracket structure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pStyle w:val="ListParagraph"/>
              <w:numPr>
                <w:ilvl w:val="0"/>
                <w:numId w:val="2"/>
              </w:numPr>
            </w:pPr>
            <w:r>
              <w:rPr>
                <w:rFonts w:ascii="Arial" w:cs="Arial" w:eastAsia="Arial" w:hAnsi="Arial"/>
                <w:sz w:val="20"/>
                <w:szCs w:val="20"/>
              </w:rPr>
              <w:t xml:space="preserve">Groups (persistent friend circles)</w:t>
            </w:r>
          </w:p>
          <w:p>
            <w:pPr>
              <w:pStyle w:val="ListParagraph"/>
              <w:numPr>
                <w:ilvl w:val="0"/>
                <w:numId w:val="2"/>
              </w:numPr>
            </w:pPr>
            <w:r>
              <w:rPr>
                <w:rFonts w:ascii="Arial" w:cs="Arial" w:eastAsia="Arial" w:hAnsi="Arial"/>
                <w:sz w:val="20"/>
                <w:szCs w:val="20"/>
              </w:rPr>
              <w:t xml:space="preserve">Any event type beyond brackets</w:t>
            </w:r>
          </w:p>
          <w:p>
            <w:pPr>
              <w:pStyle w:val="ListParagraph"/>
              <w:numPr>
                <w:ilvl w:val="0"/>
                <w:numId w:val="2"/>
              </w:numPr>
            </w:pPr>
            <w:r>
              <w:rPr>
                <w:rFonts w:ascii="Arial" w:cs="Arial" w:eastAsia="Arial" w:hAnsi="Arial"/>
                <w:sz w:val="20"/>
                <w:szCs w:val="20"/>
              </w:rPr>
              <w:t xml:space="preserve">Staggered pick reveal mechanic</w:t>
            </w:r>
          </w:p>
          <w:p>
            <w:pPr>
              <w:pStyle w:val="ListParagraph"/>
              <w:numPr>
                <w:ilvl w:val="0"/>
                <w:numId w:val="2"/>
              </w:numPr>
            </w:pPr>
            <w:r>
              <w:rPr>
                <w:rFonts w:ascii="Arial" w:cs="Arial" w:eastAsia="Arial" w:hAnsi="Arial"/>
                <w:sz w:val="20"/>
                <w:szCs w:val="20"/>
              </w:rPr>
              <w:t xml:space="preserve">Pick change visibility</w:t>
            </w:r>
          </w:p>
          <w:p>
            <w:pPr>
              <w:pStyle w:val="ListParagraph"/>
              <w:numPr>
                <w:ilvl w:val="0"/>
                <w:numId w:val="2"/>
              </w:numPr>
            </w:pPr>
            <w:r>
              <w:rPr>
                <w:rFonts w:ascii="Arial" w:cs="Arial" w:eastAsia="Arial" w:hAnsi="Arial"/>
                <w:sz w:val="20"/>
                <w:szCs w:val="20"/>
              </w:rPr>
              <w:t xml:space="preserve">AI-assisted event creation</w:t>
            </w:r>
          </w:p>
          <w:p>
            <w:pPr>
              <w:pStyle w:val="ListParagraph"/>
              <w:numPr>
                <w:ilvl w:val="0"/>
                <w:numId w:val="2"/>
              </w:numPr>
            </w:pPr>
            <w:r>
              <w:rPr>
                <w:rFonts w:ascii="Arial" w:cs="Arial" w:eastAsia="Arial" w:hAnsi="Arial"/>
                <w:sz w:val="20"/>
                <w:szCs w:val="20"/>
              </w:rPr>
              <w:t xml:space="preserve">Generic schema (event/stage/contender/pick)</w:t>
            </w:r>
          </w:p>
          <w:p>
            <w:pPr>
              <w:pStyle w:val="ListParagraph"/>
              <w:numPr>
                <w:ilvl w:val="0"/>
                <w:numId w:val="2"/>
              </w:numPr>
            </w:pPr>
            <w:r>
              <w:rPr>
                <w:rFonts w:ascii="Arial" w:cs="Arial" w:eastAsia="Arial" w:hAnsi="Arial"/>
                <w:sz w:val="20"/>
                <w:szCs w:val="20"/>
              </w:rPr>
              <w:t xml:space="preserve">Cross-event Group leaderboard</w:t>
            </w:r>
          </w:p>
          <w:p>
            <w:pPr>
              <w:pStyle w:val="ListParagraph"/>
              <w:numPr>
                <w:ilvl w:val="0"/>
                <w:numId w:val="2"/>
              </w:numPr>
            </w:pPr>
            <w:r>
              <w:rPr>
                <w:rFonts w:ascii="Arial" w:cs="Arial" w:eastAsia="Arial" w:hAnsi="Arial"/>
                <w:sz w:val="20"/>
                <w:szCs w:val="20"/>
              </w:rPr>
              <w:t xml:space="preserve">Host customization options</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The user we are building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spacing w:after="100"/>
            </w:pPr>
            <w:r>
              <w:rPr>
                <w:rFonts w:ascii="Arial" w:cs="Arial" w:eastAsia="Arial" w:hAnsi="Arial"/>
                <w:b/>
                <w:bCs/>
                <w:color w:val="1F3864"/>
                <w:sz w:val="22"/>
                <w:szCs w:val="22"/>
              </w:rPr>
              <w:t xml:space="preserve">THE HOST</w:t>
            </w:r>
          </w:p>
          <w:p>
            <w:pPr>
              <w:spacing w:after="120"/>
            </w:pPr>
            <w:r>
              <w:rPr>
                <w:rFonts w:ascii="Arial" w:cs="Arial" w:eastAsia="Arial" w:hAnsi="Arial"/>
                <w:sz w:val="20"/>
                <w:szCs w:val="20"/>
              </w:rPr>
              <w:t xml:space="preserve">The person who makes things happen. They organize, they taunt, they keep score. They need Melee to be effortless to set up and impossible to ignore.</w:t>
            </w:r>
          </w:p>
          <w:p>
            <w:r>
              <w:rPr>
                <w:rFonts w:ascii="Arial" w:cs="Arial" w:eastAsia="Arial" w:hAnsi="Arial"/>
                <w:i/>
                <w:iCs/>
                <w:color w:val="444444"/>
                <w:sz w:val="20"/>
                <w:szCs w:val="20"/>
              </w:rPr>
              <w:t xml:space="preserve">Needs: fast AI-assisted event creation (under 5 min), easy group invites, tools to poke friends who haven’t submitted. Phase 2: customization options to set the Melee’s tone.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color w:val="2E5FA3"/>
                <w:sz w:val="22"/>
                <w:szCs w:val="22"/>
              </w:rPr>
              <w:t xml:space="preserve">THE CASUAL FRIEND</w:t>
            </w:r>
          </w:p>
          <w:p>
            <w:pPr>
              <w:spacing w:after="120"/>
            </w:pPr>
            <w:r>
              <w:rPr>
                <w:rFonts w:ascii="Arial" w:cs="Arial" w:eastAsia="Arial" w:hAnsi="Arial"/>
                <w:sz w:val="20"/>
                <w:szCs w:val="20"/>
              </w:rPr>
              <w:t xml:space="preserve">Doesn’t care about lacrosse. Does care about not being left out. Will trash talk if given half a chance. The dropout risk and the biggest engagement signal — and the product’s most powerful viral vector.</w:t>
            </w:r>
          </w:p>
          <w:p>
            <w:r>
              <w:rPr>
                <w:rFonts w:ascii="Arial" w:cs="Arial" w:eastAsia="Arial" w:hAnsi="Arial"/>
                <w:i/>
                <w:iCs/>
                <w:color w:val="444444"/>
                <w:sz w:val="20"/>
                <w:szCs w:val="20"/>
              </w:rPr>
              <w:t xml:space="preserve">Needs: zero-knowledge entry (autofill), social pull-back, something to say even when losing. When the casual friend wins using autofill — that’s the moment that sells Melee to everyone watching.</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BracketBattle tournament observations</w:t>
      </w:r>
    </w:p>
    <w:p>
      <w:pPr>
        <w:spacing w:after="160"/>
      </w:pPr>
      <w:r>
        <w:rPr>
          <w:rFonts w:ascii="Arial" w:cs="Arial" w:eastAsia="Arial" w:hAnsi="Arial"/>
          <w:b w:val="false"/>
          <w:bCs w:val="false"/>
          <w:i w:val="false"/>
          <w:iCs w:val="false"/>
          <w:color w:val="000000"/>
          <w:sz w:val="20"/>
          <w:szCs w:val="20"/>
        </w:rPr>
        <w:t xml:space="preserve">Updated as the NCAA DI Men’s Lacrosse Championship unfolds (May 2026). Signal strength rated 1–5. Findings feed directly into What If and What Works.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Test</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Signal (1–5)</w:t>
            </w:r>
          </w:p>
        </w:tc>
        <w:tc>
          <w:tcPr>
            <w:tcW w:type="dxa" w:w="5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Observations &amp; Notes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 Onboarding friction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Pending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Watch for: unsolicited help requests, abandoned steps, anything requiring verbal explanation.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2. Trash Talk pull-back</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Pending</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Watch for: unprompted posts after picks lock, reactions from users who are losing, app activity between games.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3. Casual fan engagement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Pending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Watch for: Trash Talk activity from non-lacrosse fans, leaderboard checking, drop-off after picks submitted.</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4. Casual friend wins</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Pending</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NEW. Watch for: autofill user topping the leaderboard. Record group reaction. This is the product’s most important viral signal.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5. Bracket save rate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5/5 — 100%</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All personas completed the core action. Onboarding is working across all user types.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6. Trash Talk rate (1+)</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50%</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Extraordinary for a first session. Social layer is working. No prompt needed.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7. Trash Talk rate (2+)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Power users self-identified on day one. Watch them closely.</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8. Comment edit request</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1 request</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By design: no edit function. Words stand. Confirmation step before posting is the UX solution.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00"/>
              <w:bottom w:type="dxa" w:w="160"/>
              <w:right w:type="dxa" w:w="200"/>
            </w:tcMar>
          </w:tcPr>
          <w:p>
            <w:r>
              <w:rPr>
                <w:rFonts w:ascii="Arial" w:cs="Arial" w:eastAsia="Arial" w:hAnsi="Arial"/>
                <w:i/>
                <w:iCs/>
                <w:color w:val="1F3864"/>
                <w:sz w:val="20"/>
                <w:szCs w:val="20"/>
              </w:rPr>
              <w:t xml:space="preserve">FIRST USER PERSONAS: Fringe competitive friend (not engaged, but very competitive). Total neophyte (knows nothing about lacrosse, doesn’t want to miss out). Invested expert (colleague whose son plays; fan + product evaluator). Total outsiders (sister and niece; know nothing about the sport or the group). All four saved a bracket.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60"/>
              <w:left w:type="dxa" w:w="200"/>
              <w:bottom w:type="dxa" w:w="160"/>
              <w:right w:type="dxa" w:w="200"/>
            </w:tcMar>
          </w:tcPr>
          <w:p>
            <w:r>
              <w:rPr>
                <w:rFonts w:ascii="Arial" w:cs="Arial" w:eastAsia="Arial" w:hAnsi="Arial"/>
                <w:i/>
                <w:iCs/>
                <w:color w:val="555555"/>
                <w:sz w:val="20"/>
                <w:szCs w:val="20"/>
              </w:rPr>
              <w:t xml:space="preserve">This table will be updated with live findings as the tournament progresses. Observation notes are in the BracketBattle MVP Observation Log (separate working document).</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Market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i w:val="false"/>
                <w:iCs w:val="false"/>
                <w:color w:val="FFFFFF"/>
                <w:sz w:val="20"/>
                <w:szCs w:val="20"/>
              </w:rPr>
              <w:t xml:space="preserve">What exists today</w:t>
            </w:r>
          </w:p>
        </w:tc>
        <w:tc>
          <w:tcPr>
            <w:tcW w:type="dxa" w:w="468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top"/>
          </w:tcPr>
          <w:p>
            <w:r>
              <w:rPr>
                <w:rFonts w:ascii="Arial" w:cs="Arial" w:eastAsia="Arial" w:hAnsi="Arial"/>
                <w:b/>
                <w:bCs/>
                <w:i w:val="false"/>
                <w:iCs w:val="false"/>
                <w:color w:val="FFFFFF"/>
                <w:sz w:val="20"/>
                <w:szCs w:val="20"/>
              </w:rPr>
              <w:t xml:space="preserve">The white space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pStyle w:val="ListParagraph"/>
              <w:numPr>
                <w:ilvl w:val="0"/>
                <w:numId w:val="2"/>
              </w:numPr>
            </w:pPr>
            <w:r>
              <w:rPr>
                <w:rFonts w:ascii="Arial" w:cs="Arial" w:eastAsia="Arial" w:hAnsi="Arial"/>
                <w:sz w:val="20"/>
                <w:szCs w:val="20"/>
              </w:rPr>
              <w:t xml:space="preserve">ESPN Tournament Challenge: March Madness only, no intimacy</w:t>
            </w:r>
          </w:p>
          <w:p>
            <w:pPr>
              <w:pStyle w:val="ListParagraph"/>
              <w:numPr>
                <w:ilvl w:val="0"/>
                <w:numId w:val="2"/>
              </w:numPr>
            </w:pPr>
            <w:r>
              <w:rPr>
                <w:rFonts w:ascii="Arial" w:cs="Arial" w:eastAsia="Arial" w:hAnsi="Arial"/>
                <w:sz w:val="20"/>
                <w:szCs w:val="20"/>
              </w:rPr>
              <w:t xml:space="preserve">Yahoo Pick’em: Sports-only, generic leaderboards</w:t>
            </w:r>
          </w:p>
          <w:p>
            <w:pPr>
              <w:pStyle w:val="ListParagraph"/>
              <w:numPr>
                <w:ilvl w:val="0"/>
                <w:numId w:val="2"/>
              </w:numPr>
            </w:pPr>
            <w:r>
              <w:rPr>
                <w:rFonts w:ascii="Arial" w:cs="Arial" w:eastAsia="Arial" w:hAnsi="Arial"/>
                <w:sz w:val="20"/>
                <w:szCs w:val="20"/>
              </w:rPr>
              <w:t xml:space="preserve">Bracketology.tv: $81K revenue after 3 years — POC, not a business</w:t>
            </w:r>
          </w:p>
          <w:p>
            <w:pPr>
              <w:pStyle w:val="ListParagraph"/>
              <w:numPr>
                <w:ilvl w:val="0"/>
                <w:numId w:val="2"/>
              </w:numPr>
            </w:pPr>
            <w:r>
              <w:rPr>
                <w:rFonts w:ascii="Arial" w:cs="Arial" w:eastAsia="Arial" w:hAnsi="Arial"/>
                <w:sz w:val="20"/>
                <w:szCs w:val="20"/>
              </w:rPr>
              <w:t xml:space="preserve">Sleeper: Expanding into pick’em; watch closely</w:t>
            </w:r>
          </w:p>
          <w:p>
            <w:pPr>
              <w:pStyle w:val="ListParagraph"/>
              <w:numPr>
                <w:ilvl w:val="0"/>
                <w:numId w:val="2"/>
              </w:numPr>
            </w:pPr>
            <w:r>
              <w:rPr>
                <w:rFonts w:ascii="Arial" w:cs="Arial" w:eastAsia="Arial" w:hAnsi="Arial"/>
                <w:sz w:val="20"/>
                <w:szCs w:val="20"/>
              </w:rPr>
              <w:t xml:space="preserve">Challonge/brackets.app: For organizers, not players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pStyle w:val="ListParagraph"/>
              <w:numPr>
                <w:ilvl w:val="0"/>
                <w:numId w:val="2"/>
              </w:numPr>
            </w:pPr>
            <w:r>
              <w:rPr>
                <w:rFonts w:ascii="Arial" w:cs="Arial" w:eastAsia="Arial" w:hAnsi="Arial"/>
                <w:sz w:val="20"/>
                <w:szCs w:val="20"/>
              </w:rPr>
              <w:t xml:space="preserve">A platform for any event, not just sports</w:t>
            </w:r>
          </w:p>
          <w:p>
            <w:pPr>
              <w:pStyle w:val="ListParagraph"/>
              <w:numPr>
                <w:ilvl w:val="0"/>
                <w:numId w:val="2"/>
              </w:numPr>
            </w:pPr>
            <w:r>
              <w:rPr>
                <w:rFonts w:ascii="Arial" w:cs="Arial" w:eastAsia="Arial" w:hAnsi="Arial"/>
                <w:sz w:val="20"/>
                <w:szCs w:val="20"/>
              </w:rPr>
              <w:t xml:space="preserve">Private friend groups as the primary unit</w:t>
            </w:r>
          </w:p>
          <w:p>
            <w:pPr>
              <w:pStyle w:val="ListParagraph"/>
              <w:numPr>
                <w:ilvl w:val="0"/>
                <w:numId w:val="2"/>
              </w:numPr>
            </w:pPr>
            <w:r>
              <w:rPr>
                <w:rFonts w:ascii="Arial" w:cs="Arial" w:eastAsia="Arial" w:hAnsi="Arial"/>
                <w:sz w:val="20"/>
                <w:szCs w:val="20"/>
              </w:rPr>
              <w:t xml:space="preserve">Trash Talk and social accountability built into the core loop</w:t>
            </w:r>
          </w:p>
          <w:p>
            <w:pPr>
              <w:pStyle w:val="ListParagraph"/>
              <w:numPr>
                <w:ilvl w:val="0"/>
                <w:numId w:val="2"/>
              </w:numPr>
            </w:pPr>
            <w:r>
              <w:rPr>
                <w:rFonts w:ascii="Arial" w:cs="Arial" w:eastAsia="Arial" w:hAnsi="Arial"/>
                <w:sz w:val="20"/>
                <w:szCs w:val="20"/>
              </w:rPr>
              <w:t xml:space="preserve">User-generated events — anyone creates a Melee around anything</w:t>
            </w:r>
          </w:p>
          <w:p>
            <w:pPr>
              <w:pStyle w:val="ListParagraph"/>
              <w:numPr>
                <w:ilvl w:val="0"/>
                <w:numId w:val="2"/>
              </w:numPr>
            </w:pPr>
            <w:r>
              <w:rPr>
                <w:rFonts w:ascii="Arial" w:cs="Arial" w:eastAsia="Arial" w:hAnsi="Arial"/>
                <w:sz w:val="20"/>
                <w:szCs w:val="20"/>
              </w:rPr>
              <w:t xml:space="preserve">The casual friend as a first-class user, not an afterthought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WHAT IF — Design Provocations</w:t>
            </w:r>
          </w:p>
        </w:tc>
      </w:tr>
    </w:tbl>
    <w:p>
      <w:pPr>
        <w:spacing w:after="160"/>
      </w:pPr>
      <w:r>
        <w:t xml:space="preserve"/>
      </w:r>
    </w:p>
    <w:p>
      <w:pPr>
        <w:spacing w:after="160"/>
      </w:pPr>
      <w:r>
        <w:rPr>
          <w:rFonts w:ascii="Arial" w:cs="Arial" w:eastAsia="Arial" w:hAnsi="Arial"/>
          <w:b w:val="false"/>
          <w:bCs w:val="false"/>
          <w:i/>
          <w:iCs/>
          <w:color w:val="444444"/>
          <w:sz w:val="20"/>
          <w:szCs w:val="20"/>
        </w:rPr>
        <w:t xml:space="preserve">What If questions open up design space without committing to solutions. Each provocation is grounded in a known tension. They are not rhetorical — each has a testable hypothesis.</w:t>
      </w:r>
    </w:p>
    <w:p>
      <w:pPr>
        <w:spacing w:after="160"/>
      </w:pPr>
      <w:r>
        <w:t xml:space="preserve"/>
      </w:r>
    </w:p>
    <w:p>
      <w:pPr>
        <w:pStyle w:val="Heading2"/>
        <w:spacing w:after="120" w:before="240"/>
      </w:pPr>
      <w:r>
        <w:rPr>
          <w:rFonts w:ascii="Arial" w:cs="Arial" w:eastAsia="Arial" w:hAnsi="Arial"/>
          <w:b/>
          <w:bCs/>
          <w:color w:val="2E5FA3"/>
          <w:sz w:val="26"/>
          <w:szCs w:val="26"/>
        </w:rPr>
        <w:t xml:space="preserve">Core platform provocations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Provocation</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Hypothesis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the event doesn’t matter at all — only the group does?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If we remove all event-specific language and let the social layer drive, engagement will be equal across lacrosse, the Oscars, and Survivor pools.</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What if describing an event in plain English is enough to create it?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AI-assisted event creation will reduce Host setup time from 30+ minutes to under 5, and increase the variety of events created.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picks are a provocation, not just a prediction?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Showing who changed their picks and when — combined with staggered reveal — will generate more Trash Talk than the leaderboard itself.</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What if the disengaged friend is actually the product’s best advocate?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casual friend who joins reluctantly, uses autofill, and ends up winning generates more word-of-mouth than the expert who always wins. Design for this moment explicitly.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betting markets have already mapped every event worth predicting?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Integrating Polymarket as an event discovery feed in Phase 2 will surface events the Host would never have thought to create.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What if Group history is the product’s long-term moat?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 cross-event all-time leaderboard — a Group’s permanent record across every Melee — creates identity and prevents churn more effectively than any single feature.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the Host sets the emotional tone of the whole Melee?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Giving the Host customization options (elimination style, reveal mechanic, leaderboard taunts) turns setup from a chore into a creative act. The Host becomes the DJ, not the roadie.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What if pre-event pick transparency is more valuable than a reveal?</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Picks visible immediately on submission means trash talk starts before the event. The last-minute pick change — visible to everyone — is a mind game. The deadline is the lock, not a reveal.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tie-breaks are a feature, not an admin burden?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Prop questions as default tie-breaker add personality and differentiate identical picks automatically. No Host adjudication needed. Cubs fans will still disagree on who scores first.</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What if no take-backs is a brand statement?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Removing comment editing and adding a confirmation step before posting reinforces the whole Melee ethos: your words stand, your picks stand, own it.</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Anti-Betting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Provocation</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Hypothesis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Melee is the anti-bet?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Positioning Melee explicitly against betting — communal vs transactional, bragging rights vs material gain, game night vs the house — creates a clearer brand identity and opens a larger market of users who would never use a betting product.</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What if Polymarket is just a data library, not a partner?</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Referencing Polymarket purely as an event structure data source (like ESPN or the Academy Awards website) allows Phase 2 efficiency gains without any betting association.</w:t>
            </w:r>
          </w:p>
        </w:tc>
      </w:tr>
    </w:tbl>
    <w:p>
      <w:pPr>
        <w:spacing w:after="160"/>
      </w:pPr>
      <w:r>
        <w:t xml:space="preserve"/>
      </w:r>
    </w:p>
    <w:p>
      <w:pPr>
        <w:spacing w:after="160"/>
      </w:pPr>
      <w:r>
        <w:t xml:space="preserve"/>
      </w:r>
    </w:p>
    <w:p>
      <w:pPr>
        <w:pStyle w:val="Heading2"/>
        <w:spacing w:after="120" w:before="240"/>
      </w:pPr>
      <w:r>
        <w:rPr>
          <w:rFonts w:ascii="Arial" w:cs="Arial" w:eastAsia="Arial" w:hAnsi="Arial"/>
          <w:b/>
          <w:bCs/>
          <w:color w:val="2E5FA3"/>
          <w:sz w:val="26"/>
          <w:szCs w:val="26"/>
        </w:rPr>
        <w:t xml:space="preserve">Monetization provocations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Provocation</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Hypothesis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the aggregate prediction data is worth more than the product itself?</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At scale, Melee’s pick data is a uniquely valuable signal for media companies, brands, pollsters, and betting markets. Requires clean data hygiene from day one.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What if the Host is the customer, not the group?</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 Host Pro tier — paid by the one person who gets the most value — will convert at higher rates than a group subscription.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customization makes Host Pro feel fun rather than transactional?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Premium avatar packs, exclusive elimination styles, and custom reveal mechanics make the paid tier expressive. The Host is buying personality, not features.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WHAT WOWS — Moments of Delight</w:t>
            </w:r>
          </w:p>
        </w:tc>
      </w:tr>
    </w:tbl>
    <w:p>
      <w:pPr>
        <w:spacing w:after="160"/>
      </w:pPr>
      <w:r>
        <w:t xml:space="preserve"/>
      </w:r>
    </w:p>
    <w:p>
      <w:pPr>
        <w:spacing w:after="160"/>
      </w:pPr>
      <w:r>
        <w:rPr>
          <w:rFonts w:ascii="Arial" w:cs="Arial" w:eastAsia="Arial" w:hAnsi="Arial"/>
          <w:b w:val="false"/>
          <w:bCs w:val="false"/>
          <w:i/>
          <w:iCs/>
          <w:color w:val="444444"/>
          <w:sz w:val="20"/>
          <w:szCs w:val="20"/>
        </w:rPr>
        <w:t xml:space="preserve">What Wows identifies the moments that generated the most energy in BracketBattle — and projects what those moments could become in Melee. These are the product’s emotional peaks. Everything else is scaffolding.</w:t>
      </w:r>
    </w:p>
    <w:p>
      <w:pPr>
        <w:spacing w:after="160"/>
      </w:pPr>
      <w:r>
        <w:t xml:space="preserve"/>
      </w:r>
    </w:p>
    <w:p>
      <w:pPr>
        <w:pStyle w:val="Heading2"/>
        <w:spacing w:after="120" w:before="240"/>
      </w:pPr>
      <w:r>
        <w:rPr>
          <w:rFonts w:ascii="Arial" w:cs="Arial" w:eastAsia="Arial" w:hAnsi="Arial"/>
          <w:b/>
          <w:bCs/>
          <w:color w:val="2E5FA3"/>
          <w:sz w:val="26"/>
          <w:szCs w:val="26"/>
        </w:rPr>
        <w:t xml:space="preserve">Wow moments: BracketBattle → Melee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i w:val="false"/>
                <w:iCs w:val="false"/>
                <w:color w:val="FFFFFF"/>
                <w:sz w:val="20"/>
                <w:szCs w:val="20"/>
              </w:rPr>
              <w:t xml:space="preserve">The moment (BracketBattle)</w:t>
            </w:r>
          </w:p>
        </w:tc>
        <w:tc>
          <w:tcPr>
            <w:tcW w:type="dxa" w:w="468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top"/>
          </w:tcPr>
          <w:p>
            <w:r>
              <w:rPr>
                <w:rFonts w:ascii="Arial" w:cs="Arial" w:eastAsia="Arial" w:hAnsi="Arial"/>
                <w:b/>
                <w:bCs/>
                <w:i w:val="false"/>
                <w:iCs w:val="false"/>
                <w:color w:val="FFFFFF"/>
                <w:sz w:val="20"/>
                <w:szCs w:val="20"/>
              </w:rPr>
              <w:t xml:space="preserve">What it becomes in Melee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Trash Talk erupts</w:t>
            </w:r>
          </w:p>
          <w:p>
            <w:r>
              <w:rPr>
                <w:rFonts w:ascii="Arial" w:cs="Arial" w:eastAsia="Arial" w:hAnsi="Arial"/>
                <w:sz w:val="20"/>
                <w:szCs w:val="20"/>
              </w:rPr>
              <w:t xml:space="preserve">When picks became visible and results rolled in, the comment section came alive. Most-used feature after picks themselves. Friends who had gone quiet returned.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The staggered reveal</w:t>
            </w:r>
          </w:p>
          <w:p>
            <w:r>
              <w:rPr>
                <w:rFonts w:ascii="Arial" w:cs="Arial" w:eastAsia="Arial" w:hAnsi="Arial"/>
                <w:sz w:val="20"/>
                <w:szCs w:val="20"/>
              </w:rPr>
              <w:t xml:space="preserve">Picks revealed progressively. Each reveal is a micro-moment. The group watches together as picks — and reputations — are exposed.</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The leaderboard shift</w:t>
            </w:r>
          </w:p>
          <w:p>
            <w:r>
              <w:rPr>
                <w:rFonts w:ascii="Arial" w:cs="Arial" w:eastAsia="Arial" w:hAnsi="Arial"/>
                <w:sz w:val="20"/>
                <w:szCs w:val="20"/>
              </w:rPr>
              <w:t xml:space="preserve">An upset flipped the leaderboard and the person in last suddenly had a path to win. Engagement spiked. Stakes felt real.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Pick change receipts</w:t>
            </w:r>
          </w:p>
          <w:p>
            <w:r>
              <w:rPr>
                <w:rFonts w:ascii="Arial" w:cs="Arial" w:eastAsia="Arial" w:hAnsi="Arial"/>
                <w:sz w:val="20"/>
                <w:szCs w:val="20"/>
              </w:rPr>
              <w:t xml:space="preserve">The group sees when and what a member changed before the deadline. Blind loyalty is noble. Last-minute hedging is ammunition.</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Seeing a friend’s picks</w:t>
            </w:r>
          </w:p>
          <w:p>
            <w:r>
              <w:rPr>
                <w:rFonts w:ascii="Arial" w:cs="Arial" w:eastAsia="Arial" w:hAnsi="Arial"/>
                <w:sz w:val="20"/>
                <w:szCs w:val="20"/>
              </w:rPr>
              <w:t xml:space="preserve">Browsing a friend’s bracket generated immediate reactions — disbelief, mockery, respect. The picks became a proxy for personality.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The receipts live forever</w:t>
            </w:r>
          </w:p>
          <w:p>
            <w:r>
              <w:rPr>
                <w:rFonts w:ascii="Arial" w:cs="Arial" w:eastAsia="Arial" w:hAnsi="Arial"/>
                <w:sz w:val="20"/>
                <w:szCs w:val="20"/>
              </w:rPr>
              <w:t xml:space="preserve">Group history accumulates across events. The cross-event all-time leaderboard is the permanent record. History is the product’s long-term glue.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00"/>
              <w:bottom w:type="dxa" w:w="160"/>
              <w:right w:type="dxa" w:w="200"/>
            </w:tcMar>
          </w:tcPr>
          <w:p>
            <w:r>
              <w:rPr>
                <w:rFonts w:ascii="Arial" w:cs="Arial" w:eastAsia="Arial" w:hAnsi="Arial"/>
                <w:i/>
                <w:iCs/>
                <w:color w:val="1F3864"/>
                <w:sz w:val="20"/>
                <w:szCs w:val="20"/>
              </w:rPr>
              <w:t xml:space="preserve">A melee is the moment when everyone is in it — the chaos of friends arguing about who had the right pick, whose bold take aged well, whose confident prediction aged terribly. The staggered reveal, pick change history, Trash Talk, and permanent leaderboard all exist to manufacture that moment reliably, for any event, for any group of friends.</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Hypothesized wow moments — not yet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Moment</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Why it matters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AI event creation reveal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 Host describes the Oscars in plain English and sees a fully structured Melee appear. The magic of setup sets the tone for everything that follows.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casual friend wins</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autofill user tops the leaderboard without watching a single game. The product’s best viral moment and most powerful argument against expertise-gating. Design for it explicitly.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cross-event leaderboard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 Group’s all-time record across lacrosse, the Oscars, and Survivor. History as identity. The moment a Group sees their multi-event record, Melee becomes their place.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Host sets the tone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 Host picks ‘Skeleton’ as the elimination style and ‘worst-to-best’ reveal order. The Melee feels like theirs before a single pick is made.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WHAT WORKS — Validated Decisions</w:t>
            </w:r>
          </w:p>
        </w:tc>
      </w:tr>
    </w:tbl>
    <w:p>
      <w:pPr>
        <w:spacing w:after="160"/>
      </w:pPr>
      <w:r>
        <w:t xml:space="preserve"/>
      </w:r>
    </w:p>
    <w:p>
      <w:pPr>
        <w:spacing w:after="160"/>
      </w:pPr>
      <w:r>
        <w:rPr>
          <w:rFonts w:ascii="Arial" w:cs="Arial" w:eastAsia="Arial" w:hAnsi="Arial"/>
          <w:b w:val="false"/>
          <w:bCs w:val="false"/>
          <w:i/>
          <w:iCs/>
          <w:color w:val="444444"/>
          <w:sz w:val="20"/>
          <w:szCs w:val="20"/>
        </w:rPr>
        <w:t xml:space="preserve">What Works captures decisions that have been made and assumptions that have been validated — through BracketBattle or deliberate product reasoning. Each decision includes the rationale and the risk if the assumption is wrong.</w:t>
      </w:r>
    </w:p>
    <w:p>
      <w:pPr>
        <w:spacing w:after="160"/>
      </w:pPr>
      <w:r>
        <w:t xml:space="preserve"/>
      </w:r>
    </w:p>
    <w:p>
      <w:pPr>
        <w:pStyle w:val="Heading2"/>
        <w:spacing w:after="120" w:before="240"/>
      </w:pPr>
      <w:r>
        <w:rPr>
          <w:rFonts w:ascii="Arial" w:cs="Arial" w:eastAsia="Arial" w:hAnsi="Arial"/>
          <w:b/>
          <w:bCs/>
          <w:color w:val="2E5FA3"/>
          <w:sz w:val="26"/>
          <w:szCs w:val="26"/>
        </w:rPr>
        <w:t xml:space="preserve">Validated by BracketBattle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Decision</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Validated assumption</w:t>
            </w:r>
          </w:p>
        </w:tc>
        <w:tc>
          <w:tcPr>
            <w:tcW w:type="dxa" w:w="3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Risk if wrong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Supabase as backend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Production-ready at friend-group scale. Free tier covers MVP.</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Schema migration is painful if not done right the first time.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Trash Talk as core feature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Most-used feature after picks. Social layer drives more engagement than the event.</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Moderation becomes a problem at scale. Not an MVP concern.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AI-assisted development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Full product built in days with no traditional coding. Viable for MVP build.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Complex architectural decisions (schema, RLS) still require careful human judgment.</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Decided by design reasoning — documented in Brief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Decision</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Rationale</w:t>
            </w:r>
          </w:p>
        </w:tc>
        <w:tc>
          <w:tcPr>
            <w:tcW w:type="dxa" w:w="3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Risk if wrong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Group-scoped picks at DB level from day one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Privacy enforced at DB level via Supabase RLS. Retrofitting later is costly and risky.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Slightly more complex schema upfront. Worth it.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Confidence staking removed</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Conflicts with Melee’s ethos: certainty, stubbornness, blind allegiance. No one says “I’m 87% confident.”</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Removes a potential engagement signal. Revisitable in Phase 3.</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Open beta: public launch, no waitlist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Maximum user data is more valuable than controlled rollout. Network effects require scale.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Harder to manage quality without controlled rollout. Acceptable trade-off.</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Host Pro as Phase 4 monetization lead</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Directly monetizes the person who gets the most value. Everyone else plays free.</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Willingness to pay unvalidated until meaningful user base exists.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Staggered pick reveal (not simultaneous)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Progressive revelation creates drama. Each reveal is a social moment, not a data dump.</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More complex to build. Requires careful UX design.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Host customization as Phase 2</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Phase 1 ships with opinionated defaults. Customization is an option, never a requirement.</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Defaults must be good enough to carry Phase 1 without customization.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Platform nomenclature: domain-neutral throughout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Stage/Contender/Outcome works across sports, Oscars, Survivor. Format-specific labels defined by Host per-Melee.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Unfamiliar terms may confuse early users. Mitigated by clear UI labels.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AI event creation uses user-provided source domain</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Asking ‘who hosts this event?’ is natural and gives AI a clean starting point. Host reviews draft before anything goes live.</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AI may produce incorrect structures for niche events. Review step is the guardrail.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Polymarket integration deferred to Phase 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Too complex for MVP. Phase 1 AI creation must be architected with Polymarket data model in mind.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Missing event discovery in Phase 1. Acceptable given MVP constraints.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Aggregate data as Phase 5 revenue hypothesis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Prediction data at scale is valuable to media, brands, and betting markets. Requires clean data hygiene from day one.</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Speculative until meaningful scale. Long-term play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Groups use user-defined names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identity of the group is theirs. ‘The Infallible Ones’ carries more personality than any system label.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 risk. Pure upside.</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Open questions — to be resolved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Question</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Pick reveal timing: staggered or immediate?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Picks visible immediately on submission. Pre-event transparency drives Trash Talk. The deadline is the lock, not a reveal. Last-minute pick changes are the mind game.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Result entry UX: Host-only or group suggestion + Host confirm?</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Host-only at MVP. Group suggestion + Host confirm is Phase 2. AI auto-results is also Phase 2.</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Host customization: per-Melee or per-Group standing preference?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Per-Melee. The tone of an Oscars ballot differs from an NFL bracket. Host sets the culture of each specific Melee.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Comment edit function?</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No edit. By design. Your words stand. Confirmation step before posting is the UX solution.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Tie-break method?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Host selects at event creation: Prop Question (default), Submission Timestamp, or Closest to the Pin. All fully automatic. Watch closely in Phase 1 beta.</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Melee vs betting positioning?</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Melee is the anti-bet. Brand pillar: communal, social stakes, game night. Polymarket referenced only as event structure data source — no betting association.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AI event creation fallback: niche events the AI can’t scaffold?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Open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Host fills in the blanks after AI scaffolds what it can. Fallback UX needs design in Phase 1.</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Cross-event leaderboard: when does it launch?</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 Open</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Requires at least two completed Melees in the same Group. Phase 3 target. Schema must support it from day one.</w:t>
            </w:r>
          </w:p>
        </w:tc>
      </w:tr>
    </w:tbl>
    <w:p>
      <w:pPr>
        <w:spacing w:after="160"/>
      </w:pPr>
      <w:r>
        <w:t xml:space="preserve"/>
      </w:r>
    </w:p>
    <w:p>
      <w:pPr>
        <w:spacing w:before="400"/>
        <w:jc w:val="center"/>
      </w:pPr>
      <w:r>
        <w:rPr>
          <w:rFonts w:ascii="Arial" w:cs="Arial" w:eastAsia="Arial" w:hAnsi="Arial"/>
          <w:color w:val="888888"/>
          <w:sz w:val="18"/>
          <w:szCs w:val="18"/>
        </w:rPr>
        <w:t xml:space="preserve">MELEE  ·  Design Thinking  ·  Living  ·  May 2026</w:t>
      </w:r>
    </w:p>
    <w:p>
      <w:pPr>
        <w:jc w:val="center"/>
      </w:pPr>
      <w:r>
        <w:rPr>
          <w:rFonts w:ascii="Arial" w:cs="Arial" w:eastAsia="Arial" w:hAnsi="Arial"/>
          <w:i/>
          <w:iCs/>
          <w:color w:val="2E5FA3"/>
          <w:sz w:val="20"/>
          <w:szCs w:val="20"/>
        </w:rPr>
        <w:t xml:space="preserve">You don't have to care. But you will.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ba3307757b180b696aa58ecb166e4c2aa27f4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2026-05-09T10:22:25.569Z</dcterms:created>
  <dcterms:modified xsi:type="dcterms:W3CDTF">2026-05-09T10:22:25.569Z</dcterms:modified>
</cp:coreProperties>
</file>

<file path=docProps/custom.xml><?xml version="1.0" encoding="utf-8"?>
<Properties xmlns="http://schemas.openxmlformats.org/officeDocument/2006/custom-properties" xmlns:vt="http://schemas.openxmlformats.org/officeDocument/2006/docPropsVTypes"/>
</file>