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340"/>
          <w:sz w:val="56"/>
          <w:szCs w:val="56"/>
        </w:rPr>
        <w:t xml:space="preserve">MELEE</w:t>
      </w:r>
    </w:p>
    <w:p>
      <w:pPr>
        <w:spacing w:after="80" w:before="0"/>
        <w:jc w:val="center"/>
      </w:pPr>
      <w:r>
        <w:rPr>
          <w:rFonts w:ascii="Arial" w:cs="Arial" w:eastAsia="Arial" w:hAnsi="Arial"/>
          <w:color w:val="555555"/>
          <w:sz w:val="24"/>
          <w:szCs w:val="24"/>
        </w:rPr>
        <w:t xml:space="preserve">Product Brief &amp; Strategy Document</w:t>
      </w:r>
    </w:p>
    <w:p>
      <w:pPr>
        <w:spacing w:after="80" w:before="0"/>
        <w:jc w:val="center"/>
      </w:pPr>
      <w:r>
        <w:rPr>
          <w:rFonts w:ascii="Arial" w:cs="Arial" w:eastAsia="Arial" w:hAnsi="Arial"/>
          <w:i/>
          <w:iCs/>
          <w:color w:val="555555"/>
          <w:sz w:val="22"/>
          <w:szCs w:val="22"/>
        </w:rPr>
        <w:t xml:space="preserve">You don’t have to care. But you will.</w:t>
      </w:r>
    </w:p>
    <w:p>
      <w:pPr>
        <w:spacing w:after="320" w:before="0"/>
        <w:jc w:val="center"/>
      </w:pPr>
      <w:r>
        <w:rPr>
          <w:rFonts w:ascii="Arial" w:cs="Arial" w:eastAsia="Arial" w:hAnsi="Arial"/>
          <w:color w:val="888888"/>
          <w:sz w:val="20"/>
          <w:szCs w:val="20"/>
        </w:rPr>
        <w:t xml:space="preserve">Version 1.3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ONE-LINE PITCH: Melee is a social prediction platform where any group of friends can compete around any structured event — sports brackets, award show ballots, reality TV eliminations, and more — with trash talk and accountability built in.</w:t>
            </w:r>
          </w:p>
        </w:tc>
      </w:tr>
    </w:tbl>
    <w:p>
      <w:r>
        <w:t xml:space="preserve"/>
      </w:r>
    </w:p>
    <w:p>
      <w:pPr>
        <w:pStyle w:val="Heading1"/>
      </w:pPr>
      <w:r>
        <w:rPr>
          <w:rFonts w:ascii="Arial" w:cs="Arial" w:eastAsia="Arial" w:hAnsi="Arial"/>
          <w:b/>
          <w:bCs/>
          <w:sz w:val="32"/>
          <w:szCs w:val="32"/>
        </w:rPr>
        <w:t xml:space="preserve">1. Origin Story: BracketBattle as Proof of Concept</w:t>
      </w:r>
    </w:p>
    <w:p>
      <w:pPr>
        <w:spacing w:after="80" w:before="80"/>
      </w:pPr>
      <w:r>
        <w:rPr>
          <w:rFonts w:ascii="Arial" w:cs="Arial" w:eastAsia="Arial" w:hAnsi="Arial"/>
          <w:sz w:val="22"/>
          <w:szCs w:val="22"/>
        </w:rPr>
        <w:t xml:space="preserve">Melee was not designed in a vacuum. It was discovered.</w:t>
      </w:r>
    </w:p>
    <w:p>
      <w:pPr>
        <w:spacing w:after="80" w:before="80"/>
      </w:pPr>
      <w:r>
        <w:rPr>
          <w:rFonts w:ascii="Arial" w:cs="Arial" w:eastAsia="Arial" w:hAnsi="Arial"/>
          <w:sz w:val="22"/>
          <w:szCs w:val="22"/>
        </w:rPr>
        <w:t xml:space="preserve">In May 2026, BracketBattle was built as a single-page web app for a small group of friends to compete on the 2026 NCAA DI Men’s Lacrosse Championship bracket. The entire product lived in one index.html file, backed by Supabase, and was built with AI assistance in a matter of days.</w:t>
      </w:r>
    </w:p>
    <w:p>
      <w:pPr>
        <w:spacing w:after="80" w:before="80"/>
      </w:pPr>
      <w:r>
        <w:rPr>
          <w:rFonts w:ascii="Arial" w:cs="Arial" w:eastAsia="Arial" w:hAnsi="Arial"/>
          <w:sz w:val="22"/>
          <w:szCs w:val="22"/>
        </w:rPr>
        <w:t xml:space="preserve">What happened next was instructive. The app worked — not because the lacrosse bracket was compelling on its own, but because the social layer made it matter. The features that drove engagement were:</w:t>
      </w:r>
    </w:p>
    <w:p>
      <w:pPr>
        <w:pStyle w:val="ListParagraph"/>
        <w:numPr>
          <w:ilvl w:val="0"/>
          <w:numId w:val="2"/>
        </w:numPr>
      </w:pPr>
      <w:r>
        <w:rPr>
          <w:rFonts w:ascii="Arial" w:cs="Arial" w:eastAsia="Arial" w:hAnsi="Arial"/>
          <w:sz w:val="22"/>
          <w:szCs w:val="22"/>
        </w:rPr>
        <w:t xml:space="preserve">A shared leaderboard where friends could see each other’s scores</w:t>
      </w:r>
    </w:p>
    <w:p>
      <w:pPr>
        <w:pStyle w:val="ListParagraph"/>
        <w:numPr>
          <w:ilvl w:val="0"/>
          <w:numId w:val="2"/>
        </w:numPr>
      </w:pPr>
      <w:r>
        <w:rPr>
          <w:rFonts w:ascii="Arial" w:cs="Arial" w:eastAsia="Arial" w:hAnsi="Arial"/>
          <w:sz w:val="22"/>
          <w:szCs w:val="22"/>
        </w:rPr>
        <w:t xml:space="preserve">A Trash Talk section (comments + thumbs up/down reactions) that created pre- and post-game banter</w:t>
      </w:r>
    </w:p>
    <w:p>
      <w:pPr>
        <w:pStyle w:val="ListParagraph"/>
        <w:numPr>
          <w:ilvl w:val="0"/>
          <w:numId w:val="2"/>
        </w:numPr>
      </w:pPr>
      <w:r>
        <w:rPr>
          <w:rFonts w:ascii="Arial" w:cs="Arial" w:eastAsia="Arial" w:hAnsi="Arial"/>
          <w:sz w:val="22"/>
          <w:szCs w:val="22"/>
        </w:rPr>
        <w:t xml:space="preserve">The ability to view any friend’s picks and compare</w:t>
      </w:r>
    </w:p>
    <w:p>
      <w:pPr>
        <w:pStyle w:val="ListParagraph"/>
        <w:numPr>
          <w:ilvl w:val="0"/>
          <w:numId w:val="2"/>
        </w:numPr>
      </w:pPr>
      <w:r>
        <w:rPr>
          <w:rFonts w:ascii="Arial" w:cs="Arial" w:eastAsia="Arial" w:hAnsi="Arial"/>
          <w:sz w:val="22"/>
          <w:szCs w:val="22"/>
        </w:rPr>
        <w:t xml:space="preserve">A pick deadline that created shared anticipation</w:t>
      </w:r>
    </w:p>
    <w:p>
      <w:pPr>
        <w:pStyle w:val="ListParagraph"/>
        <w:numPr>
          <w:ilvl w:val="0"/>
          <w:numId w:val="2"/>
        </w:numPr>
      </w:pPr>
      <w:r>
        <w:rPr>
          <w:rFonts w:ascii="Arial" w:cs="Arial" w:eastAsia="Arial" w:hAnsi="Arial"/>
          <w:sz w:val="22"/>
          <w:szCs w:val="22"/>
        </w:rPr>
        <w:t xml:space="preserve">Pick change visibility — group members can see when and what another user updated their picks</w:t>
      </w:r>
    </w:p>
    <w:p>
      <w:pPr>
        <w:spacing w:after="80" w:before="80"/>
      </w:pPr>
      <w:r>
        <w:rPr>
          <w:rFonts w:ascii="Arial" w:cs="Arial" w:eastAsia="Arial" w:hAnsi="Arial"/>
          <w:sz w:val="22"/>
          <w:szCs w:val="22"/>
        </w:rPr>
        <w:t xml:space="preserve">The insight: the lacrosse data was just configuration. The real product was a social competition engine. The event was interchangeable.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POC VALIDATION: BracketBattle demonstrated that a lightweight, friend-group-focused prediction game with a social layer creates genuine engagement — even among users who are casual fans of the underlying event. The Trash Talk section was the most-used feature after picks themselves.</w:t>
            </w:r>
          </w:p>
        </w:tc>
      </w:tr>
    </w:tbl>
    <w:p>
      <w:r>
        <w:t xml:space="preserve"/>
      </w:r>
    </w:p>
    <w:p>
      <w:pPr>
        <w:pStyle w:val="Heading1"/>
      </w:pPr>
      <w:r>
        <w:rPr>
          <w:rFonts w:ascii="Arial" w:cs="Arial" w:eastAsia="Arial" w:hAnsi="Arial"/>
          <w:b/>
          <w:bCs/>
          <w:sz w:val="32"/>
          <w:szCs w:val="32"/>
        </w:rPr>
        <w:t xml:space="preserve">2. The Problem</w:t>
      </w:r>
    </w:p>
    <w:p>
      <w:pPr>
        <w:spacing w:after="80" w:before="80"/>
      </w:pPr>
      <w:r>
        <w:rPr>
          <w:rFonts w:ascii="Arial" w:cs="Arial" w:eastAsia="Arial" w:hAnsi="Arial"/>
          <w:sz w:val="22"/>
          <w:szCs w:val="22"/>
        </w:rPr>
        <w:t xml:space="preserve">Prediction games and bracket challenges exist everywhere. But they all have the same fundamental flaw: they are built for strangers, not friends.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exists today</w:t>
            </w:r>
          </w:p>
          <w:p>
            <w:pPr>
              <w:spacing w:after="80" w:before="80"/>
            </w:pPr>
            <w:r>
              <w:rPr>
                <w:rFonts w:ascii="Arial" w:cs="Arial" w:eastAsia="Arial" w:hAnsi="Arial"/>
                <w:sz w:val="22"/>
                <w:szCs w:val="22"/>
              </w:rPr>
              <w:t xml:space="preserve">ESPN Tournament Challenge: March Madness only, massive scale, no intimacy</w:t>
            </w:r>
          </w:p>
          <w:p>
            <w:pPr>
              <w:spacing w:after="80" w:before="80"/>
            </w:pPr>
            <w:r>
              <w:rPr>
                <w:rFonts w:ascii="Arial" w:cs="Arial" w:eastAsia="Arial" w:hAnsi="Arial"/>
                <w:sz w:val="22"/>
                <w:szCs w:val="22"/>
              </w:rPr>
              <w:t xml:space="preserve">Yahoo Pick’em: Sports-only, generic leaderboards</w:t>
            </w:r>
          </w:p>
          <w:p>
            <w:pPr>
              <w:spacing w:after="80" w:before="80"/>
            </w:pPr>
            <w:r>
              <w:rPr>
                <w:rFonts w:ascii="Arial" w:cs="Arial" w:eastAsia="Arial" w:hAnsi="Arial"/>
                <w:sz w:val="22"/>
                <w:szCs w:val="22"/>
              </w:rPr>
              <w:t xml:space="preserve">Bracketology.tv: Reality TV focus, 155K downloads, $81K revenue after 3 years</w:t>
            </w:r>
          </w:p>
          <w:p>
            <w:pPr>
              <w:spacing w:after="80" w:before="80"/>
            </w:pPr>
            <w:r>
              <w:rPr>
                <w:rFonts w:ascii="Arial" w:cs="Arial" w:eastAsia="Arial" w:hAnsi="Arial"/>
                <w:sz w:val="22"/>
                <w:szCs w:val="22"/>
              </w:rPr>
              <w:t xml:space="preserve">Bracket management tools (brackets.app, Challonge): For organizers, not players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What’s missing</w:t>
            </w:r>
          </w:p>
          <w:p>
            <w:pPr>
              <w:spacing w:after="80" w:before="80"/>
            </w:pPr>
            <w:r>
              <w:rPr>
                <w:rFonts w:ascii="Arial" w:cs="Arial" w:eastAsia="Arial" w:hAnsi="Arial"/>
                <w:sz w:val="22"/>
                <w:szCs w:val="22"/>
              </w:rPr>
              <w:t xml:space="preserve">A platform for any event, not just sports</w:t>
            </w:r>
          </w:p>
          <w:p>
            <w:pPr>
              <w:spacing w:after="80" w:before="80"/>
            </w:pPr>
            <w:r>
              <w:rPr>
                <w:rFonts w:ascii="Arial" w:cs="Arial" w:eastAsia="Arial" w:hAnsi="Arial"/>
                <w:sz w:val="22"/>
                <w:szCs w:val="22"/>
              </w:rPr>
              <w:t xml:space="preserve">Private friend groups as the primary unit, not global leaderboards</w:t>
            </w:r>
          </w:p>
          <w:p>
            <w:pPr>
              <w:spacing w:after="80" w:before="80"/>
            </w:pPr>
            <w:r>
              <w:rPr>
                <w:rFonts w:ascii="Arial" w:cs="Arial" w:eastAsia="Arial" w:hAnsi="Arial"/>
                <w:sz w:val="22"/>
                <w:szCs w:val="22"/>
              </w:rPr>
              <w:t xml:space="preserve">Trash talk and social accountability built into the core loop</w:t>
            </w:r>
          </w:p>
          <w:p>
            <w:pPr>
              <w:spacing w:after="80" w:before="80"/>
            </w:pPr>
            <w:r>
              <w:rPr>
                <w:rFonts w:ascii="Arial" w:cs="Arial" w:eastAsia="Arial" w:hAnsi="Arial"/>
                <w:sz w:val="22"/>
                <w:szCs w:val="22"/>
              </w:rPr>
              <w:t xml:space="preserve">User-generated events — anyone can create a Melee around anything</w:t>
            </w:r>
          </w:p>
        </w:tc>
      </w:tr>
    </w:tbl>
    <w:p>
      <w:r>
        <w:t xml:space="preserve"/>
      </w:r>
    </w:p>
    <w:p>
      <w:pPr>
        <w:spacing w:after="80" w:before="80"/>
      </w:pPr>
      <w:r>
        <w:rPr>
          <w:rFonts w:ascii="Arial" w:cs="Arial" w:eastAsia="Arial" w:hAnsi="Arial"/>
          <w:sz w:val="22"/>
          <w:szCs w:val="22"/>
        </w:rPr>
        <w:t xml:space="preserve">The deeper problem is that the most engaged users in any prediction game are not the ones who know the most about the event. They are the ones who have the most to prove to their friends. Melee is built for those people.</w:t>
      </w:r>
    </w:p>
    <w:p>
      <w:r>
        <w:t xml:space="preserve"/>
      </w:r>
    </w:p>
    <w:p>
      <w:pPr>
        <w:pStyle w:val="Heading1"/>
      </w:pPr>
      <w:r>
        <w:rPr>
          <w:rFonts w:ascii="Arial" w:cs="Arial" w:eastAsia="Arial" w:hAnsi="Arial"/>
          <w:b/>
          <w:bCs/>
          <w:sz w:val="32"/>
          <w:szCs w:val="32"/>
        </w:rPr>
        <w:t xml:space="preserve">3. The Opportunity</w:t>
      </w:r>
    </w:p>
    <w:p>
      <w:pPr>
        <w:pStyle w:val="Heading2"/>
      </w:pPr>
      <w:r>
        <w:rPr>
          <w:rFonts w:ascii="Arial" w:cs="Arial" w:eastAsia="Arial" w:hAnsi="Arial"/>
          <w:b/>
          <w:bCs/>
          <w:sz w:val="28"/>
          <w:szCs w:val="28"/>
        </w:rPr>
        <w:t xml:space="preserve">3.1 Market Landscape</w:t>
      </w:r>
    </w:p>
    <w:p>
      <w:pPr>
        <w:spacing w:after="80" w:before="80"/>
      </w:pPr>
      <w:r>
        <w:rPr>
          <w:rFonts w:ascii="Arial" w:cs="Arial" w:eastAsia="Arial" w:hAnsi="Arial"/>
          <w:sz w:val="22"/>
          <w:szCs w:val="22"/>
        </w:rPr>
        <w:t xml:space="preserve">The bracket/prediction app market splits into two clear segments:</w:t>
      </w:r>
    </w:p>
    <w:p>
      <w:pPr>
        <w:pStyle w:val="ListParagraph"/>
        <w:numPr>
          <w:ilvl w:val="0"/>
          <w:numId w:val="2"/>
        </w:numPr>
      </w:pPr>
      <w:r>
        <w:rPr>
          <w:rFonts w:ascii="Arial" w:cs="Arial" w:eastAsia="Arial" w:hAnsi="Arial"/>
          <w:sz w:val="22"/>
          <w:szCs w:val="22"/>
        </w:rPr>
        <w:t xml:space="preserve">B2B tournament management tools (Challonge, brackets.app) — saturated, commodity pricing, no social layer</w:t>
      </w:r>
    </w:p>
    <w:p>
      <w:pPr>
        <w:pStyle w:val="ListParagraph"/>
        <w:numPr>
          <w:ilvl w:val="0"/>
          <w:numId w:val="2"/>
        </w:numPr>
      </w:pPr>
      <w:r>
        <w:rPr>
          <w:rFonts w:ascii="Arial" w:cs="Arial" w:eastAsia="Arial" w:hAnsi="Arial"/>
          <w:sz w:val="22"/>
          <w:szCs w:val="22"/>
        </w:rPr>
        <w:t xml:space="preserve">B2C sports prediction games (ESPN, Yahoo) — dominated by media giants with unlimited budgets</w:t>
      </w:r>
    </w:p>
    <w:p>
      <w:pPr>
        <w:spacing w:after="80" w:before="80"/>
      </w:pPr>
      <w:r>
        <w:rPr>
          <w:rFonts w:ascii="Arial" w:cs="Arial" w:eastAsia="Arial" w:hAnsi="Arial"/>
          <w:sz w:val="22"/>
          <w:szCs w:val="22"/>
        </w:rPr>
        <w:t xml:space="preserve">The white space is the user-generated social prediction platform — where anyone creates an event around anything, invites their friends, and the community is the product. No one owns this.</w:t>
      </w:r>
    </w:p>
    <w:p>
      <w:pPr>
        <w:spacing w:after="80" w:before="80"/>
      </w:pPr>
      <w:r>
        <w:rPr>
          <w:rFonts w:ascii="Arial" w:cs="Arial" w:eastAsia="Arial" w:hAnsi="Arial"/>
          <w:sz w:val="22"/>
          <w:szCs w:val="22"/>
        </w:rPr>
        <w:t xml:space="preserve">Note on fantasy platforms: Melee does not directly compete. Fantasy is a season-long commitment requiring deep expertise. Melee is event-by-event — show up, make picks, trash talk, done. The disengaged friend who won’t manage a fantasy roster will absolutely make Oscar picks to clown on their friends.</w:t>
      </w:r>
    </w:p>
    <w:p>
      <w:r>
        <w:t xml:space="preserve"/>
      </w:r>
    </w:p>
    <w:p>
      <w:pPr>
        <w:pStyle w:val="Heading2"/>
      </w:pPr>
      <w:r>
        <w:rPr>
          <w:rFonts w:ascii="Arial" w:cs="Arial" w:eastAsia="Arial" w:hAnsi="Arial"/>
          <w:b/>
          <w:bCs/>
          <w:sz w:val="28"/>
          <w:szCs w:val="28"/>
        </w:rPr>
        <w:t xml:space="preserve">3.2 The Non-Homogeneous Friend Group Problem</w:t>
      </w:r>
    </w:p>
    <w:p>
      <w:pPr>
        <w:spacing w:after="80" w:before="80"/>
      </w:pPr>
      <w:r>
        <w:rPr>
          <w:rFonts w:ascii="Arial" w:cs="Arial" w:eastAsia="Arial" w:hAnsi="Arial"/>
          <w:sz w:val="22"/>
          <w:szCs w:val="22"/>
        </w:rPr>
        <w:t xml:space="preserve">The single biggest barrier to prediction game adoption is the heterogeneous friend group. Not everyone in a group cares about lacrosse, or the Oscars, or Survivor. Traditional apps lose these users immediately.</w:t>
      </w:r>
    </w:p>
    <w:p>
      <w:pPr>
        <w:spacing w:after="80" w:before="80"/>
      </w:pPr>
      <w:r>
        <w:rPr>
          <w:rFonts w:ascii="Arial" w:cs="Arial" w:eastAsia="Arial" w:hAnsi="Arial"/>
          <w:sz w:val="22"/>
          <w:szCs w:val="22"/>
        </w:rPr>
        <w:t xml:space="preserve">Melee’s answer is a set of features designed to pull in the disengaged friend:</w:t>
      </w:r>
    </w:p>
    <w:p>
      <w:pPr>
        <w:pStyle w:val="ListParagraph"/>
        <w:numPr>
          <w:ilvl w:val="0"/>
          <w:numId w:val="2"/>
        </w:numPr>
      </w:pPr>
      <w:r>
        <w:rPr>
          <w:rFonts w:ascii="Arial" w:cs="Arial" w:eastAsia="Arial" w:hAnsi="Arial"/>
          <w:sz w:val="22"/>
          <w:szCs w:val="22"/>
        </w:rPr>
        <w:t xml:space="preserve">Dead-easy picks — random autofill means zero knowledge required to play</w:t>
      </w:r>
    </w:p>
    <w:p>
      <w:pPr>
        <w:pStyle w:val="ListParagraph"/>
        <w:numPr>
          <w:ilvl w:val="0"/>
          <w:numId w:val="2"/>
        </w:numPr>
      </w:pPr>
      <w:r>
        <w:rPr>
          <w:rFonts w:ascii="Arial" w:cs="Arial" w:eastAsia="Arial" w:hAnsi="Arial"/>
          <w:sz w:val="22"/>
          <w:szCs w:val="22"/>
        </w:rPr>
        <w:t xml:space="preserve">Prop questions — frivolous side questions (“who cries first?”) that anyone can answer</w:t>
      </w:r>
    </w:p>
    <w:p>
      <w:pPr>
        <w:pStyle w:val="ListParagraph"/>
        <w:numPr>
          <w:ilvl w:val="0"/>
          <w:numId w:val="2"/>
        </w:numPr>
      </w:pPr>
      <w:r>
        <w:rPr>
          <w:rFonts w:ascii="Arial" w:cs="Arial" w:eastAsia="Arial" w:hAnsi="Arial"/>
          <w:sz w:val="22"/>
          <w:szCs w:val="22"/>
        </w:rPr>
        <w:t xml:space="preserve">The prediction wall — post a bold take before picks lock, no formal pick required</w:t>
      </w:r>
    </w:p>
    <w:p>
      <w:pPr>
        <w:pStyle w:val="ListParagraph"/>
        <w:numPr>
          <w:ilvl w:val="0"/>
          <w:numId w:val="2"/>
        </w:numPr>
      </w:pPr>
      <w:r>
        <w:rPr>
          <w:rFonts w:ascii="Arial" w:cs="Arial" w:eastAsia="Arial" w:hAnsi="Arial"/>
          <w:sz w:val="22"/>
          <w:szCs w:val="22"/>
        </w:rPr>
        <w:t xml:space="preserve">Group streaks — the group has a collective record; missing one breaks it</w:t>
      </w:r>
    </w:p>
    <w:p>
      <w:pPr>
        <w:pStyle w:val="ListParagraph"/>
        <w:numPr>
          <w:ilvl w:val="0"/>
          <w:numId w:val="2"/>
        </w:numPr>
      </w:pPr>
      <w:r>
        <w:rPr>
          <w:rFonts w:ascii="Arial" w:cs="Arial" w:eastAsia="Arial" w:hAnsi="Arial"/>
          <w:sz w:val="22"/>
          <w:szCs w:val="22"/>
        </w:rPr>
        <w:t xml:space="preserve">Pick reveals — staggered reveal mechanic for maximum drama</w:t>
      </w:r>
    </w:p>
    <w:p>
      <w:pPr>
        <w:pStyle w:val="ListParagraph"/>
        <w:numPr>
          <w:ilvl w:val="0"/>
          <w:numId w:val="2"/>
        </w:numPr>
      </w:pPr>
      <w:r>
        <w:rPr>
          <w:rFonts w:ascii="Arial" w:cs="Arial" w:eastAsia="Arial" w:hAnsi="Arial"/>
          <w:sz w:val="22"/>
          <w:szCs w:val="22"/>
        </w:rPr>
        <w:t xml:space="preserve">Pick change visibility — the group can see when a member updates their picks</w:t>
      </w:r>
    </w:p>
    <w:p>
      <w:pPr>
        <w:pStyle w:val="ListParagraph"/>
        <w:numPr>
          <w:ilvl w:val="0"/>
          <w:numId w:val="2"/>
        </w:numPr>
      </w:pPr>
      <w:r>
        <w:rPr>
          <w:rFonts w:ascii="Arial" w:cs="Arial" w:eastAsia="Arial" w:hAnsi="Arial"/>
          <w:sz w:val="22"/>
          <w:szCs w:val="22"/>
        </w:rPr>
        <w:t xml:space="preserve">Social pressure mechanics — show who hasn’t submitted yet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KEY INSIGHT: The disengaged friend doesn’t need to care about the event. They need to care about not being left out of the group moment. Every feature above is designed to make not participating feel worse than participating.</w:t>
            </w:r>
          </w:p>
        </w:tc>
      </w:tr>
    </w:tbl>
    <w:p>
      <w:r>
        <w:t xml:space="preserve"/>
      </w:r>
    </w:p>
    <w:p>
      <w:pPr>
        <w:pStyle w:val="Heading1"/>
      </w:pPr>
      <w:r>
        <w:rPr>
          <w:rFonts w:ascii="Arial" w:cs="Arial" w:eastAsia="Arial" w:hAnsi="Arial"/>
          <w:b/>
          <w:bCs/>
          <w:sz w:val="32"/>
          <w:szCs w:val="32"/>
        </w:rPr>
        <w:t xml:space="preserve">4. Brand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Name &amp; Voice</w:t>
            </w:r>
          </w:p>
          <w:p>
            <w:r>
              <w:t xml:space="preserve"/>
            </w:r>
          </w:p>
          <w:p>
            <w:r>
              <w:rPr>
                <w:rFonts w:ascii="Arial" w:cs="Arial" w:eastAsia="Arial" w:hAnsi="Arial"/>
                <w:b/>
                <w:bCs/>
                <w:color w:val="1A2340"/>
                <w:sz w:val="28"/>
                <w:szCs w:val="28"/>
              </w:rPr>
              <w:t xml:space="preserve">Melee</w:t>
            </w:r>
          </w:p>
          <w:p>
            <w:pPr>
              <w:spacing w:after="80" w:before="80"/>
            </w:pPr>
            <w:r>
              <w:rPr>
                <w:rFonts w:ascii="Arial" w:cs="Arial" w:eastAsia="Arial" w:hAnsi="Arial"/>
                <w:sz w:val="22"/>
                <w:szCs w:val="22"/>
              </w:rPr>
              <w:t xml:space="preserve">Anglicized. No French accent. Universally readable, searchable, and feels like a brand name rather than a dictionary entry.</w:t>
            </w:r>
          </w:p>
          <w:p>
            <w:r>
              <w:t xml:space="preserve"/>
            </w:r>
          </w:p>
          <w:p>
            <w:r>
              <w:rPr>
                <w:rFonts w:ascii="Arial" w:cs="Arial" w:eastAsia="Arial" w:hAnsi="Arial"/>
                <w:b/>
                <w:bCs/>
                <w:sz w:val="20"/>
                <w:szCs w:val="20"/>
              </w:rPr>
              <w:t xml:space="preserve">Hero line</w:t>
            </w:r>
          </w:p>
          <w:p>
            <w:r>
              <w:rPr>
                <w:rFonts w:ascii="Arial" w:cs="Arial" w:eastAsia="Arial" w:hAnsi="Arial"/>
                <w:i/>
                <w:iCs/>
                <w:sz w:val="22"/>
                <w:szCs w:val="22"/>
              </w:rPr>
              <w:t xml:space="preserve">“You don’t have to care. But you will.”</w:t>
            </w:r>
          </w:p>
          <w:p>
            <w:pPr>
              <w:spacing w:after="80" w:before="80"/>
            </w:pPr>
            <w:r>
              <w:rPr>
                <w:rFonts w:ascii="Arial" w:cs="Arial" w:eastAsia="Arial" w:hAnsi="Arial"/>
                <w:sz w:val="22"/>
                <w:szCs w:val="22"/>
              </w:rPr>
              <w:t xml:space="preserve">Brand-facing. Emotional. The line on the poster and the onboarding screen.</w:t>
            </w:r>
          </w:p>
          <w:p>
            <w:r>
              <w:t xml:space="preserve"/>
            </w:r>
          </w:p>
          <w:p>
            <w:r>
              <w:rPr>
                <w:rFonts w:ascii="Arial" w:cs="Arial" w:eastAsia="Arial" w:hAnsi="Arial"/>
                <w:b/>
                <w:bCs/>
                <w:sz w:val="20"/>
                <w:szCs w:val="20"/>
              </w:rPr>
              <w:t xml:space="preserve">Descriptor line</w:t>
            </w:r>
          </w:p>
          <w:p>
            <w:r>
              <w:rPr>
                <w:rFonts w:ascii="Arial" w:cs="Arial" w:eastAsia="Arial" w:hAnsi="Arial"/>
                <w:i/>
                <w:iCs/>
                <w:sz w:val="22"/>
                <w:szCs w:val="22"/>
              </w:rPr>
              <w:t xml:space="preserve">“Your group chat. With receipts.”</w:t>
            </w:r>
          </w:p>
          <w:p>
            <w:pPr>
              <w:spacing w:after="80" w:before="80"/>
            </w:pPr>
            <w:r>
              <w:rPr>
                <w:rFonts w:ascii="Arial" w:cs="Arial" w:eastAsia="Arial" w:hAnsi="Arial"/>
                <w:sz w:val="22"/>
                <w:szCs w:val="22"/>
              </w:rPr>
              <w:t xml:space="preserve">Product-facing. Explanatory. What goes in the App Store description and link preview.</w:t>
            </w:r>
          </w:p>
          <w:p>
            <w:r>
              <w:t xml:space="preserve"/>
            </w:r>
          </w:p>
          <w:p>
            <w:r>
              <w:rPr>
                <w:rFonts w:ascii="Arial" w:cs="Arial" w:eastAsia="Arial" w:hAnsi="Arial"/>
                <w:b/>
                <w:bCs/>
                <w:sz w:val="20"/>
                <w:szCs w:val="20"/>
              </w:rPr>
              <w:t xml:space="preserve">Tone</w:t>
            </w:r>
          </w:p>
          <w:p>
            <w:pPr>
              <w:spacing w:after="80" w:before="80"/>
            </w:pPr>
            <w:r>
              <w:rPr>
                <w:rFonts w:ascii="Arial" w:cs="Arial" w:eastAsia="Arial" w:hAnsi="Arial"/>
                <w:sz w:val="22"/>
                <w:szCs w:val="22"/>
              </w:rPr>
              <w:t xml:space="preserve">Warm inside joke. Community and competitive. Everyone in the same moment. Not ESPN serious. Not fantasy sports nerdy. Confident without being loud — like Craft Sports, Strava, Hoka. The brand doesn’t shout. The product does.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Brand DNA</w:t>
            </w:r>
          </w:p>
          <w:p>
            <w:r>
              <w:t xml:space="preserve"/>
            </w:r>
          </w:p>
          <w:p>
            <w:r>
              <w:rPr>
                <w:rFonts w:ascii="Arial" w:cs="Arial" w:eastAsia="Arial" w:hAnsi="Arial"/>
                <w:b/>
                <w:bCs/>
                <w:sz w:val="20"/>
                <w:szCs w:val="20"/>
              </w:rPr>
              <w:t xml:space="preserve">The moment</w:t>
            </w:r>
          </w:p>
          <w:p>
            <w:pPr>
              <w:spacing w:after="80" w:before="80"/>
            </w:pPr>
            <w:r>
              <w:rPr>
                <w:rFonts w:ascii="Arial" w:cs="Arial" w:eastAsia="Arial" w:hAnsi="Arial"/>
                <w:sz w:val="22"/>
                <w:szCs w:val="22"/>
              </w:rPr>
              <w:t xml:space="preserve">A melee is the moment when everyone is in it — the chaos of friends arguing about who had the right pick, whose bold take aged well, whose confident prediction aged terribly. Same moment, same stakes, different stories. That moment is the product.</w:t>
            </w:r>
          </w:p>
          <w:p>
            <w:r>
              <w:t xml:space="preserve"/>
            </w:r>
          </w:p>
          <w:p>
            <w:r>
              <w:rPr>
                <w:rFonts w:ascii="Arial" w:cs="Arial" w:eastAsia="Arial" w:hAnsi="Arial"/>
                <w:b/>
                <w:bCs/>
                <w:sz w:val="20"/>
                <w:szCs w:val="20"/>
              </w:rPr>
              <w:t xml:space="preserve">The register</w:t>
            </w:r>
          </w:p>
          <w:p>
            <w:pPr>
              <w:spacing w:after="80" w:before="80"/>
            </w:pPr>
            <w:r>
              <w:rPr>
                <w:rFonts w:ascii="Arial" w:cs="Arial" w:eastAsia="Arial" w:hAnsi="Arial"/>
                <w:sz w:val="22"/>
                <w:szCs w:val="22"/>
              </w:rPr>
              <w:t xml:space="preserve">Adam West Batman energy. Deadly serious about something inherently ridiculous. Fully committed. The whole show had it — and it made it iconic. Friends treating their picks with the gravity of actual stakes. The receipts live forever.</w:t>
            </w:r>
          </w:p>
          <w:p>
            <w:r>
              <w:t xml:space="preserve"/>
            </w:r>
          </w:p>
          <w:p>
            <w:r>
              <w:rPr>
                <w:rFonts w:ascii="Arial" w:cs="Arial" w:eastAsia="Arial" w:hAnsi="Arial"/>
                <w:b/>
                <w:bCs/>
                <w:sz w:val="20"/>
                <w:szCs w:val="20"/>
              </w:rPr>
              <w:t xml:space="preserve">BracketBattle relationship</w:t>
            </w:r>
          </w:p>
          <w:p>
            <w:pPr>
              <w:spacing w:after="80" w:before="80"/>
            </w:pPr>
            <w:r>
              <w:rPr>
                <w:rFonts w:ascii="Arial" w:cs="Arial" w:eastAsia="Arial" w:hAnsi="Arial"/>
                <w:sz w:val="22"/>
                <w:szCs w:val="22"/>
              </w:rPr>
              <w:t xml:space="preserve">BracketBattle remains the sports-specific expression of Melee. Melee is the platform. BracketBattle is one vertical on top of it.</w:t>
            </w:r>
          </w:p>
        </w:tc>
      </w:tr>
    </w:tbl>
    <w:p>
      <w:r>
        <w:t xml:space="preserve"/>
      </w:r>
    </w:p>
    <w:p>
      <w:pPr>
        <w:pStyle w:val="Heading2"/>
      </w:pPr>
      <w:r>
        <w:rPr>
          <w:rFonts w:ascii="Arial" w:cs="Arial" w:eastAsia="Arial" w:hAnsi="Arial"/>
          <w:b/>
          <w:bCs/>
          <w:sz w:val="28"/>
          <w:szCs w:val="28"/>
        </w:rPr>
        <w:t xml:space="preserve">4.1 Visual Identity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Logomark</w:t>
            </w:r>
          </w:p>
          <w:p>
            <w:pPr>
              <w:spacing w:after="80" w:before="80"/>
            </w:pPr>
            <w:r>
              <w:rPr>
                <w:rFonts w:ascii="Arial" w:cs="Arial" w:eastAsia="Arial" w:hAnsi="Arial"/>
                <w:sz w:val="22"/>
                <w:szCs w:val="22"/>
              </w:rPr>
              <w:t xml:space="preserve">A dense vortex scribble — overlapping circular loops spiraling inward from chaotic outer mass to tight inner core. The scribble is a single continuous line, both directions, evoking the frantic energy of a dried-out pen. A bold Bitter 800 M sits inside the vortex, overlaying the middle loops. The M is the only order in the chaos.</w:t>
            </w:r>
          </w:p>
          <w:p>
            <w:r>
              <w:t xml:space="preserve"/>
            </w:r>
          </w:p>
          <w:p>
            <w:r>
              <w:rPr>
                <w:rFonts w:ascii="Arial" w:cs="Arial" w:eastAsia="Arial" w:hAnsi="Arial"/>
                <w:b/>
                <w:bCs/>
                <w:sz w:val="20"/>
                <w:szCs w:val="20"/>
              </w:rPr>
              <w:t xml:space="preserve">Typography</w:t>
            </w:r>
          </w:p>
          <w:p>
            <w:pPr>
              <w:spacing w:after="80" w:before="80"/>
            </w:pPr>
            <w:r>
              <w:rPr>
                <w:rFonts w:ascii="Arial" w:cs="Arial" w:eastAsia="Arial" w:hAnsi="Arial"/>
                <w:sz w:val="22"/>
                <w:szCs w:val="22"/>
              </w:rPr>
              <w:t xml:space="preserve">Bitter — a screen-optimized slab serif. Chunky, confident, a little blunt. Carries through from the mark to the wordmark to the UI.</w:t>
            </w:r>
          </w:p>
          <w:p>
            <w:pPr>
              <w:pStyle w:val="ListParagraph"/>
              <w:numPr>
                <w:ilvl w:val="0"/>
                <w:numId w:val="2"/>
              </w:numPr>
            </w:pPr>
            <w:r>
              <w:rPr>
                <w:rFonts w:ascii="Arial" w:cs="Arial" w:eastAsia="Arial" w:hAnsi="Arial"/>
                <w:sz w:val="22"/>
                <w:szCs w:val="22"/>
              </w:rPr>
              <w:t xml:space="preserve">Display / mark: Bitter 800</w:t>
            </w:r>
          </w:p>
          <w:p>
            <w:pPr>
              <w:pStyle w:val="ListParagraph"/>
              <w:numPr>
                <w:ilvl w:val="0"/>
                <w:numId w:val="2"/>
              </w:numPr>
            </w:pPr>
            <w:r>
              <w:rPr>
                <w:rFonts w:ascii="Arial" w:cs="Arial" w:eastAsia="Arial" w:hAnsi="Arial"/>
                <w:sz w:val="22"/>
                <w:szCs w:val="22"/>
              </w:rPr>
              <w:t xml:space="preserve">Headings: Bitter 600</w:t>
            </w:r>
          </w:p>
          <w:p>
            <w:pPr>
              <w:pStyle w:val="ListParagraph"/>
              <w:numPr>
                <w:ilvl w:val="0"/>
                <w:numId w:val="2"/>
              </w:numPr>
            </w:pPr>
            <w:r>
              <w:rPr>
                <w:rFonts w:ascii="Arial" w:cs="Arial" w:eastAsia="Arial" w:hAnsi="Arial"/>
                <w:sz w:val="22"/>
                <w:szCs w:val="22"/>
              </w:rPr>
              <w:t xml:space="preserve">Body: Bitter 400</w:t>
            </w:r>
          </w:p>
          <w:p>
            <w:pPr>
              <w:pStyle w:val="ListParagraph"/>
              <w:numPr>
                <w:ilvl w:val="0"/>
                <w:numId w:val="2"/>
              </w:numPr>
            </w:pPr>
            <w:r>
              <w:rPr>
                <w:rFonts w:ascii="Arial" w:cs="Arial" w:eastAsia="Arial" w:hAnsi="Arial"/>
                <w:sz w:val="22"/>
                <w:szCs w:val="22"/>
              </w:rPr>
              <w:t xml:space="preserve">Captions / tagline: Bitter 400 italic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Icon behavior</w:t>
            </w:r>
          </w:p>
          <w:p>
            <w:pPr>
              <w:spacing w:after="80" w:before="80"/>
            </w:pPr>
            <w:r>
              <w:rPr>
                <w:rFonts w:ascii="Arial" w:cs="Arial" w:eastAsia="Arial" w:hAnsi="Arial"/>
                <w:sz w:val="22"/>
                <w:szCs w:val="22"/>
              </w:rPr>
              <w:t xml:space="preserve">Light background, dark mark. Premium and purposeful. At small sizes (below 40px) the scribble fades and the M carries the icon alone.</w:t>
            </w:r>
          </w:p>
          <w:p>
            <w:r>
              <w:t xml:space="preserve"/>
            </w:r>
          </w:p>
          <w:p>
            <w:r>
              <w:rPr>
                <w:rFonts w:ascii="Arial" w:cs="Arial" w:eastAsia="Arial" w:hAnsi="Arial"/>
                <w:b/>
                <w:bCs/>
                <w:sz w:val="20"/>
                <w:szCs w:val="20"/>
              </w:rPr>
              <w:t xml:space="preserve">Background</w:t>
            </w:r>
          </w:p>
          <w:p>
            <w:pPr>
              <w:spacing w:after="80" w:before="80"/>
            </w:pPr>
            <w:r>
              <w:rPr>
                <w:rFonts w:ascii="Arial" w:cs="Arial" w:eastAsia="Arial" w:hAnsi="Arial"/>
                <w:sz w:val="22"/>
                <w:szCs w:val="22"/>
              </w:rPr>
              <w:t xml:space="preserve">Light: #F8F9FA (Snow) — cool near-white.</w:t>
            </w:r>
          </w:p>
          <w:p>
            <w:pPr>
              <w:spacing w:after="80" w:before="80"/>
            </w:pPr>
            <w:r>
              <w:rPr>
                <w:rFonts w:ascii="Arial" w:cs="Arial" w:eastAsia="Arial" w:hAnsi="Arial"/>
                <w:sz w:val="22"/>
                <w:szCs w:val="22"/>
              </w:rPr>
              <w:t xml:space="preserve">Dark: #0C0D12 (Abyss) — cool near-black with slight blue tint.</w:t>
            </w:r>
          </w:p>
          <w:p>
            <w:r>
              <w:t xml:space="preserve"/>
            </w:r>
          </w:p>
          <w:p>
            <w:r>
              <w:rPr>
                <w:rFonts w:ascii="Arial" w:cs="Arial" w:eastAsia="Arial" w:hAnsi="Arial"/>
                <w:b/>
                <w:bCs/>
                <w:sz w:val="20"/>
                <w:szCs w:val="20"/>
              </w:rPr>
              <w:t xml:space="preserve">What to avoid</w:t>
            </w:r>
          </w:p>
          <w:p>
            <w:pPr>
              <w:spacing w:after="80" w:before="80"/>
            </w:pPr>
            <w:r>
              <w:rPr>
                <w:rFonts w:ascii="Arial" w:cs="Arial" w:eastAsia="Arial" w:hAnsi="Arial"/>
                <w:sz w:val="22"/>
                <w:szCs w:val="22"/>
              </w:rPr>
              <w:t xml:space="preserve">Never rotate or distort the M. Never use the navy as UI chrome. Never place the logo on a surface that clashes with #1A2340.</w:t>
            </w:r>
          </w:p>
        </w:tc>
      </w:tr>
    </w:tbl>
    <w:p>
      <w:r>
        <w:t xml:space="preserve"/>
      </w:r>
    </w:p>
    <w:p>
      <w:pPr>
        <w:pStyle w:val="Heading2"/>
      </w:pPr>
      <w:r>
        <w:rPr>
          <w:rFonts w:ascii="Arial" w:cs="Arial" w:eastAsia="Arial" w:hAnsi="Arial"/>
          <w:b/>
          <w:bCs/>
          <w:sz w:val="28"/>
          <w:szCs w:val="28"/>
        </w:rPr>
        <w:t xml:space="preserve">4.2 Color Palette</w:t>
      </w:r>
    </w:p>
    <w:p>
      <w:pPr>
        <w:spacing w:after="80" w:before="80"/>
      </w:pPr>
      <w:r>
        <w:rPr>
          <w:rFonts w:ascii="Arial" w:cs="Arial" w:eastAsia="Arial" w:hAnsi="Arial"/>
          <w:sz w:val="22"/>
          <w:szCs w:val="22"/>
        </w:rPr>
        <w:t xml:space="preserve">One brand color. Cool neutral chrome. Everything else steps back. The palette is designed to coexist with any sports team color — the chrome is neutral grey that no professional team owns, and the navy appears only in the mark, never competing with event colors in the UI.</w:t>
      </w:r>
    </w:p>
    <w:p>
      <w:r>
        <w:t xml:space="preserve"/>
      </w:r>
    </w:p>
    <w:p>
      <w:r>
        <w:rPr>
          <w:rFonts w:ascii="Arial" w:cs="Arial" w:eastAsia="Arial" w:hAnsi="Arial"/>
          <w:b/>
          <w:bCs/>
          <w:sz w:val="20"/>
          <w:szCs w:val="20"/>
        </w:rPr>
        <w:t xml:space="preserve">Brand color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200"/>
              <w:left w:type="dxa" w:w="40"/>
              <w:bottom w:type="dxa" w:w="200"/>
              <w:right w:type="dxa" w:w="40"/>
            </w:tcMar>
          </w:tcPr>
          <w:p>
            <w:r>
              <w:t xml:space="preserve"/>
            </w:r>
          </w:p>
        </w:tc>
      </w:tr>
      <w:tr>
        <w:tc>
          <w:tcPr>
            <w:tcW w:type="dxa" w:w="936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Melee Navy</w:t>
            </w:r>
          </w:p>
          <w:p>
            <w:r>
              <w:rPr>
                <w:rFonts w:ascii="Arial" w:cs="Arial" w:eastAsia="Arial" w:hAnsi="Arial"/>
                <w:color w:val="888888"/>
                <w:sz w:val="16"/>
                <w:szCs w:val="16"/>
              </w:rPr>
              <w:t xml:space="preserve">#1A2340</w:t>
            </w:r>
          </w:p>
          <w:p>
            <w:r>
              <w:rPr>
                <w:rFonts w:ascii="Arial" w:cs="Arial" w:eastAsia="Arial" w:hAnsi="Arial"/>
                <w:color w:val="666666"/>
                <w:sz w:val="16"/>
                <w:szCs w:val="16"/>
              </w:rPr>
              <w:t xml:space="preserve">Logo · wordmark only</w:t>
            </w:r>
          </w:p>
        </w:tc>
      </w:tr>
    </w:tbl>
    <w:p>
      <w:r>
        <w:t xml:space="preserve"/>
      </w:r>
    </w:p>
    <w:p>
      <w:pPr>
        <w:spacing w:after="80" w:before="80"/>
      </w:pPr>
      <w:r>
        <w:rPr>
          <w:rFonts w:ascii="Arial" w:cs="Arial" w:eastAsia="Arial" w:hAnsi="Arial"/>
          <w:sz w:val="22"/>
          <w:szCs w:val="22"/>
        </w:rPr>
        <w:t xml:space="preserve">Used exclusively in the mark and wordmark. Never appears as UI chrome.</w:t>
      </w:r>
    </w:p>
    <w:p>
      <w:r>
        <w:t xml:space="preserve"/>
      </w:r>
    </w:p>
    <w:p>
      <w:r>
        <w:rPr>
          <w:rFonts w:ascii="Arial" w:cs="Arial" w:eastAsia="Arial" w:hAnsi="Arial"/>
          <w:b/>
          <w:bCs/>
          <w:sz w:val="20"/>
          <w:szCs w:val="20"/>
        </w:rPr>
        <w:t xml:space="preserve">Light mode — cool neutral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FFFFFF"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F8F9FA"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F1F2F5"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E2E4E9"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8B8F9E"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3D4152"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1A1C26" w:val="clear"/>
            <w:tcMar>
              <w:top w:type="dxa" w:w="200"/>
              <w:left w:type="dxa" w:w="40"/>
              <w:bottom w:type="dxa" w:w="200"/>
              <w:right w:type="dxa" w:w="40"/>
            </w:tcMar>
          </w:tcPr>
          <w:p>
            <w:r>
              <w:t xml:space="preserve"/>
            </w:r>
          </w:p>
        </w:tc>
      </w:tr>
      <w:tr>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White</w:t>
            </w:r>
          </w:p>
          <w:p>
            <w:r>
              <w:rPr>
                <w:rFonts w:ascii="Arial" w:cs="Arial" w:eastAsia="Arial" w:hAnsi="Arial"/>
                <w:color w:val="888888"/>
                <w:sz w:val="16"/>
                <w:szCs w:val="16"/>
              </w:rPr>
              <w:t xml:space="preserve">#FFFFFF</w:t>
            </w:r>
          </w:p>
          <w:p>
            <w:r>
              <w:rPr>
                <w:rFonts w:ascii="Arial" w:cs="Arial" w:eastAsia="Arial" w:hAnsi="Arial"/>
                <w:color w:val="666666"/>
                <w:sz w:val="16"/>
                <w:szCs w:val="16"/>
              </w:rPr>
              <w:t xml:space="preserve">Cards · surfaces</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Snow</w:t>
            </w:r>
          </w:p>
          <w:p>
            <w:r>
              <w:rPr>
                <w:rFonts w:ascii="Arial" w:cs="Arial" w:eastAsia="Arial" w:hAnsi="Arial"/>
                <w:color w:val="888888"/>
                <w:sz w:val="16"/>
                <w:szCs w:val="16"/>
              </w:rPr>
              <w:t xml:space="preserve">#F8F9FA</w:t>
            </w:r>
          </w:p>
          <w:p>
            <w:r>
              <w:rPr>
                <w:rFonts w:ascii="Arial" w:cs="Arial" w:eastAsia="Arial" w:hAnsi="Arial"/>
                <w:color w:val="666666"/>
                <w:sz w:val="16"/>
                <w:szCs w:val="16"/>
              </w:rPr>
              <w:t xml:space="preserve">Page background</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Mist</w:t>
            </w:r>
          </w:p>
          <w:p>
            <w:r>
              <w:rPr>
                <w:rFonts w:ascii="Arial" w:cs="Arial" w:eastAsia="Arial" w:hAnsi="Arial"/>
                <w:color w:val="888888"/>
                <w:sz w:val="16"/>
                <w:szCs w:val="16"/>
              </w:rPr>
              <w:t xml:space="preserve">#F1F2F5</w:t>
            </w:r>
          </w:p>
          <w:p>
            <w:r>
              <w:rPr>
                <w:rFonts w:ascii="Arial" w:cs="Arial" w:eastAsia="Arial" w:hAnsi="Arial"/>
                <w:color w:val="666666"/>
                <w:sz w:val="16"/>
                <w:szCs w:val="16"/>
              </w:rPr>
              <w:t xml:space="preserve">Secondary surfaces</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Haze</w:t>
            </w:r>
          </w:p>
          <w:p>
            <w:r>
              <w:rPr>
                <w:rFonts w:ascii="Arial" w:cs="Arial" w:eastAsia="Arial" w:hAnsi="Arial"/>
                <w:color w:val="888888"/>
                <w:sz w:val="16"/>
                <w:szCs w:val="16"/>
              </w:rPr>
              <w:t xml:space="preserve">#E2E4E9</w:t>
            </w:r>
          </w:p>
          <w:p>
            <w:r>
              <w:rPr>
                <w:rFonts w:ascii="Arial" w:cs="Arial" w:eastAsia="Arial" w:hAnsi="Arial"/>
                <w:color w:val="666666"/>
                <w:sz w:val="16"/>
                <w:szCs w:val="16"/>
              </w:rPr>
              <w:t xml:space="preserve">Borders · dividers</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Steel</w:t>
            </w:r>
          </w:p>
          <w:p>
            <w:r>
              <w:rPr>
                <w:rFonts w:ascii="Arial" w:cs="Arial" w:eastAsia="Arial" w:hAnsi="Arial"/>
                <w:color w:val="888888"/>
                <w:sz w:val="16"/>
                <w:szCs w:val="16"/>
              </w:rPr>
              <w:t xml:space="preserve">#8B8F9E</w:t>
            </w:r>
          </w:p>
          <w:p>
            <w:r>
              <w:rPr>
                <w:rFonts w:ascii="Arial" w:cs="Arial" w:eastAsia="Arial" w:hAnsi="Arial"/>
                <w:color w:val="666666"/>
                <w:sz w:val="16"/>
                <w:szCs w:val="16"/>
              </w:rPr>
              <w:t xml:space="preserve">Secondary text</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Dusk</w:t>
            </w:r>
          </w:p>
          <w:p>
            <w:r>
              <w:rPr>
                <w:rFonts w:ascii="Arial" w:cs="Arial" w:eastAsia="Arial" w:hAnsi="Arial"/>
                <w:color w:val="888888"/>
                <w:sz w:val="16"/>
                <w:szCs w:val="16"/>
              </w:rPr>
              <w:t xml:space="preserve">#3D4152</w:t>
            </w:r>
          </w:p>
          <w:p>
            <w:r>
              <w:rPr>
                <w:rFonts w:ascii="Arial" w:cs="Arial" w:eastAsia="Arial" w:hAnsi="Arial"/>
                <w:color w:val="666666"/>
                <w:sz w:val="16"/>
                <w:szCs w:val="16"/>
              </w:rPr>
              <w:t xml:space="preserve">Primary text</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Void</w:t>
            </w:r>
          </w:p>
          <w:p>
            <w:r>
              <w:rPr>
                <w:rFonts w:ascii="Arial" w:cs="Arial" w:eastAsia="Arial" w:hAnsi="Arial"/>
                <w:color w:val="888888"/>
                <w:sz w:val="16"/>
                <w:szCs w:val="16"/>
              </w:rPr>
              <w:t xml:space="preserve">#1A1C26</w:t>
            </w:r>
          </w:p>
          <w:p>
            <w:r>
              <w:rPr>
                <w:rFonts w:ascii="Arial" w:cs="Arial" w:eastAsia="Arial" w:hAnsi="Arial"/>
                <w:color w:val="666666"/>
                <w:sz w:val="16"/>
                <w:szCs w:val="16"/>
              </w:rPr>
              <w:t xml:space="preserve">Display · headings</w:t>
            </w:r>
          </w:p>
        </w:tc>
      </w:tr>
    </w:tbl>
    <w:p>
      <w:r>
        <w:t xml:space="preserve"/>
      </w:r>
    </w:p>
    <w:p>
      <w:r>
        <w:rPr>
          <w:rFonts w:ascii="Arial" w:cs="Arial" w:eastAsia="Arial" w:hAnsi="Arial"/>
          <w:b/>
          <w:bCs/>
          <w:sz w:val="20"/>
          <w:szCs w:val="20"/>
        </w:rPr>
        <w:t xml:space="preserve">Dark mode — cool neutral scale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none" w:color="FFFFFF" w:sz="0"/>
              <w:left w:val="none" w:color="FFFFFF" w:sz="0"/>
              <w:bottom w:val="none" w:color="FFFFFF" w:sz="0"/>
              <w:right w:val="none" w:color="FFFFFF" w:sz="0"/>
            </w:tcBorders>
            <w:shd w:fill="0C0D12"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141520"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1C1E2A"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272A38"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6B6F82"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A8ABBE" w:val="clear"/>
            <w:tcMar>
              <w:top w:type="dxa" w:w="200"/>
              <w:left w:type="dxa" w:w="40"/>
              <w:bottom w:type="dxa" w:w="200"/>
              <w:right w:type="dxa" w:w="40"/>
            </w:tcMar>
          </w:tcPr>
          <w:p>
            <w:r>
              <w:t xml:space="preserve"/>
            </w:r>
          </w:p>
        </w:tc>
        <w:tc>
          <w:tcPr>
            <w:tcW w:type="dxa" w:w="1337"/>
            <w:tcBorders>
              <w:top w:val="none" w:color="FFFFFF" w:sz="0"/>
              <w:left w:val="none" w:color="FFFFFF" w:sz="0"/>
              <w:bottom w:val="none" w:color="FFFFFF" w:sz="0"/>
              <w:right w:val="none" w:color="FFFFFF" w:sz="0"/>
            </w:tcBorders>
            <w:shd w:fill="E8EAF0" w:val="clear"/>
            <w:tcMar>
              <w:top w:type="dxa" w:w="200"/>
              <w:left w:type="dxa" w:w="40"/>
              <w:bottom w:type="dxa" w:w="200"/>
              <w:right w:type="dxa" w:w="40"/>
            </w:tcMar>
          </w:tcPr>
          <w:p>
            <w:r>
              <w:t xml:space="preserve"/>
            </w:r>
          </w:p>
        </w:tc>
      </w:tr>
      <w:tr>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Abyss</w:t>
            </w:r>
          </w:p>
          <w:p>
            <w:r>
              <w:rPr>
                <w:rFonts w:ascii="Arial" w:cs="Arial" w:eastAsia="Arial" w:hAnsi="Arial"/>
                <w:color w:val="888888"/>
                <w:sz w:val="16"/>
                <w:szCs w:val="16"/>
              </w:rPr>
              <w:t xml:space="preserve">#0C0D12</w:t>
            </w:r>
          </w:p>
          <w:p>
            <w:r>
              <w:rPr>
                <w:rFonts w:ascii="Arial" w:cs="Arial" w:eastAsia="Arial" w:hAnsi="Arial"/>
                <w:color w:val="666666"/>
                <w:sz w:val="16"/>
                <w:szCs w:val="16"/>
              </w:rPr>
              <w:t xml:space="preserve">Page background</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Pit</w:t>
            </w:r>
          </w:p>
          <w:p>
            <w:r>
              <w:rPr>
                <w:rFonts w:ascii="Arial" w:cs="Arial" w:eastAsia="Arial" w:hAnsi="Arial"/>
                <w:color w:val="888888"/>
                <w:sz w:val="16"/>
                <w:szCs w:val="16"/>
              </w:rPr>
              <w:t xml:space="preserve">#141520</w:t>
            </w:r>
          </w:p>
          <w:p>
            <w:r>
              <w:rPr>
                <w:rFonts w:ascii="Arial" w:cs="Arial" w:eastAsia="Arial" w:hAnsi="Arial"/>
                <w:color w:val="666666"/>
                <w:sz w:val="16"/>
                <w:szCs w:val="16"/>
              </w:rPr>
              <w:t xml:space="preserve">Cards · surfaces</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Cave</w:t>
            </w:r>
          </w:p>
          <w:p>
            <w:r>
              <w:rPr>
                <w:rFonts w:ascii="Arial" w:cs="Arial" w:eastAsia="Arial" w:hAnsi="Arial"/>
                <w:color w:val="888888"/>
                <w:sz w:val="16"/>
                <w:szCs w:val="16"/>
              </w:rPr>
              <w:t xml:space="preserve">#1C1E2A</w:t>
            </w:r>
          </w:p>
          <w:p>
            <w:r>
              <w:rPr>
                <w:rFonts w:ascii="Arial" w:cs="Arial" w:eastAsia="Arial" w:hAnsi="Arial"/>
                <w:color w:val="666666"/>
                <w:sz w:val="16"/>
                <w:szCs w:val="16"/>
              </w:rPr>
              <w:t xml:space="preserve">Secondary surfaces</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Shade</w:t>
            </w:r>
          </w:p>
          <w:p>
            <w:r>
              <w:rPr>
                <w:rFonts w:ascii="Arial" w:cs="Arial" w:eastAsia="Arial" w:hAnsi="Arial"/>
                <w:color w:val="888888"/>
                <w:sz w:val="16"/>
                <w:szCs w:val="16"/>
              </w:rPr>
              <w:t xml:space="preserve">#272A38</w:t>
            </w:r>
          </w:p>
          <w:p>
            <w:r>
              <w:rPr>
                <w:rFonts w:ascii="Arial" w:cs="Arial" w:eastAsia="Arial" w:hAnsi="Arial"/>
                <w:color w:val="666666"/>
                <w:sz w:val="16"/>
                <w:szCs w:val="16"/>
              </w:rPr>
              <w:t xml:space="preserve">Borders</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Fog</w:t>
            </w:r>
          </w:p>
          <w:p>
            <w:r>
              <w:rPr>
                <w:rFonts w:ascii="Arial" w:cs="Arial" w:eastAsia="Arial" w:hAnsi="Arial"/>
                <w:color w:val="888888"/>
                <w:sz w:val="16"/>
                <w:szCs w:val="16"/>
              </w:rPr>
              <w:t xml:space="preserve">#6B6F82</w:t>
            </w:r>
          </w:p>
          <w:p>
            <w:r>
              <w:rPr>
                <w:rFonts w:ascii="Arial" w:cs="Arial" w:eastAsia="Arial" w:hAnsi="Arial"/>
                <w:color w:val="666666"/>
                <w:sz w:val="16"/>
                <w:szCs w:val="16"/>
              </w:rPr>
              <w:t xml:space="preserve">Secondary text</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Silver</w:t>
            </w:r>
          </w:p>
          <w:p>
            <w:r>
              <w:rPr>
                <w:rFonts w:ascii="Arial" w:cs="Arial" w:eastAsia="Arial" w:hAnsi="Arial"/>
                <w:color w:val="888888"/>
                <w:sz w:val="16"/>
                <w:szCs w:val="16"/>
              </w:rPr>
              <w:t xml:space="preserve">#A8ABBE</w:t>
            </w:r>
          </w:p>
          <w:p>
            <w:r>
              <w:rPr>
                <w:rFonts w:ascii="Arial" w:cs="Arial" w:eastAsia="Arial" w:hAnsi="Arial"/>
                <w:color w:val="666666"/>
                <w:sz w:val="16"/>
                <w:szCs w:val="16"/>
              </w:rPr>
              <w:t xml:space="preserve">Primary text</w:t>
            </w:r>
          </w:p>
        </w:tc>
        <w:tc>
          <w:tcPr>
            <w:tcW w:type="dxa" w:w="1337"/>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Ghost</w:t>
            </w:r>
          </w:p>
          <w:p>
            <w:r>
              <w:rPr>
                <w:rFonts w:ascii="Arial" w:cs="Arial" w:eastAsia="Arial" w:hAnsi="Arial"/>
                <w:color w:val="888888"/>
                <w:sz w:val="16"/>
                <w:szCs w:val="16"/>
              </w:rPr>
              <w:t xml:space="preserve">#E8EAF0</w:t>
            </w:r>
          </w:p>
          <w:p>
            <w:r>
              <w:rPr>
                <w:rFonts w:ascii="Arial" w:cs="Arial" w:eastAsia="Arial" w:hAnsi="Arial"/>
                <w:color w:val="666666"/>
                <w:sz w:val="16"/>
                <w:szCs w:val="16"/>
              </w:rPr>
              <w:t xml:space="preserve">Display · headings</w:t>
            </w:r>
          </w:p>
        </w:tc>
      </w:tr>
    </w:tbl>
    <w:p>
      <w:r>
        <w:t xml:space="preserve"/>
      </w:r>
    </w:p>
    <w:p>
      <w:r>
        <w:rPr>
          <w:rFonts w:ascii="Arial" w:cs="Arial" w:eastAsia="Arial" w:hAnsi="Arial"/>
          <w:b/>
          <w:bCs/>
          <w:sz w:val="20"/>
          <w:szCs w:val="20"/>
        </w:rPr>
        <w:t xml:space="preserve">Semantic colors — functional only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2C55E" w:val="clear"/>
            <w:tcMar>
              <w:top w:type="dxa" w:w="200"/>
              <w:left w:type="dxa" w:w="40"/>
              <w:bottom w:type="dxa" w:w="200"/>
              <w:right w:type="dxa" w:w="40"/>
            </w:tcMar>
          </w:tcPr>
          <w:p>
            <w:r>
              <w:t xml:space="preserve"/>
            </w:r>
          </w:p>
        </w:tc>
        <w:tc>
          <w:tcPr>
            <w:tcW w:type="dxa" w:w="3120"/>
            <w:tcBorders>
              <w:top w:val="none" w:color="FFFFFF" w:sz="0"/>
              <w:left w:val="none" w:color="FFFFFF" w:sz="0"/>
              <w:bottom w:val="none" w:color="FFFFFF" w:sz="0"/>
              <w:right w:val="none" w:color="FFFFFF" w:sz="0"/>
            </w:tcBorders>
            <w:shd w:fill="EF4444" w:val="clear"/>
            <w:tcMar>
              <w:top w:type="dxa" w:w="200"/>
              <w:left w:type="dxa" w:w="40"/>
              <w:bottom w:type="dxa" w:w="200"/>
              <w:right w:type="dxa" w:w="40"/>
            </w:tcMar>
          </w:tcPr>
          <w:p>
            <w:r>
              <w:t xml:space="preserve"/>
            </w:r>
          </w:p>
        </w:tc>
        <w:tc>
          <w:tcPr>
            <w:tcW w:type="dxa" w:w="3120"/>
            <w:tcBorders>
              <w:top w:val="none" w:color="FFFFFF" w:sz="0"/>
              <w:left w:val="none" w:color="FFFFFF" w:sz="0"/>
              <w:bottom w:val="none" w:color="FFFFFF" w:sz="0"/>
              <w:right w:val="none" w:color="FFFFFF" w:sz="0"/>
            </w:tcBorders>
            <w:shd w:fill="F59E0B" w:val="clear"/>
            <w:tcMar>
              <w:top w:type="dxa" w:w="200"/>
              <w:left w:type="dxa" w:w="40"/>
              <w:bottom w:type="dxa" w:w="200"/>
              <w:right w:type="dxa" w:w="40"/>
            </w:tcMar>
          </w:tcPr>
          <w:p>
            <w:r>
              <w:t xml:space="preserve"/>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Success</w:t>
            </w:r>
          </w:p>
          <w:p>
            <w:r>
              <w:rPr>
                <w:rFonts w:ascii="Arial" w:cs="Arial" w:eastAsia="Arial" w:hAnsi="Arial"/>
                <w:color w:val="888888"/>
                <w:sz w:val="16"/>
                <w:szCs w:val="16"/>
              </w:rPr>
              <w:t xml:space="preserve">#22C55E</w:t>
            </w:r>
          </w:p>
          <w:p>
            <w:r>
              <w:rPr>
                <w:rFonts w:ascii="Arial" w:cs="Arial" w:eastAsia="Arial" w:hAnsi="Arial"/>
                <w:color w:val="666666"/>
                <w:sz w:val="16"/>
                <w:szCs w:val="16"/>
              </w:rPr>
              <w:t xml:space="preserve">Correct pick · win</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Danger</w:t>
            </w:r>
          </w:p>
          <w:p>
            <w:r>
              <w:rPr>
                <w:rFonts w:ascii="Arial" w:cs="Arial" w:eastAsia="Arial" w:hAnsi="Arial"/>
                <w:color w:val="888888"/>
                <w:sz w:val="16"/>
                <w:szCs w:val="16"/>
              </w:rPr>
              <w:t xml:space="preserve">#EF4444</w:t>
            </w:r>
          </w:p>
          <w:p>
            <w:r>
              <w:rPr>
                <w:rFonts w:ascii="Arial" w:cs="Arial" w:eastAsia="Arial" w:hAnsi="Arial"/>
                <w:color w:val="666666"/>
                <w:sz w:val="16"/>
                <w:szCs w:val="16"/>
              </w:rPr>
              <w:t xml:space="preserve">Wrong pick · loss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r>
              <w:rPr>
                <w:rFonts w:ascii="Arial" w:cs="Arial" w:eastAsia="Arial" w:hAnsi="Arial"/>
                <w:b/>
                <w:bCs/>
                <w:sz w:val="18"/>
                <w:szCs w:val="18"/>
              </w:rPr>
              <w:t xml:space="preserve">Warning</w:t>
            </w:r>
          </w:p>
          <w:p>
            <w:r>
              <w:rPr>
                <w:rFonts w:ascii="Arial" w:cs="Arial" w:eastAsia="Arial" w:hAnsi="Arial"/>
                <w:color w:val="888888"/>
                <w:sz w:val="16"/>
                <w:szCs w:val="16"/>
              </w:rPr>
              <w:t xml:space="preserve">#F59E0B</w:t>
            </w:r>
          </w:p>
          <w:p>
            <w:r>
              <w:rPr>
                <w:rFonts w:ascii="Arial" w:cs="Arial" w:eastAsia="Arial" w:hAnsi="Arial"/>
                <w:color w:val="666666"/>
                <w:sz w:val="16"/>
                <w:szCs w:val="16"/>
              </w:rPr>
              <w:t xml:space="preserve">Deadline approaching</w:t>
            </w:r>
          </w:p>
        </w:tc>
      </w:tr>
    </w:tbl>
    <w:p>
      <w:r>
        <w:t xml:space="preserve"/>
      </w:r>
    </w:p>
    <w:p>
      <w:pPr>
        <w:spacing w:after="80" w:before="80"/>
      </w:pPr>
      <w:r>
        <w:rPr>
          <w:rFonts w:ascii="Arial" w:cs="Arial" w:eastAsia="Arial" w:hAnsi="Arial"/>
          <w:sz w:val="22"/>
          <w:szCs w:val="22"/>
        </w:rPr>
        <w:t xml:space="preserve">Semantic colors are intentionally generic — green/red/amber are universal and don’t map to any specific team. Used only for functional states, never decoratively.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TEAM COLOR RULE: The Melee chrome is cool grey — no major professional sports team uses it as a primary color. Navy is reserved for the mark only. This means Melee’s UI never competes with the Cowboys, Patriots, Ravens, Seahawks, or any other navy-primary team — or any team in the NBA, MLB, NHL, or NCAA.</w:t>
            </w:r>
          </w:p>
        </w:tc>
      </w:tr>
    </w:tbl>
    <w:p>
      <w:r>
        <w:t xml:space="preserve"/>
      </w:r>
    </w:p>
    <w:p>
      <w:pPr>
        <w:pStyle w:val="Heading1"/>
      </w:pPr>
      <w:r>
        <w:rPr>
          <w:rFonts w:ascii="Arial" w:cs="Arial" w:eastAsia="Arial" w:hAnsi="Arial"/>
          <w:b/>
          <w:bCs/>
          <w:sz w:val="32"/>
          <w:szCs w:val="32"/>
        </w:rPr>
        <w:t xml:space="preserve">5. Platform Nomenclature</w:t>
      </w:r>
    </w:p>
    <w:p>
      <w:pPr>
        <w:spacing w:after="80" w:before="80"/>
      </w:pPr>
      <w:r>
        <w:rPr>
          <w:rFonts w:ascii="Arial" w:cs="Arial" w:eastAsia="Arial" w:hAnsi="Arial"/>
          <w:sz w:val="22"/>
          <w:szCs w:val="22"/>
        </w:rPr>
        <w:t xml:space="preserve">All terminology is domain-neutral — it works equally for sports brackets, award ballots, reality TV pools, and any future event type.</w:t>
      </w:r>
    </w:p>
    <w:p>
      <w:r>
        <w:t xml:space="preserve"/>
      </w:r>
    </w:p>
    <w:p>
      <w:pPr>
        <w:pStyle w:val="Heading2"/>
      </w:pPr>
      <w:r>
        <w:rPr>
          <w:rFonts w:ascii="Arial" w:cs="Arial" w:eastAsia="Arial" w:hAnsi="Arial"/>
          <w:b/>
          <w:bCs/>
          <w:sz w:val="28"/>
          <w:szCs w:val="28"/>
        </w:rPr>
        <w:t xml:space="preserve">5.1 User-Facing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7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Melee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competition itself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Group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friend group competing together. User-defined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Host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person who creates and manages a Melee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Picks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user’s selections within a Melee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Stage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unit of competition within a Melee. Label defined by the Host.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Contenders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options available to pick within a Stage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Outcome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result of a Stage, entered by the Host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Leaderboard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running score within a Group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Trash Talk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group social feed — comments and reactions</w:t>
            </w:r>
          </w:p>
        </w:tc>
      </w:tr>
    </w:tbl>
    <w:p>
      <w:r>
        <w:t xml:space="preserve"/>
      </w:r>
    </w:p>
    <w:p>
      <w:pPr>
        <w:pStyle w:val="Heading1"/>
      </w:pPr>
      <w:r>
        <w:rPr>
          <w:rFonts w:ascii="Arial" w:cs="Arial" w:eastAsia="Arial" w:hAnsi="Arial"/>
          <w:b/>
          <w:bCs/>
          <w:sz w:val="32"/>
          <w:szCs w:val="32"/>
        </w:rPr>
        <w:t xml:space="preserve">6. Product Vision</w:t>
      </w:r>
    </w:p>
    <w:p>
      <w:pPr>
        <w:pStyle w:val="Heading2"/>
      </w:pPr>
      <w:r>
        <w:rPr>
          <w:rFonts w:ascii="Arial" w:cs="Arial" w:eastAsia="Arial" w:hAnsi="Arial"/>
          <w:b/>
          <w:bCs/>
          <w:sz w:val="28"/>
          <w:szCs w:val="28"/>
        </w:rPr>
        <w:t xml:space="preserve">6.1 Core Mechanic</w:t>
      </w:r>
    </w:p>
    <w:p>
      <w:pPr>
        <w:spacing w:after="80" w:before="80"/>
      </w:pPr>
      <w:r>
        <w:rPr>
          <w:rFonts w:ascii="Arial" w:cs="Arial" w:eastAsia="Arial" w:hAnsi="Arial"/>
          <w:sz w:val="22"/>
          <w:szCs w:val="22"/>
        </w:rPr>
        <w:t xml:space="preserve">The core primitive of Melee is simple: a structured prediction game with a social layer. The format changes per event type. The friend group competing is the constant.</w:t>
      </w:r>
    </w:p>
    <w:p>
      <w:r>
        <w:t xml:space="preserve"/>
      </w:r>
    </w:p>
    <w:p>
      <w:pPr>
        <w:pStyle w:val="Heading2"/>
      </w:pPr>
      <w:r>
        <w:rPr>
          <w:rFonts w:ascii="Arial" w:cs="Arial" w:eastAsia="Arial" w:hAnsi="Arial"/>
          <w:b/>
          <w:bCs/>
          <w:sz w:val="28"/>
          <w:szCs w:val="28"/>
        </w:rPr>
        <w:t xml:space="preserve">6.2 The Social Loop</w:t>
      </w:r>
    </w:p>
    <w:p>
      <w:pPr>
        <w:spacing w:after="80" w:before="80"/>
      </w:pPr>
      <w:r>
        <w:rPr>
          <w:rFonts w:ascii="Arial" w:cs="Arial" w:eastAsia="Arial" w:hAnsi="Arial"/>
          <w:sz w:val="22"/>
          <w:szCs w:val="22"/>
        </w:rPr>
        <w:t xml:space="preserve">Every Melee follows the same arc:</w:t>
      </w:r>
    </w:p>
    <w:p>
      <w:pPr>
        <w:pStyle w:val="ListParagraph"/>
        <w:numPr>
          <w:ilvl w:val="0"/>
          <w:numId w:val="2"/>
        </w:numPr>
      </w:pPr>
      <w:r>
        <w:rPr>
          <w:rFonts w:ascii="Arial" w:cs="Arial" w:eastAsia="Arial" w:hAnsi="Arial"/>
          <w:sz w:val="22"/>
          <w:szCs w:val="22"/>
        </w:rPr>
        <w:t xml:space="preserve">Event is created and group is invited</w:t>
      </w:r>
    </w:p>
    <w:p>
      <w:pPr>
        <w:pStyle w:val="ListParagraph"/>
        <w:numPr>
          <w:ilvl w:val="0"/>
          <w:numId w:val="2"/>
        </w:numPr>
      </w:pPr>
      <w:r>
        <w:rPr>
          <w:rFonts w:ascii="Arial" w:cs="Arial" w:eastAsia="Arial" w:hAnsi="Arial"/>
          <w:sz w:val="22"/>
          <w:szCs w:val="22"/>
        </w:rPr>
        <w:t xml:space="preserve">Members make picks before the deadline (picks are hidden)</w:t>
      </w:r>
    </w:p>
    <w:p>
      <w:pPr>
        <w:pStyle w:val="ListParagraph"/>
        <w:numPr>
          <w:ilvl w:val="0"/>
          <w:numId w:val="2"/>
        </w:numPr>
      </w:pPr>
      <w:r>
        <w:rPr>
          <w:rFonts w:ascii="Arial" w:cs="Arial" w:eastAsia="Arial" w:hAnsi="Arial"/>
          <w:sz w:val="22"/>
          <w:szCs w:val="22"/>
        </w:rPr>
        <w:t xml:space="preserve">The pick reveal — picks become visible in a staggered reveal for maximum drama</w:t>
      </w:r>
    </w:p>
    <w:p>
      <w:pPr>
        <w:pStyle w:val="ListParagraph"/>
        <w:numPr>
          <w:ilvl w:val="0"/>
          <w:numId w:val="2"/>
        </w:numPr>
      </w:pPr>
      <w:r>
        <w:rPr>
          <w:rFonts w:ascii="Arial" w:cs="Arial" w:eastAsia="Arial" w:hAnsi="Arial"/>
          <w:sz w:val="22"/>
          <w:szCs w:val="22"/>
        </w:rPr>
        <w:t xml:space="preserve">Pick change history is visible to the group</w:t>
      </w:r>
    </w:p>
    <w:p>
      <w:pPr>
        <w:pStyle w:val="ListParagraph"/>
        <w:numPr>
          <w:ilvl w:val="0"/>
          <w:numId w:val="2"/>
        </w:numPr>
      </w:pPr>
      <w:r>
        <w:rPr>
          <w:rFonts w:ascii="Arial" w:cs="Arial" w:eastAsia="Arial" w:hAnsi="Arial"/>
          <w:sz w:val="22"/>
          <w:szCs w:val="22"/>
        </w:rPr>
        <w:t xml:space="preserve">Trash Talk erupts in the group feed as results come in</w:t>
      </w:r>
    </w:p>
    <w:p>
      <w:pPr>
        <w:pStyle w:val="ListParagraph"/>
        <w:numPr>
          <w:ilvl w:val="0"/>
          <w:numId w:val="2"/>
        </w:numPr>
      </w:pPr>
      <w:r>
        <w:rPr>
          <w:rFonts w:ascii="Arial" w:cs="Arial" w:eastAsia="Arial" w:hAnsi="Arial"/>
          <w:sz w:val="22"/>
          <w:szCs w:val="22"/>
        </w:rPr>
        <w:t xml:space="preserve">Final leaderboard settles who was right</w:t>
      </w:r>
    </w:p>
    <w:p>
      <w:pPr>
        <w:pStyle w:val="ListParagraph"/>
        <w:numPr>
          <w:ilvl w:val="0"/>
          <w:numId w:val="2"/>
        </w:numPr>
      </w:pPr>
      <w:r>
        <w:rPr>
          <w:rFonts w:ascii="Arial" w:cs="Arial" w:eastAsia="Arial" w:hAnsi="Arial"/>
          <w:sz w:val="22"/>
          <w:szCs w:val="22"/>
        </w:rPr>
        <w:t xml:space="preserve">The receipts live forever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WHY GROUPS ARE THE WHOLE PRODUCT: Without Groups, Melee is just another prediction app competing with ESPN. With Groups, Melee is the place your specific friend group goes to settle arguments. That’s a fundamentally different value proposition and a much stickier product.</w:t>
            </w:r>
          </w:p>
        </w:tc>
      </w:tr>
    </w:tbl>
    <w:p>
      <w:r>
        <w:t xml:space="preserve"/>
      </w:r>
    </w:p>
    <w:p>
      <w:pPr>
        <w:pStyle w:val="Heading1"/>
      </w:pPr>
      <w:r>
        <w:rPr>
          <w:rFonts w:ascii="Arial" w:cs="Arial" w:eastAsia="Arial" w:hAnsi="Arial"/>
          <w:b/>
          <w:bCs/>
          <w:sz w:val="32"/>
          <w:szCs w:val="32"/>
        </w:rPr>
        <w:t xml:space="preserve">7. AI-Powered Event Creation</w:t>
      </w:r>
    </w:p>
    <w:p>
      <w:pPr>
        <w:spacing w:after="80" w:before="80"/>
      </w:pPr>
      <w:r>
        <w:rPr>
          <w:rFonts w:ascii="Arial" w:cs="Arial" w:eastAsia="Arial" w:hAnsi="Arial"/>
          <w:sz w:val="22"/>
          <w:szCs w:val="22"/>
        </w:rPr>
        <w:t xml:space="preserve">Instead of a generic builder, the Host describes the event in plain English and provides the hosting source. The AI drafts the full event structure — format, Stages, SubStages, Contenders — which the Host reviews and confirms before anything goes live.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DESIGN PRINCIPLE: The event creation flow should feel magical, not like a chatbot form. The goal is for the Host to describe an event and see it appear — fully structured and ready to share.</w:t>
            </w:r>
          </w:p>
        </w:tc>
      </w:tr>
    </w:tbl>
    <w:p>
      <w:r>
        <w:t xml:space="preserve"/>
      </w:r>
    </w:p>
    <w:p>
      <w:pPr>
        <w:pStyle w:val="Heading1"/>
      </w:pPr>
      <w:r>
        <w:rPr>
          <w:rFonts w:ascii="Arial" w:cs="Arial" w:eastAsia="Arial" w:hAnsi="Arial"/>
          <w:b/>
          <w:bCs/>
          <w:sz w:val="32"/>
          <w:szCs w:val="32"/>
        </w:rPr>
        <w:t xml:space="preserve">8.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MVP NORTH STAR: A group of friends can create a Melee around any event, invite each other with a code, make picks, trash talk, and see who was right — regardless of whether they care about the underlying event.</w:t>
            </w:r>
          </w:p>
        </w:tc>
      </w:tr>
    </w:tbl>
    <w:p>
      <w:r>
        <w:t xml:space="preserve"/>
      </w:r>
    </w:p>
    <w:p>
      <w:pPr>
        <w:pStyle w:val="Heading2"/>
      </w:pPr>
      <w:r>
        <w:rPr>
          <w:rFonts w:ascii="Arial" w:cs="Arial" w:eastAsia="Arial" w:hAnsi="Arial"/>
          <w:b/>
          <w:bCs/>
          <w:sz w:val="28"/>
          <w:szCs w:val="28"/>
        </w:rPr>
        <w:t xml:space="preserve">8.1 What IS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Platform Foundation</w:t>
            </w:r>
          </w:p>
          <w:p>
            <w:pPr>
              <w:pStyle w:val="ListParagraph"/>
              <w:numPr>
                <w:ilvl w:val="0"/>
                <w:numId w:val="2"/>
              </w:numPr>
            </w:pPr>
            <w:r>
              <w:rPr>
                <w:rFonts w:ascii="Arial" w:cs="Arial" w:eastAsia="Arial" w:hAnsi="Arial"/>
                <w:sz w:val="22"/>
                <w:szCs w:val="22"/>
              </w:rPr>
              <w:t xml:space="preserve">Next.js frontend</w:t>
            </w:r>
          </w:p>
          <w:p>
            <w:pPr>
              <w:pStyle w:val="ListParagraph"/>
              <w:numPr>
                <w:ilvl w:val="0"/>
                <w:numId w:val="2"/>
              </w:numPr>
            </w:pPr>
            <w:r>
              <w:rPr>
                <w:rFonts w:ascii="Arial" w:cs="Arial" w:eastAsia="Arial" w:hAnsi="Arial"/>
                <w:sz w:val="22"/>
                <w:szCs w:val="22"/>
              </w:rPr>
              <w:t xml:space="preserve">Supabase backend with generalized schema</w:t>
            </w:r>
          </w:p>
          <w:p>
            <w:pPr>
              <w:pStyle w:val="ListParagraph"/>
              <w:numPr>
                <w:ilvl w:val="0"/>
                <w:numId w:val="2"/>
              </w:numPr>
            </w:pPr>
            <w:r>
              <w:rPr>
                <w:rFonts w:ascii="Arial" w:cs="Arial" w:eastAsia="Arial" w:hAnsi="Arial"/>
                <w:sz w:val="22"/>
                <w:szCs w:val="22"/>
              </w:rPr>
              <w:t xml:space="preserve">Supabase Auth</w:t>
            </w:r>
          </w:p>
          <w:p>
            <w:pPr>
              <w:pStyle w:val="ListParagraph"/>
              <w:numPr>
                <w:ilvl w:val="0"/>
                <w:numId w:val="2"/>
              </w:numPr>
            </w:pPr>
            <w:r>
              <w:rPr>
                <w:rFonts w:ascii="Arial" w:cs="Arial" w:eastAsia="Arial" w:hAnsi="Arial"/>
                <w:sz w:val="22"/>
                <w:szCs w:val="22"/>
              </w:rPr>
              <w:t xml:space="preserve">AI-assisted event creation</w:t>
            </w:r>
          </w:p>
          <w:p>
            <w:pPr>
              <w:pStyle w:val="ListParagraph"/>
              <w:numPr>
                <w:ilvl w:val="0"/>
                <w:numId w:val="2"/>
              </w:numPr>
            </w:pPr>
            <w:r>
              <w:rPr>
                <w:rFonts w:ascii="Arial" w:cs="Arial" w:eastAsia="Arial" w:hAnsi="Arial"/>
                <w:sz w:val="22"/>
                <w:szCs w:val="22"/>
              </w:rPr>
              <w:t xml:space="preserve">Two event format types: Bracket and Ballot</w:t>
            </w:r>
          </w:p>
          <w:p>
            <w:r>
              <w:t xml:space="preserve"/>
            </w:r>
          </w:p>
          <w:p>
            <w:r>
              <w:rPr>
                <w:rFonts w:ascii="Arial" w:cs="Arial" w:eastAsia="Arial" w:hAnsi="Arial"/>
                <w:b/>
                <w:bCs/>
                <w:sz w:val="22"/>
                <w:szCs w:val="22"/>
              </w:rPr>
              <w:t xml:space="preserve">Social Layer</w:t>
            </w:r>
          </w:p>
          <w:p>
            <w:pPr>
              <w:pStyle w:val="ListParagraph"/>
              <w:numPr>
                <w:ilvl w:val="0"/>
                <w:numId w:val="2"/>
              </w:numPr>
            </w:pPr>
            <w:r>
              <w:rPr>
                <w:rFonts w:ascii="Arial" w:cs="Arial" w:eastAsia="Arial" w:hAnsi="Arial"/>
                <w:sz w:val="22"/>
                <w:szCs w:val="22"/>
              </w:rPr>
              <w:t xml:space="preserve">Per-group leaderboard</w:t>
            </w:r>
          </w:p>
          <w:p>
            <w:pPr>
              <w:pStyle w:val="ListParagraph"/>
              <w:numPr>
                <w:ilvl w:val="0"/>
                <w:numId w:val="2"/>
              </w:numPr>
            </w:pPr>
            <w:r>
              <w:rPr>
                <w:rFonts w:ascii="Arial" w:cs="Arial" w:eastAsia="Arial" w:hAnsi="Arial"/>
                <w:sz w:val="22"/>
                <w:szCs w:val="22"/>
              </w:rPr>
              <w:t xml:space="preserve">Trash Talk with reactions</w:t>
            </w:r>
          </w:p>
          <w:p>
            <w:pPr>
              <w:pStyle w:val="ListParagraph"/>
              <w:numPr>
                <w:ilvl w:val="0"/>
                <w:numId w:val="2"/>
              </w:numPr>
            </w:pPr>
            <w:r>
              <w:rPr>
                <w:rFonts w:ascii="Arial" w:cs="Arial" w:eastAsia="Arial" w:hAnsi="Arial"/>
                <w:sz w:val="22"/>
                <w:szCs w:val="22"/>
              </w:rPr>
              <w:t xml:space="preserve">View any group member’s picks</w:t>
            </w:r>
          </w:p>
          <w:p>
            <w:pPr>
              <w:pStyle w:val="ListParagraph"/>
              <w:numPr>
                <w:ilvl w:val="0"/>
                <w:numId w:val="2"/>
              </w:numPr>
            </w:pPr>
            <w:r>
              <w:rPr>
                <w:rFonts w:ascii="Arial" w:cs="Arial" w:eastAsia="Arial" w:hAnsi="Arial"/>
                <w:sz w:val="22"/>
                <w:szCs w:val="22"/>
              </w:rPr>
              <w:t xml:space="preserve">Pick deadline with countdown</w:t>
            </w:r>
          </w:p>
          <w:p>
            <w:pPr>
              <w:pStyle w:val="ListParagraph"/>
              <w:numPr>
                <w:ilvl w:val="0"/>
                <w:numId w:val="2"/>
              </w:numPr>
            </w:pPr>
            <w:r>
              <w:rPr>
                <w:rFonts w:ascii="Arial" w:cs="Arial" w:eastAsia="Arial" w:hAnsi="Arial"/>
                <w:sz w:val="22"/>
                <w:szCs w:val="22"/>
              </w:rPr>
              <w:t xml:space="preserve">Staggered pick reveal</w:t>
            </w:r>
          </w:p>
          <w:p>
            <w:pPr>
              <w:pStyle w:val="ListParagraph"/>
              <w:numPr>
                <w:ilvl w:val="0"/>
                <w:numId w:val="2"/>
              </w:numPr>
            </w:pPr>
            <w:r>
              <w:rPr>
                <w:rFonts w:ascii="Arial" w:cs="Arial" w:eastAsia="Arial" w:hAnsi="Arial"/>
                <w:sz w:val="22"/>
                <w:szCs w:val="22"/>
              </w:rPr>
              <w:t xml:space="preserve">Pick change visibility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Groups Feature</w:t>
            </w:r>
          </w:p>
          <w:p>
            <w:pPr>
              <w:pStyle w:val="ListParagraph"/>
              <w:numPr>
                <w:ilvl w:val="0"/>
                <w:numId w:val="2"/>
              </w:numPr>
            </w:pPr>
            <w:r>
              <w:rPr>
                <w:rFonts w:ascii="Arial" w:cs="Arial" w:eastAsia="Arial" w:hAnsi="Arial"/>
                <w:sz w:val="22"/>
                <w:szCs w:val="22"/>
              </w:rPr>
              <w:t xml:space="preserve">Create a Group with invite code</w:t>
            </w:r>
          </w:p>
          <w:p>
            <w:pPr>
              <w:pStyle w:val="ListParagraph"/>
              <w:numPr>
                <w:ilvl w:val="0"/>
                <w:numId w:val="2"/>
              </w:numPr>
            </w:pPr>
            <w:r>
              <w:rPr>
                <w:rFonts w:ascii="Arial" w:cs="Arial" w:eastAsia="Arial" w:hAnsi="Arial"/>
                <w:sz w:val="22"/>
                <w:szCs w:val="22"/>
              </w:rPr>
              <w:t xml:space="preserve">Join a Group via code</w:t>
            </w:r>
          </w:p>
          <w:p>
            <w:pPr>
              <w:pStyle w:val="ListParagraph"/>
              <w:numPr>
                <w:ilvl w:val="0"/>
                <w:numId w:val="2"/>
              </w:numPr>
            </w:pPr>
            <w:r>
              <w:rPr>
                <w:rFonts w:ascii="Arial" w:cs="Arial" w:eastAsia="Arial" w:hAnsi="Arial"/>
                <w:sz w:val="22"/>
                <w:szCs w:val="22"/>
              </w:rPr>
              <w:t xml:space="preserve">User-defined Group name</w:t>
            </w:r>
          </w:p>
          <w:p>
            <w:pPr>
              <w:pStyle w:val="ListParagraph"/>
              <w:numPr>
                <w:ilvl w:val="0"/>
                <w:numId w:val="2"/>
              </w:numPr>
            </w:pPr>
            <w:r>
              <w:rPr>
                <w:rFonts w:ascii="Arial" w:cs="Arial" w:eastAsia="Arial" w:hAnsi="Arial"/>
                <w:sz w:val="22"/>
                <w:szCs w:val="22"/>
              </w:rPr>
              <w:t xml:space="preserve">Group-scoped leaderboard and Trash Talk</w:t>
            </w:r>
          </w:p>
          <w:p>
            <w:pPr>
              <w:pStyle w:val="ListParagraph"/>
              <w:numPr>
                <w:ilvl w:val="0"/>
                <w:numId w:val="2"/>
              </w:numPr>
            </w:pPr>
            <w:r>
              <w:rPr>
                <w:rFonts w:ascii="Arial" w:cs="Arial" w:eastAsia="Arial" w:hAnsi="Arial"/>
                <w:sz w:val="22"/>
                <w:szCs w:val="22"/>
              </w:rPr>
              <w:t xml:space="preserve">Group streak counter</w:t>
            </w:r>
          </w:p>
          <w:p>
            <w:pPr>
              <w:pStyle w:val="ListParagraph"/>
              <w:numPr>
                <w:ilvl w:val="0"/>
                <w:numId w:val="2"/>
              </w:numPr>
            </w:pPr>
            <w:r>
              <w:rPr>
                <w:rFonts w:ascii="Arial" w:cs="Arial" w:eastAsia="Arial" w:hAnsi="Arial"/>
                <w:sz w:val="22"/>
                <w:szCs w:val="22"/>
              </w:rPr>
              <w:t xml:space="preserve">Host pick reminder</w:t>
            </w:r>
          </w:p>
          <w:p>
            <w:r>
              <w:t xml:space="preserve"/>
            </w:r>
          </w:p>
          <w:p>
            <w:r>
              <w:rPr>
                <w:rFonts w:ascii="Arial" w:cs="Arial" w:eastAsia="Arial" w:hAnsi="Arial"/>
                <w:b/>
                <w:bCs/>
                <w:sz w:val="22"/>
                <w:szCs w:val="22"/>
              </w:rPr>
              <w:t xml:space="preserve">Casual Engagement Hooks</w:t>
            </w:r>
          </w:p>
          <w:p>
            <w:pPr>
              <w:pStyle w:val="ListParagraph"/>
              <w:numPr>
                <w:ilvl w:val="0"/>
                <w:numId w:val="2"/>
              </w:numPr>
            </w:pPr>
            <w:r>
              <w:rPr>
                <w:rFonts w:ascii="Arial" w:cs="Arial" w:eastAsia="Arial" w:hAnsi="Arial"/>
                <w:sz w:val="22"/>
                <w:szCs w:val="22"/>
              </w:rPr>
              <w:t xml:space="preserve">Random autofill (zero-knowledge picks)</w:t>
            </w:r>
          </w:p>
          <w:p>
            <w:pPr>
              <w:pStyle w:val="ListParagraph"/>
              <w:numPr>
                <w:ilvl w:val="0"/>
                <w:numId w:val="2"/>
              </w:numPr>
            </w:pPr>
            <w:r>
              <w:rPr>
                <w:rFonts w:ascii="Arial" w:cs="Arial" w:eastAsia="Arial" w:hAnsi="Arial"/>
                <w:sz w:val="22"/>
                <w:szCs w:val="22"/>
              </w:rPr>
              <w:t xml:space="preserve">One prop question per event</w:t>
            </w:r>
          </w:p>
        </w:tc>
      </w:tr>
    </w:tbl>
    <w:p>
      <w:r>
        <w:t xml:space="preserve"/>
      </w:r>
    </w:p>
    <w:p>
      <w:pPr>
        <w:pStyle w:val="Heading1"/>
      </w:pPr>
      <w:r>
        <w:rPr>
          <w:rFonts w:ascii="Arial" w:cs="Arial" w:eastAsia="Arial" w:hAnsi="Arial"/>
          <w:b/>
          <w:bCs/>
          <w:sz w:val="32"/>
          <w:szCs w:val="32"/>
        </w:rPr>
        <w:t xml:space="preserve">9. Technical Architecture</w:t>
      </w:r>
    </w:p>
    <w:p>
      <w:pPr>
        <w:pStyle w:val="Heading2"/>
      </w:pPr>
      <w:r>
        <w:rPr>
          <w:rFonts w:ascii="Arial" w:cs="Arial" w:eastAsia="Arial" w:hAnsi="Arial"/>
          <w:b/>
          <w:bCs/>
          <w:sz w:val="28"/>
          <w:szCs w:val="28"/>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Frontend</w:t>
            </w:r>
          </w:p>
          <w:p>
            <w:pPr>
              <w:spacing w:after="80" w:before="80"/>
            </w:pPr>
            <w:r>
              <w:rPr>
                <w:rFonts w:ascii="Arial" w:cs="Arial" w:eastAsia="Arial" w:hAnsi="Arial"/>
                <w:sz w:val="22"/>
                <w:szCs w:val="22"/>
              </w:rPr>
              <w:t xml:space="preserve">Next.js (React) — SSR, file-based routing</w:t>
            </w:r>
          </w:p>
          <w:p>
            <w:pPr>
              <w:spacing w:after="80" w:before="80"/>
            </w:pPr>
            <w:r>
              <w:rPr>
                <w:rFonts w:ascii="Arial" w:cs="Arial" w:eastAsia="Arial" w:hAnsi="Arial"/>
                <w:sz w:val="22"/>
                <w:szCs w:val="22"/>
              </w:rPr>
              <w:t xml:space="preserve">Vercel hosting — free tier, deploys from GitHub</w:t>
            </w:r>
          </w:p>
          <w:p>
            <w:pPr>
              <w:spacing w:after="80" w:before="80"/>
            </w:pPr>
            <w:r>
              <w:rPr>
                <w:rFonts w:ascii="Arial" w:cs="Arial" w:eastAsia="Arial" w:hAnsi="Arial"/>
                <w:sz w:val="22"/>
                <w:szCs w:val="22"/>
              </w:rPr>
              <w:t xml:space="preserve">Tailwind CSS</w:t>
            </w:r>
          </w:p>
          <w:p>
            <w:r>
              <w:t xml:space="preserve"/>
            </w:r>
          </w:p>
          <w:p>
            <w:r>
              <w:rPr>
                <w:rFonts w:ascii="Arial" w:cs="Arial" w:eastAsia="Arial" w:hAnsi="Arial"/>
                <w:b/>
                <w:bCs/>
                <w:sz w:val="22"/>
                <w:szCs w:val="22"/>
              </w:rPr>
              <w:t xml:space="preserve">Backend</w:t>
            </w:r>
          </w:p>
          <w:p>
            <w:pPr>
              <w:spacing w:after="80" w:before="80"/>
            </w:pPr>
            <w:r>
              <w:rPr>
                <w:rFonts w:ascii="Arial" w:cs="Arial" w:eastAsia="Arial" w:hAnsi="Arial"/>
                <w:sz w:val="22"/>
                <w:szCs w:val="22"/>
              </w:rPr>
              <w:t xml:space="preserve">Supabase — existing provider</w:t>
            </w:r>
          </w:p>
          <w:p>
            <w:pPr>
              <w:spacing w:after="80" w:before="80"/>
            </w:pPr>
            <w:r>
              <w:rPr>
                <w:rFonts w:ascii="Arial" w:cs="Arial" w:eastAsia="Arial" w:hAnsi="Arial"/>
                <w:sz w:val="22"/>
                <w:szCs w:val="22"/>
              </w:rPr>
              <w:t xml:space="preserve">Supabase Auth — replaces hand-rolled password hashing</w:t>
            </w:r>
          </w:p>
          <w:p>
            <w:pPr>
              <w:spacing w:after="80" w:before="80"/>
            </w:pPr>
            <w:r>
              <w:rPr>
                <w:rFonts w:ascii="Arial" w:cs="Arial" w:eastAsia="Arial" w:hAnsi="Arial"/>
                <w:sz w:val="22"/>
                <w:szCs w:val="22"/>
              </w:rPr>
              <w:t xml:space="preserve">Supabase Realtime — live score/result updates</w:t>
            </w:r>
          </w:p>
          <w:p>
            <w:pPr>
              <w:spacing w:after="80" w:before="80"/>
            </w:pPr>
            <w:r>
              <w:rPr>
                <w:rFonts w:ascii="Arial" w:cs="Arial" w:eastAsia="Arial" w:hAnsi="Arial"/>
                <w:sz w:val="22"/>
                <w:szCs w:val="22"/>
              </w:rPr>
              <w:t xml:space="preserve">Row-level security — Group privacy enforced at DB level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Cost at MVP scale</w:t>
            </w:r>
          </w:p>
          <w:p>
            <w:pPr>
              <w:spacing w:after="80" w:before="80"/>
            </w:pPr>
            <w:r>
              <w:rPr>
                <w:rFonts w:ascii="Arial" w:cs="Arial" w:eastAsia="Arial" w:hAnsi="Arial"/>
                <w:sz w:val="22"/>
                <w:szCs w:val="22"/>
              </w:rPr>
              <w:t xml:space="preserve">Effectively $0. Vercel free tier + Supabase free tier covers hundreds of users comfortably. No infrastructure spend until meaningful scale.</w:t>
            </w:r>
          </w:p>
        </w:tc>
      </w:tr>
    </w:tbl>
    <w:p>
      <w:r>
        <w:t xml:space="preserve"/>
      </w:r>
    </w:p>
    <w:p>
      <w:pPr>
        <w:pStyle w:val="Heading1"/>
      </w:pPr>
      <w:r>
        <w:rPr>
          <w:rFonts w:ascii="Arial" w:cs="Arial" w:eastAsia="Arial" w:hAnsi="Arial"/>
          <w:b/>
          <w:bCs/>
          <w:sz w:val="32"/>
          <w:szCs w:val="32"/>
        </w:rP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3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Focus</w:t>
            </w:r>
          </w:p>
        </w:tc>
        <w:tc>
          <w:tcPr>
            <w:tcW w:type="dxa" w:w="4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Success Metric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Phase 0 (complete)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BracketBattle live, lacrosse POC validated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Friend group actively using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Phase 1 — MVP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Generalized platform, Groups, AI event creation, Oscars ballot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event types working for one friend group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Phase 2 — Beta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Polymarket integration, second friend group, NFL Pick’em, polish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Two independent groups using Melee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Phase 3 — Open Beta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User-generated events, public invite links, public launch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active groups across 3+ event types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Phase 4 — Monetization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Commissioner Pro, aggregate data licensing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First dollar of revenue</w:t>
            </w:r>
          </w:p>
        </w:tc>
      </w:tr>
    </w:tbl>
    <w:p>
      <w:r>
        <w:t xml:space="preserve"/>
      </w:r>
    </w:p>
    <w:p>
      <w:pPr>
        <w:pStyle w:val="Heading1"/>
      </w:pPr>
      <w:r>
        <w:rPr>
          <w:rFonts w:ascii="Arial" w:cs="Arial" w:eastAsia="Arial" w:hAnsi="Arial"/>
          <w:b/>
          <w:bCs/>
          <w:sz w:val="32"/>
          <w:szCs w:val="32"/>
        </w:rPr>
        <w:t xml:space="preserve">11.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Target</w:t>
            </w:r>
          </w:p>
        </w:tc>
        <w:tc>
          <w:tcPr>
            <w:tcW w:type="dxa" w:w="38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Host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Hosts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One user pays to unlock advanced features. Everyone else plays free.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Advertising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Brands / Media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Advertiser relationships via founder network once user numbers are meaningful.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Aggregate Data Licensing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Media, Brands, Pollsters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Prediction data across millions of picks. Requires clean data hygiene from day one.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White-Label / B2B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Media brands, fan communities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Branded Melee for external organizations. Distant option.</w:t>
            </w:r>
          </w:p>
        </w:tc>
      </w:tr>
    </w:tbl>
    <w:p>
      <w:r>
        <w:t xml:space="preserve"/>
      </w:r>
    </w:p>
    <w:p>
      <w:pPr>
        <w:pStyle w:val="Heading1"/>
      </w:pPr>
      <w:r>
        <w:rPr>
          <w:rFonts w:ascii="Arial" w:cs="Arial" w:eastAsia="Arial" w:hAnsi="Arial"/>
          <w:b/>
          <w:bCs/>
          <w:sz w:val="32"/>
          <w:szCs w:val="32"/>
        </w:rPr>
        <w:t xml:space="preserve">12.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MELEE IN ONE PARAGRAPH: Melee is a social prediction platform where friend groups compete around any structured event — sports brackets, award show ballots, reality TV eliminations, and more. It was discovered, not designed: BracketBattle, a simple lacrosse bracket app built for a single friend group, proved that the social layer (trash talk, pick reveals, group leaderboards) is more engaging than the event itself. Melee generalizes that engine, adds Groups as the core social unit, AI-powered event creation as the onboarding unlock, and opens the platform to any event. The MVP proves generalization with two events: BracketBattle’s lacrosse bracket and a 2027 Oscars ballot. Everything else follows.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makes Melee different</w:t>
            </w:r>
          </w:p>
          <w:p>
            <w:pPr>
              <w:pStyle w:val="ListParagraph"/>
              <w:numPr>
                <w:ilvl w:val="0"/>
                <w:numId w:val="2"/>
              </w:numPr>
            </w:pPr>
            <w:r>
              <w:rPr>
                <w:rFonts w:ascii="Arial" w:cs="Arial" w:eastAsia="Arial" w:hAnsi="Arial"/>
                <w:sz w:val="22"/>
                <w:szCs w:val="22"/>
              </w:rPr>
              <w:t xml:space="preserve">Friend groups, not strangers</w:t>
            </w:r>
          </w:p>
          <w:p>
            <w:pPr>
              <w:pStyle w:val="ListParagraph"/>
              <w:numPr>
                <w:ilvl w:val="0"/>
                <w:numId w:val="2"/>
              </w:numPr>
            </w:pPr>
            <w:r>
              <w:rPr>
                <w:rFonts w:ascii="Arial" w:cs="Arial" w:eastAsia="Arial" w:hAnsi="Arial"/>
                <w:sz w:val="22"/>
                <w:szCs w:val="22"/>
              </w:rPr>
              <w:t xml:space="preserve">Any event, not just sports</w:t>
            </w:r>
          </w:p>
          <w:p>
            <w:pPr>
              <w:pStyle w:val="ListParagraph"/>
              <w:numPr>
                <w:ilvl w:val="0"/>
                <w:numId w:val="2"/>
              </w:numPr>
            </w:pPr>
            <w:r>
              <w:rPr>
                <w:rFonts w:ascii="Arial" w:cs="Arial" w:eastAsia="Arial" w:hAnsi="Arial"/>
                <w:sz w:val="22"/>
                <w:szCs w:val="22"/>
              </w:rPr>
              <w:t xml:space="preserve">User-generated platform, not curated content</w:t>
            </w:r>
          </w:p>
          <w:p>
            <w:pPr>
              <w:pStyle w:val="ListParagraph"/>
              <w:numPr>
                <w:ilvl w:val="0"/>
                <w:numId w:val="2"/>
              </w:numPr>
            </w:pPr>
            <w:r>
              <w:rPr>
                <w:rFonts w:ascii="Arial" w:cs="Arial" w:eastAsia="Arial" w:hAnsi="Arial"/>
                <w:sz w:val="22"/>
                <w:szCs w:val="22"/>
              </w:rPr>
              <w:t xml:space="preserve">Trash Talk as a core feature, not an afterthought</w:t>
            </w:r>
          </w:p>
          <w:p>
            <w:pPr>
              <w:pStyle w:val="ListParagraph"/>
              <w:numPr>
                <w:ilvl w:val="0"/>
                <w:numId w:val="2"/>
              </w:numPr>
            </w:pPr>
            <w:r>
              <w:rPr>
                <w:rFonts w:ascii="Arial" w:cs="Arial" w:eastAsia="Arial" w:hAnsi="Arial"/>
                <w:sz w:val="22"/>
                <w:szCs w:val="22"/>
              </w:rPr>
              <w:t xml:space="preserve">Accountability — your words and picks are on record</w:t>
            </w:r>
          </w:p>
          <w:p>
            <w:pPr>
              <w:pStyle w:val="ListParagraph"/>
              <w:numPr>
                <w:ilvl w:val="0"/>
                <w:numId w:val="2"/>
              </w:numPr>
            </w:pPr>
            <w:r>
              <w:rPr>
                <w:rFonts w:ascii="Arial" w:cs="Arial" w:eastAsia="Arial" w:hAnsi="Arial"/>
                <w:sz w:val="22"/>
                <w:szCs w:val="22"/>
              </w:rPr>
              <w:t xml:space="preserve">AI-powered event creation — describe it, Melee builds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BracketBattle proved</w:t>
            </w:r>
          </w:p>
          <w:p>
            <w:pPr>
              <w:pStyle w:val="ListParagraph"/>
              <w:numPr>
                <w:ilvl w:val="0"/>
                <w:numId w:val="2"/>
              </w:numPr>
            </w:pPr>
            <w:r>
              <w:rPr>
                <w:rFonts w:ascii="Arial" w:cs="Arial" w:eastAsia="Arial" w:hAnsi="Arial"/>
                <w:sz w:val="22"/>
                <w:szCs w:val="22"/>
              </w:rPr>
              <w:t xml:space="preserve">The social layer drives more engagement than the event</w:t>
            </w:r>
          </w:p>
          <w:p>
            <w:pPr>
              <w:pStyle w:val="ListParagraph"/>
              <w:numPr>
                <w:ilvl w:val="0"/>
                <w:numId w:val="2"/>
              </w:numPr>
            </w:pPr>
            <w:r>
              <w:rPr>
                <w:rFonts w:ascii="Arial" w:cs="Arial" w:eastAsia="Arial" w:hAnsi="Arial"/>
                <w:sz w:val="22"/>
                <w:szCs w:val="22"/>
              </w:rPr>
              <w:t xml:space="preserve">Casual friends play if the barrier is low enough</w:t>
            </w:r>
          </w:p>
          <w:p>
            <w:pPr>
              <w:pStyle w:val="ListParagraph"/>
              <w:numPr>
                <w:ilvl w:val="0"/>
                <w:numId w:val="2"/>
              </w:numPr>
            </w:pPr>
            <w:r>
              <w:rPr>
                <w:rFonts w:ascii="Arial" w:cs="Arial" w:eastAsia="Arial" w:hAnsi="Arial"/>
                <w:sz w:val="22"/>
                <w:szCs w:val="22"/>
              </w:rPr>
              <w:t xml:space="preserve">Trash Talk and reactions are the most-used features after picks</w:t>
            </w:r>
          </w:p>
          <w:p>
            <w:pPr>
              <w:pStyle w:val="ListParagraph"/>
              <w:numPr>
                <w:ilvl w:val="0"/>
                <w:numId w:val="2"/>
              </w:numPr>
            </w:pPr>
            <w:r>
              <w:rPr>
                <w:rFonts w:ascii="Arial" w:cs="Arial" w:eastAsia="Arial" w:hAnsi="Arial"/>
                <w:sz w:val="22"/>
                <w:szCs w:val="22"/>
              </w:rPr>
              <w:t xml:space="preserve">A single HTML file can validate a product concept completely</w:t>
            </w:r>
          </w:p>
          <w:p>
            <w:pPr>
              <w:pStyle w:val="ListParagraph"/>
              <w:numPr>
                <w:ilvl w:val="0"/>
                <w:numId w:val="2"/>
              </w:numPr>
            </w:pPr>
            <w:r>
              <w:rPr>
                <w:rFonts w:ascii="Arial" w:cs="Arial" w:eastAsia="Arial" w:hAnsi="Arial"/>
                <w:sz w:val="22"/>
                <w:szCs w:val="22"/>
              </w:rPr>
              <w:t xml:space="preserve">The hard part is the engine, not the content</w:t>
            </w:r>
          </w:p>
        </w:tc>
      </w:tr>
    </w:tbl>
    <w:p>
      <w:r>
        <w:t xml:space="preserve"/>
      </w:r>
    </w:p>
    <w:p>
      <w:pPr>
        <w:jc w:val="center"/>
      </w:pPr>
      <w:r>
        <w:rPr>
          <w:rFonts w:ascii="Arial" w:cs="Arial" w:eastAsia="Arial" w:hAnsi="Arial"/>
          <w:color w:val="888888"/>
          <w:sz w:val="18"/>
          <w:szCs w:val="18"/>
        </w:rPr>
        <w:t xml:space="preserve">MELEE  ·  Product Brief  ·  Version 1.3  ·  May 2026</w:t>
      </w:r>
    </w:p>
    <w:p>
      <w:pPr>
        <w:jc w:val="center"/>
      </w:pPr>
      <w:r>
        <w:rPr>
          <w:rFonts w:ascii="Arial" w:cs="Arial" w:eastAsia="Arial" w:hAnsi="Arial"/>
          <w:i/>
          <w:iCs/>
          <w:color w:val="888888"/>
          <w:sz w:val="18"/>
          <w:szCs w:val="18"/>
        </w:rPr>
        <w:t xml:space="preserve">You don’t have to care. But you will.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4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2340"/>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2026-05-09T09:53:10.775Z</dcterms:created>
  <dcterms:modified xsi:type="dcterms:W3CDTF">2026-05-09T09:53:10.775Z</dcterms:modified>
</cp:coreProperties>
</file>

<file path=docProps/custom.xml><?xml version="1.0" encoding="utf-8"?>
<Properties xmlns="http://schemas.openxmlformats.org/officeDocument/2006/custom-properties" xmlns:vt="http://schemas.openxmlformats.org/officeDocument/2006/docPropsVTypes"/>
</file>