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F346" w14:textId="1596C186" w:rsidR="006719B3" w:rsidRPr="0080038B" w:rsidRDefault="290F3451" w:rsidP="0080038B">
      <w:pPr>
        <w:spacing w:after="120"/>
        <w:jc w:val="center"/>
        <w:rPr>
          <w:rFonts w:ascii="Tahoma" w:hAnsi="Tahoma" w:cs="Tahoma"/>
          <w:sz w:val="44"/>
          <w:szCs w:val="44"/>
          <w:lang w:val="az-Latn-AZ"/>
        </w:rPr>
      </w:pPr>
      <w:proofErr w:type="spellStart"/>
      <w:r w:rsidRPr="290F3451">
        <w:rPr>
          <w:rFonts w:ascii="Tahoma" w:hAnsi="Tahoma" w:cs="Tahoma"/>
          <w:sz w:val="44"/>
          <w:szCs w:val="44"/>
          <w:lang w:val="az-Latn-AZ"/>
        </w:rPr>
        <w:t>Code</w:t>
      </w:r>
      <w:proofErr w:type="spellEnd"/>
      <w:r w:rsidRPr="290F3451">
        <w:rPr>
          <w:rFonts w:ascii="Tahoma" w:hAnsi="Tahoma" w:cs="Tahoma"/>
          <w:sz w:val="44"/>
          <w:szCs w:val="4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44"/>
          <w:szCs w:val="44"/>
          <w:lang w:val="az-Latn-AZ"/>
        </w:rPr>
        <w:t>Academy</w:t>
      </w:r>
      <w:proofErr w:type="spellEnd"/>
    </w:p>
    <w:p w14:paraId="58244D80" w14:textId="7D7CD3AD" w:rsidR="006719B3" w:rsidRDefault="290F3451" w:rsidP="290F3451">
      <w:pPr>
        <w:spacing w:after="120"/>
        <w:rPr>
          <w:rFonts w:ascii="Tahoma" w:hAnsi="Tahoma" w:cs="Tahoma"/>
          <w:b/>
          <w:bCs/>
          <w:sz w:val="32"/>
          <w:szCs w:val="32"/>
          <w:lang w:val="az-Latn-AZ"/>
        </w:rPr>
      </w:pPr>
      <w:proofErr w:type="spellStart"/>
      <w:r w:rsidRPr="290F3451">
        <w:rPr>
          <w:rFonts w:ascii="Tahoma" w:hAnsi="Tahoma" w:cs="Tahoma"/>
          <w:b/>
          <w:bCs/>
          <w:sz w:val="32"/>
          <w:szCs w:val="32"/>
          <w:lang w:val="az-Latn-AZ"/>
        </w:rPr>
        <w:t>Saas</w:t>
      </w:r>
      <w:proofErr w:type="spellEnd"/>
      <w:r w:rsidRPr="290F3451">
        <w:rPr>
          <w:rFonts w:ascii="Tahoma" w:hAnsi="Tahoma" w:cs="Tahoma"/>
          <w:b/>
          <w:bCs/>
          <w:sz w:val="32"/>
          <w:szCs w:val="32"/>
          <w:lang w:val="az-Latn-AZ"/>
        </w:rPr>
        <w:t xml:space="preserve"> layihəsi</w:t>
      </w:r>
    </w:p>
    <w:p w14:paraId="158CDD29" w14:textId="282797B3" w:rsidR="006719B3" w:rsidRDefault="290F3451" w:rsidP="290F3451">
      <w:pPr>
        <w:spacing w:after="120"/>
        <w:rPr>
          <w:rFonts w:ascii="Tahoma" w:hAnsi="Tahoma" w:cs="Tahoma"/>
          <w:sz w:val="24"/>
          <w:szCs w:val="24"/>
          <w:lang w:val="az-Latn-AZ"/>
        </w:rPr>
      </w:pPr>
      <w:r w:rsidRPr="290F3451">
        <w:rPr>
          <w:rFonts w:ascii="Tahoma" w:hAnsi="Tahoma" w:cs="Tahoma"/>
          <w:sz w:val="24"/>
          <w:szCs w:val="24"/>
          <w:lang w:val="az-Latn-AZ"/>
        </w:rPr>
        <w:t xml:space="preserve">Layihənin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xd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faylı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repoda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var. Bu faylı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Adobe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XD proqramı ilə açaraq istifadə edə, içindən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iconları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, şəkilləri və s. götürə, yazıların və digər elementlərin ölçü, rəng və s. detallarını öyrənə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bilərsiz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>.</w:t>
      </w:r>
      <w:r w:rsidR="00442C80" w:rsidRPr="0080038B">
        <w:rPr>
          <w:lang w:val="az-Latn-AZ"/>
        </w:rPr>
        <w:br/>
      </w:r>
      <w:r w:rsidRPr="290F3451">
        <w:rPr>
          <w:rFonts w:ascii="Tahoma" w:hAnsi="Tahoma" w:cs="Tahoma"/>
          <w:sz w:val="24"/>
          <w:szCs w:val="24"/>
          <w:lang w:val="az-Latn-AZ"/>
        </w:rPr>
        <w:t>Layihənin həmçinin mobil versiyası “Mobile.png” faylında əks olunub.</w:t>
      </w:r>
    </w:p>
    <w:p w14:paraId="73F2E019" w14:textId="478C0BA7" w:rsidR="00442C80" w:rsidRDefault="00442C80" w:rsidP="290F3451">
      <w:pPr>
        <w:spacing w:after="120"/>
        <w:rPr>
          <w:rFonts w:ascii="Tahoma" w:hAnsi="Tahoma" w:cs="Tahoma"/>
          <w:sz w:val="24"/>
          <w:szCs w:val="24"/>
          <w:lang w:val="az-Latn-AZ"/>
        </w:rPr>
      </w:pPr>
    </w:p>
    <w:p w14:paraId="2458081F" w14:textId="25D160DC" w:rsidR="00442C80" w:rsidRDefault="290F3451" w:rsidP="290F3451">
      <w:pPr>
        <w:spacing w:after="120"/>
        <w:rPr>
          <w:rFonts w:ascii="Tahoma" w:hAnsi="Tahoma" w:cs="Tahoma"/>
          <w:sz w:val="24"/>
          <w:szCs w:val="24"/>
          <w:lang w:val="az-Latn-AZ"/>
        </w:rPr>
      </w:pPr>
      <w:r w:rsidRPr="290F3451">
        <w:rPr>
          <w:rFonts w:ascii="Tahoma" w:hAnsi="Tahoma" w:cs="Tahoma"/>
          <w:sz w:val="24"/>
          <w:szCs w:val="24"/>
          <w:lang w:val="az-Latn-AZ"/>
        </w:rPr>
        <w:t>Bölmələr aşağıdakı kimidir:</w:t>
      </w:r>
    </w:p>
    <w:p w14:paraId="6C7DAAA4" w14:textId="64CB6A86" w:rsidR="00442C80" w:rsidRDefault="290F3451" w:rsidP="0074033A">
      <w:pPr>
        <w:pStyle w:val="ListParagraph"/>
        <w:numPr>
          <w:ilvl w:val="0"/>
          <w:numId w:val="2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r w:rsidRPr="290F3451">
        <w:rPr>
          <w:rFonts w:ascii="Tahoma" w:hAnsi="Tahoma" w:cs="Tahoma"/>
          <w:sz w:val="24"/>
          <w:szCs w:val="24"/>
          <w:lang w:val="az-Latn-AZ"/>
        </w:rPr>
        <w:t xml:space="preserve">Menyu –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responsiv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olmalı, mobil versiyada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bootstrapdakı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kimi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klik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ilə aşağı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açılmalıdır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. Bunun üçün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Jquerynin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slideDown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metodundan istifadə edə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bilərsiz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>.</w:t>
      </w:r>
    </w:p>
    <w:p w14:paraId="6AC28FC3" w14:textId="4D51C0BE" w:rsidR="00CA3C56" w:rsidRDefault="290F3451" w:rsidP="0074033A">
      <w:pPr>
        <w:pStyle w:val="ListParagraph"/>
        <w:numPr>
          <w:ilvl w:val="0"/>
          <w:numId w:val="2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Inky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yazısı – yazının üstünə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hover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etdikdə rəngi bozdan qaraya dəyişməlidir.</w:t>
      </w:r>
    </w:p>
    <w:p w14:paraId="545C213F" w14:textId="7FEFC9DE" w:rsidR="00CA3C56" w:rsidRDefault="290F3451" w:rsidP="0074033A">
      <w:pPr>
        <w:pStyle w:val="ListParagraph"/>
        <w:numPr>
          <w:ilvl w:val="0"/>
          <w:numId w:val="2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Why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choose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us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– kartların üstünə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hover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etdikdə kölgə effekti ilə müvafiq kart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fərqləndirilməlidir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. Bu effekt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transition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ilə olmalı, tədricən keçməlidir. Mobil versiyada kartlar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slick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slider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göstərilməlidir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>.</w:t>
      </w:r>
    </w:p>
    <w:p w14:paraId="5D0ED495" w14:textId="7D284C97" w:rsidR="00CA3C56" w:rsidRDefault="290F3451" w:rsidP="0074033A">
      <w:pPr>
        <w:pStyle w:val="ListParagraph"/>
        <w:numPr>
          <w:ilvl w:val="0"/>
          <w:numId w:val="2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Perfect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UX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Structure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– bu bölmə haqqında xüsusi bir detal yoxdur.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Gördüyünüzü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yığmalısınız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>.</w:t>
      </w:r>
    </w:p>
    <w:p w14:paraId="14BF9E16" w14:textId="51AD3D36" w:rsidR="00CA3C56" w:rsidRDefault="290F3451" w:rsidP="0074033A">
      <w:pPr>
        <w:pStyle w:val="ListParagraph"/>
        <w:numPr>
          <w:ilvl w:val="0"/>
          <w:numId w:val="2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Ready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to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get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started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– göy arxa fonu şəkil kimi əlavə edə bilərsiniz.</w:t>
      </w:r>
    </w:p>
    <w:p w14:paraId="7E1220F9" w14:textId="7D26D082" w:rsidR="00CA3C56" w:rsidRDefault="290F3451" w:rsidP="0074033A">
      <w:pPr>
        <w:pStyle w:val="ListParagraph"/>
        <w:numPr>
          <w:ilvl w:val="0"/>
          <w:numId w:val="2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r w:rsidRPr="290F3451">
        <w:rPr>
          <w:rFonts w:ascii="Tahoma" w:hAnsi="Tahoma" w:cs="Tahoma"/>
          <w:sz w:val="24"/>
          <w:szCs w:val="24"/>
          <w:lang w:val="az-Latn-AZ"/>
        </w:rPr>
        <w:t xml:space="preserve">Do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your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task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easily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- bu bölmə haqqında xüsusi bir detal yoxdur.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Gördüyünüzü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yığmalısınız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>.</w:t>
      </w:r>
    </w:p>
    <w:p w14:paraId="002C9A8D" w14:textId="3275A72A" w:rsidR="00CA3C56" w:rsidRDefault="290F3451" w:rsidP="0074033A">
      <w:pPr>
        <w:pStyle w:val="ListParagraph"/>
        <w:numPr>
          <w:ilvl w:val="0"/>
          <w:numId w:val="2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Testimonials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– bu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slider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üçün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slick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sliderdən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istifadə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etməlisiniz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>.</w:t>
      </w:r>
    </w:p>
    <w:p w14:paraId="669AD1E5" w14:textId="7818646A" w:rsidR="0081044A" w:rsidRDefault="290F3451" w:rsidP="0074033A">
      <w:pPr>
        <w:pStyle w:val="ListParagraph"/>
        <w:numPr>
          <w:ilvl w:val="0"/>
          <w:numId w:val="2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We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offer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simple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pricing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plan – kartların üstünə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hover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olunduqda rəngi göyə dəyişməlidir. Rəng dəyişməsi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transition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ilə baş tutmalıdır, yəni tədricən keçməlidir.</w:t>
      </w:r>
    </w:p>
    <w:p w14:paraId="5AD140E6" w14:textId="5519F9AB" w:rsidR="0081044A" w:rsidRDefault="290F3451" w:rsidP="0074033A">
      <w:pPr>
        <w:pStyle w:val="ListParagraph"/>
        <w:numPr>
          <w:ilvl w:val="0"/>
          <w:numId w:val="2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Frequently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Asked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Questions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– bu bölmə haqqında xüsusi bir detal yoxdur.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Gördüyünüzü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yığmalısınız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>.</w:t>
      </w:r>
    </w:p>
    <w:p w14:paraId="425104C0" w14:textId="6CB37865" w:rsidR="00561DEB" w:rsidRDefault="290F3451" w:rsidP="0074033A">
      <w:pPr>
        <w:pStyle w:val="ListParagraph"/>
        <w:numPr>
          <w:ilvl w:val="0"/>
          <w:numId w:val="2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Drop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a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message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– bu bölmədə istifadəçi əlaqə sorğusu göndərə bilməlidir. İstifadəçi ad,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email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və mesajını daxil edib “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send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message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” düyməsini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kliklədikdə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xanaların heç birinin boş olmadığı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yoxlanılmalıdır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. Boş xana var isə, müvafiq xana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digərlərindən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fərqləndirilməli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və mesaj çıxmalıdır. Adam həmin xanaya yenidən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klikləyib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yazmağa başladıqda isə mesaj və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fərqləndirilmə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itməlidir. Adam “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send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message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” düyməsini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kliklədikdə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, xanalarda bir xəta yoxdursa, sağ yuxarı küncdə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success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mesajı çıxmalı, həmçinin xanalardakı dəyərlər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təmizlənməlidir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.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Success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mesajı üçün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toastrdan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istifadə edə bilərsiniz: </w:t>
      </w:r>
      <w:hyperlink r:id="rId6">
        <w:r w:rsidRPr="290F3451">
          <w:rPr>
            <w:rStyle w:val="Hyperlink"/>
            <w:rFonts w:ascii="Tahoma" w:hAnsi="Tahoma" w:cs="Tahoma"/>
            <w:sz w:val="24"/>
            <w:szCs w:val="24"/>
            <w:lang w:val="az-Latn-AZ"/>
          </w:rPr>
          <w:t>https://codeseven.github.io/toastr/</w:t>
        </w:r>
      </w:hyperlink>
    </w:p>
    <w:p w14:paraId="19E60454" w14:textId="77777777" w:rsidR="00CB2E09" w:rsidRDefault="290F3451" w:rsidP="0074033A">
      <w:pPr>
        <w:pStyle w:val="ListParagraph"/>
        <w:numPr>
          <w:ilvl w:val="0"/>
          <w:numId w:val="2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Ready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to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get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started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- bu bölmə haqqında xüsusi bir detal yoxdur.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Gördüyünüzü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yığmalısınız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>.</w:t>
      </w:r>
    </w:p>
    <w:p w14:paraId="0CF2E764" w14:textId="0436CD9C" w:rsidR="00CB2E09" w:rsidRDefault="290F3451" w:rsidP="0074033A">
      <w:pPr>
        <w:pStyle w:val="ListParagraph"/>
        <w:numPr>
          <w:ilvl w:val="0"/>
          <w:numId w:val="2"/>
        </w:numPr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Footer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– bu bölmədə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subscribe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our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newsletter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bölməsinə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email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daxil edib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buttona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klikləndikdə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</w:t>
      </w:r>
      <w:proofErr w:type="spellStart"/>
      <w:r w:rsidRPr="290F3451">
        <w:rPr>
          <w:rFonts w:ascii="Tahoma" w:hAnsi="Tahoma" w:cs="Tahoma"/>
          <w:sz w:val="24"/>
          <w:szCs w:val="24"/>
          <w:lang w:val="az-Latn-AZ"/>
        </w:rPr>
        <w:t>toastr</w:t>
      </w:r>
      <w:proofErr w:type="spellEnd"/>
      <w:r w:rsidRPr="290F3451">
        <w:rPr>
          <w:rFonts w:ascii="Tahoma" w:hAnsi="Tahoma" w:cs="Tahoma"/>
          <w:sz w:val="24"/>
          <w:szCs w:val="24"/>
          <w:lang w:val="az-Latn-AZ"/>
        </w:rPr>
        <w:t xml:space="preserve"> ilə “Siz uğurla abunə oldunuz!” mesajı çıxmalıdır.</w:t>
      </w:r>
    </w:p>
    <w:p w14:paraId="580D4C5E" w14:textId="1137901D" w:rsidR="00DB05F6" w:rsidRDefault="00DB05F6" w:rsidP="0074033A">
      <w:pPr>
        <w:pStyle w:val="ListParagraph"/>
        <w:spacing w:after="120"/>
        <w:ind w:left="0"/>
        <w:rPr>
          <w:rFonts w:ascii="Tahoma" w:hAnsi="Tahoma" w:cs="Tahoma"/>
          <w:sz w:val="24"/>
          <w:szCs w:val="24"/>
          <w:lang w:val="az-Latn-AZ"/>
        </w:rPr>
      </w:pPr>
    </w:p>
    <w:p w14:paraId="05EEF19F" w14:textId="627267EA" w:rsidR="290F3451" w:rsidRDefault="290F3451" w:rsidP="290F3451">
      <w:pPr>
        <w:spacing w:after="120"/>
        <w:rPr>
          <w:rFonts w:ascii="Tahoma" w:hAnsi="Tahoma" w:cs="Tahoma"/>
          <w:b/>
          <w:bCs/>
          <w:sz w:val="24"/>
          <w:szCs w:val="24"/>
          <w:lang w:val="az-Latn-AZ"/>
        </w:rPr>
      </w:pPr>
    </w:p>
    <w:sectPr w:rsidR="290F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61966"/>
    <w:multiLevelType w:val="hybridMultilevel"/>
    <w:tmpl w:val="B7328F6E"/>
    <w:lvl w:ilvl="0" w:tplc="F918B75C">
      <w:start w:val="1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F0590"/>
    <w:multiLevelType w:val="hybridMultilevel"/>
    <w:tmpl w:val="6EBE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E1760"/>
    <w:multiLevelType w:val="hybridMultilevel"/>
    <w:tmpl w:val="C6621244"/>
    <w:lvl w:ilvl="0" w:tplc="FD705F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08B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349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A8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20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61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06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83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85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92BE2"/>
    <w:multiLevelType w:val="hybridMultilevel"/>
    <w:tmpl w:val="13B09B8C"/>
    <w:lvl w:ilvl="0" w:tplc="E14E2C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65"/>
    <w:rsid w:val="00065329"/>
    <w:rsid w:val="00071A29"/>
    <w:rsid w:val="000F4163"/>
    <w:rsid w:val="001054FC"/>
    <w:rsid w:val="0012734C"/>
    <w:rsid w:val="00133AEE"/>
    <w:rsid w:val="001E3392"/>
    <w:rsid w:val="00207DF4"/>
    <w:rsid w:val="002B349C"/>
    <w:rsid w:val="002D6E7D"/>
    <w:rsid w:val="003120BA"/>
    <w:rsid w:val="00381406"/>
    <w:rsid w:val="003949A9"/>
    <w:rsid w:val="003A3A07"/>
    <w:rsid w:val="00442C80"/>
    <w:rsid w:val="0045285B"/>
    <w:rsid w:val="004F4A9E"/>
    <w:rsid w:val="00505C5E"/>
    <w:rsid w:val="00561DEB"/>
    <w:rsid w:val="00565372"/>
    <w:rsid w:val="005D5047"/>
    <w:rsid w:val="006154A4"/>
    <w:rsid w:val="006719B3"/>
    <w:rsid w:val="00681165"/>
    <w:rsid w:val="0069642E"/>
    <w:rsid w:val="00697639"/>
    <w:rsid w:val="006A3AF4"/>
    <w:rsid w:val="006F48D7"/>
    <w:rsid w:val="0074033A"/>
    <w:rsid w:val="007D4BBF"/>
    <w:rsid w:val="0080038B"/>
    <w:rsid w:val="00802861"/>
    <w:rsid w:val="0081044A"/>
    <w:rsid w:val="00813896"/>
    <w:rsid w:val="00933CA6"/>
    <w:rsid w:val="00A137C7"/>
    <w:rsid w:val="00A3273B"/>
    <w:rsid w:val="00AE6ABE"/>
    <w:rsid w:val="00B64A30"/>
    <w:rsid w:val="00BD7391"/>
    <w:rsid w:val="00CA3C56"/>
    <w:rsid w:val="00CB2E09"/>
    <w:rsid w:val="00D00B49"/>
    <w:rsid w:val="00D44ADC"/>
    <w:rsid w:val="00DB05F6"/>
    <w:rsid w:val="00DD41D4"/>
    <w:rsid w:val="00ED0F65"/>
    <w:rsid w:val="290F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7E9F"/>
  <w15:chartTrackingRefBased/>
  <w15:docId w15:val="{B42B180D-6FBE-45BB-AD54-679666CE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seven.github.io/toast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47AC-9F9B-40BC-9810-F9E1CA6C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1452</Words>
  <Characters>829</Characters>
  <Application>Microsoft Office Word</Application>
  <DocSecurity>0</DocSecurity>
  <Lines>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behruz</dc:creator>
  <cp:keywords/>
  <dc:description/>
  <cp:lastModifiedBy>ELMAN HƏSƏNOV</cp:lastModifiedBy>
  <cp:revision>46</cp:revision>
  <dcterms:created xsi:type="dcterms:W3CDTF">2021-02-11T09:01:00Z</dcterms:created>
  <dcterms:modified xsi:type="dcterms:W3CDTF">2021-05-04T08:37:00Z</dcterms:modified>
</cp:coreProperties>
</file>