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1BC2C4" w14:textId="7A5C8CC0" w:rsidR="00965A1C" w:rsidRDefault="002C3C5A">
      <w:pPr>
        <w:pStyle w:val="Title"/>
        <w:contextualSpacing w:val="0"/>
        <w:jc w:val="center"/>
        <w:rPr>
          <w:rFonts w:ascii="Arial" w:eastAsia="Arial" w:hAnsi="Arial" w:cs="Arial"/>
          <w:sz w:val="38"/>
        </w:rPr>
      </w:pPr>
      <w:bookmarkStart w:id="0" w:name="h.d0i7jnrni356" w:colFirst="0" w:colLast="0"/>
      <w:bookmarkEnd w:id="0"/>
      <w:r>
        <w:rPr>
          <w:rFonts w:ascii="Arial" w:eastAsia="Arial" w:hAnsi="Arial" w:cs="Arial"/>
          <w:sz w:val="38"/>
        </w:rPr>
        <w:t xml:space="preserve">P3: Special Functions, User-Defined Functions, Plotting </w:t>
      </w:r>
      <w:r w:rsidR="0088608A">
        <w:rPr>
          <w:rFonts w:ascii="Arial" w:eastAsia="Arial" w:hAnsi="Arial" w:cs="Arial"/>
          <w:sz w:val="38"/>
        </w:rPr>
        <w:t xml:space="preserve">Areas, and </w:t>
      </w:r>
      <w:r w:rsidR="001520EB">
        <w:rPr>
          <w:rFonts w:ascii="Arial" w:eastAsia="Arial" w:hAnsi="Arial" w:cs="Arial"/>
          <w:sz w:val="38"/>
        </w:rPr>
        <w:t>Compatibility Test</w:t>
      </w:r>
    </w:p>
    <w:p w14:paraId="492890CA" w14:textId="77777777" w:rsidR="00F3519C" w:rsidRPr="00F3519C" w:rsidRDefault="00F3519C" w:rsidP="00F3519C"/>
    <w:p w14:paraId="47E5F356" w14:textId="77777777" w:rsidR="00F3519C" w:rsidRDefault="00F3519C" w:rsidP="00F3519C">
      <w:pPr>
        <w:rPr>
          <w:b/>
          <w:sz w:val="24"/>
        </w:rPr>
      </w:pPr>
      <w:r w:rsidRPr="00F3519C">
        <w:rPr>
          <w:b/>
          <w:sz w:val="24"/>
        </w:rPr>
        <w:t>Due Wednesday, March 30</w:t>
      </w:r>
      <w:r w:rsidRPr="00F3519C">
        <w:rPr>
          <w:b/>
          <w:sz w:val="24"/>
          <w:vertAlign w:val="superscript"/>
        </w:rPr>
        <w:t>th</w:t>
      </w:r>
      <w:r w:rsidRPr="00F3519C">
        <w:rPr>
          <w:b/>
          <w:sz w:val="24"/>
        </w:rPr>
        <w:t xml:space="preserve"> at 11:59 am</w:t>
      </w:r>
    </w:p>
    <w:p w14:paraId="500BCAB8" w14:textId="5BB4FBB1" w:rsidR="00965A1C" w:rsidRPr="00F3519C" w:rsidRDefault="00993623" w:rsidP="00F3519C">
      <w:pPr>
        <w:rPr>
          <w:b/>
          <w:sz w:val="24"/>
        </w:rPr>
      </w:pPr>
      <w:hyperlink r:id="rId9"/>
    </w:p>
    <w:p w14:paraId="6F6CD5E0" w14:textId="77777777" w:rsidR="00965A1C" w:rsidRDefault="002C3C5A">
      <w:pPr>
        <w:pStyle w:val="Heading2"/>
        <w:widowControl w:val="0"/>
        <w:spacing w:before="39" w:line="360" w:lineRule="auto"/>
        <w:contextualSpacing w:val="0"/>
      </w:pPr>
      <w:bookmarkStart w:id="1" w:name="h.p00s7qjdaz73" w:colFirst="0" w:colLast="0"/>
      <w:bookmarkEnd w:id="1"/>
      <w:r>
        <w:rPr>
          <w:rFonts w:ascii="Arial" w:eastAsia="Arial" w:hAnsi="Arial" w:cs="Arial"/>
        </w:rPr>
        <w:t>I. Overview</w:t>
      </w:r>
      <w:r>
        <w:rPr>
          <w:rFonts w:ascii="Arial" w:eastAsia="Arial" w:hAnsi="Arial" w:cs="Arial"/>
          <w:sz w:val="36"/>
          <w:vertAlign w:val="subscript"/>
        </w:rPr>
        <w:t xml:space="preserve"> </w:t>
      </w:r>
    </w:p>
    <w:p w14:paraId="3D55D4D5" w14:textId="3F865B7B" w:rsidR="00965A1C" w:rsidRDefault="002C3C5A">
      <w:pPr>
        <w:widowControl w:val="0"/>
        <w:spacing w:line="360" w:lineRule="auto"/>
        <w:ind w:right="722"/>
      </w:pPr>
      <w:r>
        <w:t>In this third MATLAB project</w:t>
      </w:r>
      <w:r w:rsidR="007628DA">
        <w:t>,</w:t>
      </w:r>
      <w:r>
        <w:t xml:space="preserve"> you will learn how to apply user-defined functions to </w:t>
      </w:r>
      <w:r w:rsidR="007628DA">
        <w:t xml:space="preserve">MATLAB </w:t>
      </w:r>
      <w:r>
        <w:t xml:space="preserve">problems, explore how to use </w:t>
      </w:r>
      <w:r w:rsidR="007628DA">
        <w:t xml:space="preserve">MATLAB </w:t>
      </w:r>
      <w:r>
        <w:t xml:space="preserve">to </w:t>
      </w:r>
      <w:r w:rsidR="00A846F5">
        <w:t xml:space="preserve">do </w:t>
      </w:r>
      <w:r>
        <w:t xml:space="preserve">calculus, </w:t>
      </w:r>
      <w:r w:rsidR="00A82C5A">
        <w:t>find the spectral angle of a vector</w:t>
      </w:r>
      <w:r>
        <w:t xml:space="preserve">, and </w:t>
      </w:r>
      <w:r w:rsidR="00A82C5A">
        <w:t>determine who</w:t>
      </w:r>
      <w:r w:rsidR="007628DA">
        <w:t>m</w:t>
      </w:r>
      <w:r w:rsidR="00A82C5A">
        <w:t xml:space="preserve"> you’re most compatible with</w:t>
      </w:r>
      <w:r>
        <w:t xml:space="preserve">. </w:t>
      </w:r>
    </w:p>
    <w:p w14:paraId="20D2BCEF" w14:textId="77777777" w:rsidR="00965A1C" w:rsidRDefault="002C3C5A">
      <w:pPr>
        <w:pStyle w:val="Heading2"/>
        <w:widowControl w:val="0"/>
        <w:spacing w:line="360" w:lineRule="auto"/>
        <w:contextualSpacing w:val="0"/>
      </w:pPr>
      <w:bookmarkStart w:id="2" w:name="h.w388jrsos8q7" w:colFirst="0" w:colLast="0"/>
      <w:bookmarkEnd w:id="2"/>
      <w:r>
        <w:rPr>
          <w:rFonts w:ascii="Arial" w:eastAsia="Arial" w:hAnsi="Arial" w:cs="Arial"/>
        </w:rPr>
        <w:t>II. Procedure</w:t>
      </w:r>
    </w:p>
    <w:p w14:paraId="4FA6D039" w14:textId="0A27A021" w:rsidR="00965A1C" w:rsidRPr="00344DB1" w:rsidRDefault="00344DB1" w:rsidP="00344DB1">
      <w:pPr>
        <w:spacing w:line="360" w:lineRule="auto"/>
      </w:pPr>
      <w:r>
        <w:t xml:space="preserve">Question:  What amount </w:t>
      </w:r>
      <w:r w:rsidR="002C3C5A" w:rsidRPr="00344DB1">
        <w:t>of “collaboration” wit</w:t>
      </w:r>
      <w:r>
        <w:t xml:space="preserve">h fellow </w:t>
      </w:r>
      <w:r w:rsidR="002C3C5A" w:rsidRPr="00344DB1">
        <w:t xml:space="preserve">students is allowed? </w:t>
      </w:r>
    </w:p>
    <w:p w14:paraId="4D8F0BC6" w14:textId="20705C9F" w:rsidR="00965A1C" w:rsidRPr="00344DB1" w:rsidRDefault="00344DB1" w:rsidP="00344DB1">
      <w:pPr>
        <w:spacing w:line="360" w:lineRule="auto"/>
      </w:pPr>
      <w:r>
        <w:t xml:space="preserve">Answer: You are encouraged to discuss </w:t>
      </w:r>
      <w:r w:rsidR="002C3C5A" w:rsidRPr="00344DB1">
        <w:t>verbally the project with other student</w:t>
      </w:r>
      <w:r>
        <w:t>s. You can brainstorm together solution a</w:t>
      </w:r>
      <w:r w:rsidR="002C3C5A" w:rsidRPr="00344DB1">
        <w:t xml:space="preserve">pproaches, and you can teach each other how to </w:t>
      </w:r>
      <w:r>
        <w:t>do things with MATLAB. However,</w:t>
      </w:r>
      <w:r w:rsidR="002C3C5A" w:rsidRPr="00344DB1">
        <w:t xml:space="preserve"> allowed collaboration ends with this verbal discussion. At no time can you copy work others have done, have someone else do any of the work for you, or do any of the work for s</w:t>
      </w:r>
      <w:r>
        <w:t>omeone else. “Copying” includes obtaining an electronic copy, or simply looking over shoulder and writing</w:t>
      </w:r>
      <w:r w:rsidR="002C3C5A" w:rsidRPr="00344DB1">
        <w:t xml:space="preserve"> down the </w:t>
      </w:r>
      <w:r>
        <w:t>MATLAB commands, or exchanging verbally the MATLAB</w:t>
      </w:r>
      <w:r w:rsidR="002C3C5A" w:rsidRPr="00344DB1">
        <w:t xml:space="preserve"> comm</w:t>
      </w:r>
      <w:r>
        <w:t xml:space="preserve">ands. Everything in the MATLAB </w:t>
      </w:r>
      <w:r w:rsidR="002C3C5A" w:rsidRPr="00344DB1">
        <w:t xml:space="preserve">script file itself must be your work, and your work alone. If you need more help, ask your proctor or instructor for assistance. </w:t>
      </w:r>
    </w:p>
    <w:p w14:paraId="03C38872" w14:textId="77777777" w:rsidR="00965A1C" w:rsidRPr="00344DB1" w:rsidRDefault="00965A1C" w:rsidP="00344DB1">
      <w:pPr>
        <w:spacing w:line="360" w:lineRule="auto"/>
      </w:pPr>
    </w:p>
    <w:p w14:paraId="7F5624E6" w14:textId="3D5C0D94" w:rsidR="00965A1C" w:rsidRPr="00344DB1" w:rsidRDefault="002C3C5A" w:rsidP="00344DB1">
      <w:pPr>
        <w:spacing w:line="360" w:lineRule="auto"/>
      </w:pPr>
      <w:r w:rsidRPr="00344DB1">
        <w:t>Question: Ca</w:t>
      </w:r>
      <w:r w:rsidR="00344DB1">
        <w:t>n I use MATLAB functions</w:t>
      </w:r>
      <w:r w:rsidRPr="00344DB1">
        <w:t xml:space="preserve"> or </w:t>
      </w:r>
      <w:r w:rsidR="00344DB1">
        <w:t xml:space="preserve">operations we have not covered </w:t>
      </w:r>
      <w:r w:rsidRPr="00344DB1">
        <w:t xml:space="preserve">in class? </w:t>
      </w:r>
    </w:p>
    <w:p w14:paraId="26D28132" w14:textId="25ECF33E" w:rsidR="00965A1C" w:rsidRPr="00344DB1" w:rsidRDefault="002C3C5A" w:rsidP="00344DB1">
      <w:pPr>
        <w:spacing w:line="360" w:lineRule="auto"/>
      </w:pPr>
      <w:r w:rsidRPr="00344DB1">
        <w:t>Answer: In this particular project</w:t>
      </w:r>
      <w:r w:rsidR="007628DA">
        <w:t>,</w:t>
      </w:r>
      <w:r w:rsidRPr="00344DB1">
        <w:t xml:space="preserve"> you can use</w:t>
      </w:r>
      <w:r w:rsidR="00344DB1">
        <w:t xml:space="preserve"> explicit loops (for or while) </w:t>
      </w:r>
      <w:r w:rsidRPr="00344DB1">
        <w:t>or the “If”</w:t>
      </w:r>
      <w:r w:rsidR="00344DB1">
        <w:t xml:space="preserve"> statement. MATLAB’s implicit looping</w:t>
      </w:r>
      <w:r w:rsidRPr="00344DB1">
        <w:t xml:space="preserve"> (array operations &amp; intrinsic functions) is allowed. In addition, you cannot use </w:t>
      </w:r>
      <w:r w:rsidR="00344DB1">
        <w:t xml:space="preserve">anything from the MATLAB toolboxes (e.g., the symbolic </w:t>
      </w:r>
      <w:r w:rsidRPr="00344DB1">
        <w:t>toolbox). O</w:t>
      </w:r>
      <w:r w:rsidR="00344DB1" w:rsidRPr="00344DB1">
        <w:t>nly the standard/basic MATLAB</w:t>
      </w:r>
      <w:r w:rsidR="00344DB1">
        <w:t xml:space="preserve"> package </w:t>
      </w:r>
      <w:r w:rsidRPr="00344DB1">
        <w:t xml:space="preserve">is allowed. </w:t>
      </w:r>
    </w:p>
    <w:p w14:paraId="74B31588" w14:textId="77777777" w:rsidR="00965A1C" w:rsidRPr="00344DB1" w:rsidRDefault="00965A1C" w:rsidP="00344DB1">
      <w:pPr>
        <w:spacing w:line="360" w:lineRule="auto"/>
      </w:pPr>
    </w:p>
    <w:p w14:paraId="154DEF5B" w14:textId="23E129B3" w:rsidR="00965A1C" w:rsidRPr="00344DB1" w:rsidRDefault="002C3C5A" w:rsidP="00344DB1">
      <w:pPr>
        <w:spacing w:line="360" w:lineRule="auto"/>
      </w:pPr>
      <w:r w:rsidRPr="00344DB1">
        <w:t xml:space="preserve">Create a folder entitled uuuuup3 where </w:t>
      </w:r>
      <w:proofErr w:type="spellStart"/>
      <w:r w:rsidRPr="00344DB1">
        <w:t>uuuuu</w:t>
      </w:r>
      <w:proofErr w:type="spellEnd"/>
      <w:r w:rsidRPr="00344DB1">
        <w:t xml:space="preserve"> are all the characters of your </w:t>
      </w:r>
      <w:proofErr w:type="spellStart"/>
      <w:r w:rsidRPr="00344DB1">
        <w:t>cougarnet</w:t>
      </w:r>
      <w:proofErr w:type="spellEnd"/>
      <w:r w:rsidRPr="00344DB1">
        <w:t xml:space="preserve"> username. As you work on this project, save all of the specif</w:t>
      </w:r>
      <w:r w:rsidR="00344DB1">
        <w:t xml:space="preserve">ied files in this folder. </w:t>
      </w:r>
      <w:r w:rsidRPr="00344DB1">
        <w:t xml:space="preserve">This should be set as your current working directory in MATLAB. When finished, you will compress the folder and submit it to Blackboard Learn as instructed in the document “Turning in Your Work” under the Assignments section. </w:t>
      </w:r>
    </w:p>
    <w:p w14:paraId="69E42DBA" w14:textId="5082C089" w:rsidR="00965A1C" w:rsidRPr="00344DB1" w:rsidRDefault="002C3C5A" w:rsidP="00344DB1">
      <w:pPr>
        <w:spacing w:line="360" w:lineRule="auto"/>
      </w:pPr>
      <w:r w:rsidRPr="00344DB1">
        <w:lastRenderedPageBreak/>
        <w:t xml:space="preserve">Begin by creating a script file named </w:t>
      </w:r>
      <w:proofErr w:type="spellStart"/>
      <w:r w:rsidRPr="00344DB1">
        <w:t>main.m</w:t>
      </w:r>
      <w:proofErr w:type="spellEnd"/>
      <w:r w:rsidRPr="00344DB1">
        <w:t>. This file</w:t>
      </w:r>
      <w:r w:rsidR="00344DB1">
        <w:t xml:space="preserve"> should begin with a title</w:t>
      </w:r>
      <w:r w:rsidRPr="00344DB1">
        <w:t xml:space="preserve"> comment that includes your name, email address, and </w:t>
      </w:r>
      <w:proofErr w:type="spellStart"/>
      <w:r w:rsidRPr="00344DB1">
        <w:t>cougarnet</w:t>
      </w:r>
      <w:proofErr w:type="spellEnd"/>
      <w:r w:rsidRPr="00344DB1">
        <w:t xml:space="preserve"> ID. This information should also be displayed in the command window. </w:t>
      </w:r>
    </w:p>
    <w:p w14:paraId="71BB3732" w14:textId="77777777" w:rsidR="00965A1C" w:rsidRDefault="00965A1C">
      <w:pPr>
        <w:widowControl w:val="0"/>
        <w:spacing w:before="47" w:line="360" w:lineRule="auto"/>
      </w:pPr>
    </w:p>
    <w:p w14:paraId="36417851" w14:textId="77777777" w:rsidR="00965A1C" w:rsidRDefault="002C3C5A">
      <w:pPr>
        <w:widowControl w:val="0"/>
        <w:spacing w:before="47" w:line="360" w:lineRule="auto"/>
      </w:pPr>
      <w:r>
        <w:t xml:space="preserve">Additional comments should briefly describe the project and the important parameters. Be sure to put </w:t>
      </w:r>
      <w:r w:rsidRPr="00E06BF2">
        <w:rPr>
          <w:b/>
        </w:rPr>
        <w:t xml:space="preserve">clear, </w:t>
      </w:r>
      <w:proofErr w:type="spellStart"/>
      <w:r w:rsidRPr="00E06BF2">
        <w:rPr>
          <w:b/>
        </w:rPr>
        <w:t>clc</w:t>
      </w:r>
      <w:proofErr w:type="spellEnd"/>
      <w:r w:rsidRPr="00E06BF2">
        <w:rPr>
          <w:b/>
        </w:rPr>
        <w:t>, and close all</w:t>
      </w:r>
      <w:r>
        <w:t xml:space="preserve"> as the first executable instructions in your script before the title display. </w:t>
      </w:r>
    </w:p>
    <w:p w14:paraId="08B19EB6" w14:textId="77777777" w:rsidR="00965A1C" w:rsidRDefault="00965A1C">
      <w:pPr>
        <w:widowControl w:val="0"/>
        <w:spacing w:before="47" w:line="360" w:lineRule="auto"/>
      </w:pPr>
    </w:p>
    <w:p w14:paraId="21225315" w14:textId="77777777" w:rsidR="00965A1C" w:rsidRDefault="002C3C5A">
      <w:pPr>
        <w:widowControl w:val="0"/>
        <w:spacing w:before="47" w:line="360" w:lineRule="auto"/>
      </w:pPr>
      <w:r>
        <w:t>The computations will be divided into tasks described below. Work the problems and tasks in the order given below. Preceding each task, provide a comment with the task number, e.g. “Task 1”, followed by suitable explanatory comments. The task number and explanatory comments should also be displayed in the command window when your script file is run. This documentation is required! In other words, both your script and your output must be easy to read with each section well delineated.</w:t>
      </w:r>
    </w:p>
    <w:p w14:paraId="3CDA117D" w14:textId="77777777" w:rsidR="00965A1C" w:rsidRDefault="00965A1C">
      <w:pPr>
        <w:widowControl w:val="0"/>
        <w:spacing w:before="29" w:line="360" w:lineRule="auto"/>
      </w:pPr>
    </w:p>
    <w:p w14:paraId="14DDBF7B" w14:textId="77777777" w:rsidR="00965A1C" w:rsidRDefault="002C3C5A">
      <w:pPr>
        <w:widowControl w:val="0"/>
        <w:spacing w:before="29" w:line="360" w:lineRule="auto"/>
      </w:pPr>
      <w:r>
        <w:t>Some of the tasks will require you to produce plots. Be sure you follow the instructions—display an appropriate "prompt" in the command window after your plot command (e.g., "See Figure 1 for</w:t>
      </w:r>
      <w:r w:rsidR="00E06BF2">
        <w:t xml:space="preserve"> plot showing Waldo, original file</w:t>
      </w:r>
      <w:r>
        <w:t>. Press any key to continue.”), followed by the pause command. Put semicolons at the end of most command lines so that only those lines you specifically need to display will be displayed. Any text displayed in you command window should be done either using some sort of display or write command.</w:t>
      </w:r>
    </w:p>
    <w:p w14:paraId="1A0787B6" w14:textId="77777777" w:rsidR="00965A1C" w:rsidRDefault="00965A1C">
      <w:pPr>
        <w:widowControl w:val="0"/>
        <w:spacing w:before="29" w:line="360" w:lineRule="auto"/>
      </w:pPr>
    </w:p>
    <w:p w14:paraId="2DEE032C" w14:textId="63662E28" w:rsidR="00965A1C" w:rsidRDefault="002C3C5A">
      <w:pPr>
        <w:widowControl w:val="0"/>
        <w:spacing w:line="360" w:lineRule="auto"/>
        <w:ind w:right="105"/>
      </w:pPr>
      <w:r>
        <w:t xml:space="preserve">In the Project 3 assignment on the ENGI 1331 website, in addition to this assignment document you will find </w:t>
      </w:r>
      <w:r w:rsidR="00A846F5">
        <w:t>plain text files</w:t>
      </w:r>
      <w:r>
        <w:t xml:space="preserve"> containing data </w:t>
      </w:r>
      <w:r w:rsidR="00C875B3">
        <w:t xml:space="preserve">and a function file </w:t>
      </w:r>
      <w:r>
        <w:t xml:space="preserve">to be loaded in some of the tasks of this assignment. Copy these files to your uuuuup3 directory, as that is the first place that MATLAB will look for them. However, your solution must be kept sufficiently general so that if these values are changed, or a </w:t>
      </w:r>
      <w:r w:rsidR="00C875B3">
        <w:t>different file is loaded</w:t>
      </w:r>
      <w:r w:rsidR="00344DB1">
        <w:t xml:space="preserve">, the script will </w:t>
      </w:r>
      <w:r>
        <w:t xml:space="preserve">still execute correctly—without anybody making additional changes. </w:t>
      </w:r>
      <w:r>
        <w:rPr>
          <w:u w:val="single"/>
        </w:rPr>
        <w:t>We will execute your script with a different set of values!</w:t>
      </w:r>
    </w:p>
    <w:p w14:paraId="1EFC6F5A" w14:textId="77777777" w:rsidR="00965A1C" w:rsidRDefault="002C3C5A">
      <w:pPr>
        <w:widowControl w:val="0"/>
        <w:spacing w:before="47" w:line="360" w:lineRule="auto"/>
      </w:pPr>
      <w:r>
        <w:t>Your M-file should have comments and blank lines as shown in this example:</w:t>
      </w:r>
    </w:p>
    <w:p w14:paraId="5548844B" w14:textId="77777777" w:rsidR="00965A1C" w:rsidRDefault="00965A1C">
      <w:pPr>
        <w:widowControl w:val="0"/>
        <w:spacing w:before="4" w:line="360" w:lineRule="auto"/>
      </w:pPr>
    </w:p>
    <w:p w14:paraId="5A081EB7" w14:textId="77777777" w:rsidR="00965A1C" w:rsidRDefault="002C3C5A">
      <w:pPr>
        <w:widowControl w:val="0"/>
        <w:spacing w:line="360" w:lineRule="auto"/>
      </w:pPr>
      <w:r>
        <w:t xml:space="preserve">% ENGI 1331 Project 3 – your name – your </w:t>
      </w:r>
      <w:proofErr w:type="spellStart"/>
      <w:r>
        <w:t>cougarnet</w:t>
      </w:r>
      <w:proofErr w:type="spellEnd"/>
      <w:r>
        <w:t xml:space="preserve"> ID </w:t>
      </w:r>
    </w:p>
    <w:p w14:paraId="048F3AC9" w14:textId="77777777" w:rsidR="00965A1C" w:rsidRDefault="002C3C5A">
      <w:pPr>
        <w:widowControl w:val="0"/>
        <w:spacing w:line="360" w:lineRule="auto"/>
      </w:pPr>
      <w:proofErr w:type="spellStart"/>
      <w:proofErr w:type="gramStart"/>
      <w:r>
        <w:t>clc</w:t>
      </w:r>
      <w:proofErr w:type="spellEnd"/>
      <w:proofErr w:type="gramEnd"/>
      <w:r>
        <w:t>; close</w:t>
      </w:r>
      <w:r w:rsidR="00E06BF2">
        <w:t xml:space="preserve"> all</w:t>
      </w:r>
      <w:r>
        <w:t>; clear;</w:t>
      </w:r>
    </w:p>
    <w:p w14:paraId="05CEDE81" w14:textId="77777777" w:rsidR="00965A1C" w:rsidRDefault="002C3C5A">
      <w:pPr>
        <w:widowControl w:val="0"/>
        <w:spacing w:before="39" w:line="360" w:lineRule="auto"/>
      </w:pPr>
      <w:proofErr w:type="spellStart"/>
      <w:proofErr w:type="gramStart"/>
      <w:r>
        <w:lastRenderedPageBreak/>
        <w:t>disp</w:t>
      </w:r>
      <w:proofErr w:type="spellEnd"/>
      <w:proofErr w:type="gramEnd"/>
      <w:r>
        <w:t xml:space="preserve">('ENGI 1331 Project 3 – your name – your </w:t>
      </w:r>
      <w:proofErr w:type="spellStart"/>
      <w:r>
        <w:t>cougarnet</w:t>
      </w:r>
      <w:proofErr w:type="spellEnd"/>
      <w:r>
        <w:t xml:space="preserve"> ID');</w:t>
      </w:r>
    </w:p>
    <w:p w14:paraId="6C3AB827" w14:textId="77777777" w:rsidR="00965A1C" w:rsidRDefault="00965A1C">
      <w:pPr>
        <w:widowControl w:val="0"/>
        <w:spacing w:before="1" w:line="360" w:lineRule="auto"/>
      </w:pPr>
    </w:p>
    <w:p w14:paraId="23B7A056" w14:textId="77777777" w:rsidR="00965A1C" w:rsidRDefault="002C3C5A">
      <w:pPr>
        <w:widowControl w:val="0"/>
        <w:spacing w:line="360" w:lineRule="auto"/>
      </w:pPr>
      <w:r>
        <w:t>% Problem 01 Area Between Curves</w:t>
      </w:r>
    </w:p>
    <w:p w14:paraId="568ED9EF" w14:textId="3DA65909" w:rsidR="00965A1C" w:rsidRDefault="002C3C5A">
      <w:pPr>
        <w:widowControl w:val="0"/>
        <w:spacing w:line="360" w:lineRule="auto"/>
      </w:pPr>
      <w:proofErr w:type="spellStart"/>
      <w:proofErr w:type="gramStart"/>
      <w:r>
        <w:t>disp</w:t>
      </w:r>
      <w:proofErr w:type="spellEnd"/>
      <w:proofErr w:type="gramEnd"/>
      <w:r>
        <w:t xml:space="preserve">(' </w:t>
      </w:r>
      <w:proofErr w:type="spellStart"/>
      <w:r>
        <w:t>'</w:t>
      </w:r>
      <w:proofErr w:type="spellEnd"/>
      <w:r>
        <w:t xml:space="preserve">), </w:t>
      </w:r>
      <w:proofErr w:type="spellStart"/>
      <w:r>
        <w:t>disp</w:t>
      </w:r>
      <w:proofErr w:type="spellEnd"/>
      <w:r>
        <w:t xml:space="preserve">(' </w:t>
      </w:r>
      <w:proofErr w:type="spellStart"/>
      <w:r>
        <w:t>'</w:t>
      </w:r>
      <w:proofErr w:type="spellEnd"/>
      <w:r>
        <w:t xml:space="preserve">), </w:t>
      </w:r>
      <w:proofErr w:type="spellStart"/>
      <w:r>
        <w:t>disp</w:t>
      </w:r>
      <w:proofErr w:type="spellEnd"/>
      <w:r>
        <w:t xml:space="preserve">('Problem 01 Area Between </w:t>
      </w:r>
      <w:r w:rsidR="00344DB1">
        <w:t xml:space="preserve">the </w:t>
      </w:r>
      <w:r>
        <w:t xml:space="preserve">Curves’'), </w:t>
      </w:r>
      <w:proofErr w:type="spellStart"/>
      <w:r>
        <w:t>disp</w:t>
      </w:r>
      <w:proofErr w:type="spellEnd"/>
      <w:r>
        <w:t xml:space="preserve">(' </w:t>
      </w:r>
      <w:proofErr w:type="spellStart"/>
      <w:r>
        <w:t>'</w:t>
      </w:r>
      <w:proofErr w:type="spellEnd"/>
      <w:r>
        <w:t>)</w:t>
      </w:r>
    </w:p>
    <w:p w14:paraId="414B85BC" w14:textId="77777777" w:rsidR="00965A1C" w:rsidRDefault="00965A1C">
      <w:pPr>
        <w:widowControl w:val="0"/>
        <w:spacing w:before="36" w:line="360" w:lineRule="auto"/>
        <w:ind w:right="107"/>
      </w:pPr>
    </w:p>
    <w:p w14:paraId="095643F5" w14:textId="62059C15" w:rsidR="00965A1C" w:rsidRDefault="002C3C5A">
      <w:pPr>
        <w:widowControl w:val="0"/>
        <w:spacing w:before="36" w:line="360" w:lineRule="auto"/>
        <w:ind w:right="107"/>
      </w:pPr>
      <w:r>
        <w:t xml:space="preserve">Handling Images: For those problems that require an image, each image should be numbered using the </w:t>
      </w:r>
      <w:proofErr w:type="gramStart"/>
      <w:r>
        <w:t>figure(</w:t>
      </w:r>
      <w:proofErr w:type="gramEnd"/>
      <w:r>
        <w:t xml:space="preserve">n) command, as specified in the problem, UNLESS OTHERWISE SPECIFIED. Prior to each image, use the </w:t>
      </w:r>
      <w:proofErr w:type="spellStart"/>
      <w:r>
        <w:t>disp</w:t>
      </w:r>
      <w:proofErr w:type="spellEnd"/>
      <w:r>
        <w:t xml:space="preserve"> command in your script file to indicate in the command window that a figure is being displayed. Be sure to include the pause command AFTER your plot. For example:</w:t>
      </w:r>
    </w:p>
    <w:p w14:paraId="4D79CC7E" w14:textId="77777777" w:rsidR="00965A1C" w:rsidRDefault="00965A1C">
      <w:pPr>
        <w:widowControl w:val="0"/>
        <w:spacing w:line="360" w:lineRule="auto"/>
        <w:ind w:right="4161"/>
      </w:pPr>
    </w:p>
    <w:p w14:paraId="54A6EA58" w14:textId="77777777" w:rsidR="00965A1C" w:rsidRDefault="002C3C5A">
      <w:pPr>
        <w:widowControl w:val="0"/>
        <w:spacing w:line="360" w:lineRule="auto"/>
      </w:pPr>
      <w:proofErr w:type="spellStart"/>
      <w:proofErr w:type="gramStart"/>
      <w:r>
        <w:t>disp</w:t>
      </w:r>
      <w:proofErr w:type="spellEnd"/>
      <w:proofErr w:type="gramEnd"/>
      <w:r>
        <w:t>('See Figure 1')</w:t>
      </w:r>
    </w:p>
    <w:p w14:paraId="22791361" w14:textId="2E18BB2D" w:rsidR="00965A1C" w:rsidRDefault="002C3C5A">
      <w:pPr>
        <w:widowControl w:val="0"/>
        <w:spacing w:line="360" w:lineRule="auto"/>
      </w:pPr>
      <w:proofErr w:type="gramStart"/>
      <w:r>
        <w:t>figure</w:t>
      </w:r>
      <w:proofErr w:type="gramEnd"/>
      <w:r>
        <w:t xml:space="preserve">(1); </w:t>
      </w:r>
      <w:r w:rsidR="00C875B3">
        <w:t>plot</w:t>
      </w:r>
      <w:r>
        <w:t>(</w:t>
      </w:r>
      <w:proofErr w:type="spellStart"/>
      <w:r>
        <w:t>x</w:t>
      </w:r>
      <w:r w:rsidR="00C875B3">
        <w:t>,y</w:t>
      </w:r>
      <w:proofErr w:type="spellEnd"/>
      <w:r>
        <w:t>); pause;</w:t>
      </w:r>
    </w:p>
    <w:p w14:paraId="19E928D0" w14:textId="77777777" w:rsidR="00965A1C" w:rsidRDefault="00965A1C"/>
    <w:p w14:paraId="20CF6C5C" w14:textId="1A5DCF03" w:rsidR="00965A1C" w:rsidRDefault="002C3C5A">
      <w:pPr>
        <w:pStyle w:val="Heading1"/>
        <w:contextualSpacing w:val="0"/>
      </w:pPr>
      <w:bookmarkStart w:id="3" w:name="h.ay6fomw37cuk" w:colFirst="0" w:colLast="0"/>
      <w:bookmarkEnd w:id="3"/>
      <w:r>
        <w:rPr>
          <w:rFonts w:ascii="Arial" w:eastAsia="Arial" w:hAnsi="Arial" w:cs="Arial"/>
        </w:rPr>
        <w:t xml:space="preserve">Problem 1- </w:t>
      </w:r>
      <w:r w:rsidR="00FD60B6">
        <w:rPr>
          <w:rFonts w:ascii="Arial" w:eastAsia="Arial" w:hAnsi="Arial" w:cs="Arial"/>
        </w:rPr>
        <w:t>Plotting Functions, Intersection Points, Area</w:t>
      </w:r>
    </w:p>
    <w:p w14:paraId="507CD31F" w14:textId="77777777" w:rsidR="00965A1C" w:rsidRDefault="00965A1C"/>
    <w:p w14:paraId="5FBC33F6" w14:textId="471416BA" w:rsidR="00965A1C" w:rsidRDefault="002C3C5A">
      <w:pPr>
        <w:rPr>
          <w:color w:val="222222"/>
          <w:szCs w:val="22"/>
          <w:highlight w:val="white"/>
        </w:rPr>
      </w:pPr>
      <w:r w:rsidRPr="000A0A85">
        <w:rPr>
          <w:color w:val="222222"/>
          <w:szCs w:val="22"/>
          <w:highlight w:val="white"/>
        </w:rPr>
        <w:t>For this problem</w:t>
      </w:r>
      <w:r w:rsidR="007628DA" w:rsidRPr="000A0A85">
        <w:rPr>
          <w:color w:val="222222"/>
          <w:szCs w:val="22"/>
          <w:highlight w:val="white"/>
        </w:rPr>
        <w:t>,</w:t>
      </w:r>
      <w:r w:rsidRPr="000A0A85">
        <w:rPr>
          <w:color w:val="222222"/>
          <w:szCs w:val="22"/>
          <w:highlight w:val="white"/>
        </w:rPr>
        <w:t xml:space="preserve"> you will be </w:t>
      </w:r>
      <w:r w:rsidR="001F38FD" w:rsidRPr="000A0A85">
        <w:rPr>
          <w:color w:val="222222"/>
          <w:szCs w:val="22"/>
          <w:highlight w:val="white"/>
        </w:rPr>
        <w:t>plotting the area</w:t>
      </w:r>
      <w:r w:rsidR="004E1822" w:rsidRPr="000A0A85">
        <w:rPr>
          <w:color w:val="222222"/>
          <w:szCs w:val="22"/>
          <w:highlight w:val="white"/>
        </w:rPr>
        <w:t xml:space="preserve"> defined by multiple functions</w:t>
      </w:r>
      <w:r w:rsidR="007628DA" w:rsidRPr="000A0A85">
        <w:rPr>
          <w:color w:val="222222"/>
          <w:szCs w:val="22"/>
          <w:highlight w:val="white"/>
        </w:rPr>
        <w:t xml:space="preserve"> intersecting to create </w:t>
      </w:r>
      <w:r w:rsidR="000374D6">
        <w:rPr>
          <w:color w:val="222222"/>
          <w:szCs w:val="22"/>
          <w:highlight w:val="white"/>
        </w:rPr>
        <w:t xml:space="preserve">enclosed </w:t>
      </w:r>
      <w:r w:rsidR="007628DA" w:rsidRPr="000A0A85">
        <w:rPr>
          <w:color w:val="222222"/>
          <w:szCs w:val="22"/>
          <w:highlight w:val="white"/>
        </w:rPr>
        <w:t>spaces</w:t>
      </w:r>
      <w:r w:rsidRPr="000A0A85">
        <w:rPr>
          <w:color w:val="222222"/>
          <w:szCs w:val="22"/>
          <w:highlight w:val="white"/>
        </w:rPr>
        <w:t xml:space="preserve">. You will import a data file containing the coefficients </w:t>
      </w:r>
      <w:r w:rsidR="004E1822" w:rsidRPr="000A0A85">
        <w:rPr>
          <w:color w:val="222222"/>
          <w:szCs w:val="22"/>
          <w:highlight w:val="white"/>
        </w:rPr>
        <w:t>of</w:t>
      </w:r>
      <w:r w:rsidRPr="000A0A85">
        <w:rPr>
          <w:color w:val="222222"/>
          <w:szCs w:val="22"/>
          <w:highlight w:val="white"/>
        </w:rPr>
        <w:t xml:space="preserve"> a </w:t>
      </w:r>
      <w:proofErr w:type="gramStart"/>
      <w:r w:rsidRPr="000A0A85">
        <w:rPr>
          <w:color w:val="222222"/>
          <w:szCs w:val="22"/>
          <w:highlight w:val="white"/>
        </w:rPr>
        <w:t>function which</w:t>
      </w:r>
      <w:proofErr w:type="gramEnd"/>
      <w:r w:rsidRPr="000A0A85">
        <w:rPr>
          <w:color w:val="222222"/>
          <w:szCs w:val="22"/>
          <w:highlight w:val="white"/>
        </w:rPr>
        <w:t xml:space="preserve"> you need to define in </w:t>
      </w:r>
      <w:r w:rsidR="007628DA" w:rsidRPr="000A0A85">
        <w:rPr>
          <w:color w:val="222222"/>
          <w:szCs w:val="22"/>
          <w:highlight w:val="white"/>
        </w:rPr>
        <w:t xml:space="preserve">MATLAB </w:t>
      </w:r>
      <w:r w:rsidRPr="000A0A85">
        <w:rPr>
          <w:color w:val="222222"/>
          <w:szCs w:val="22"/>
          <w:highlight w:val="white"/>
        </w:rPr>
        <w:t xml:space="preserve">such that you can apply the </w:t>
      </w:r>
      <w:proofErr w:type="spellStart"/>
      <w:r w:rsidRPr="000A0A85">
        <w:rPr>
          <w:b/>
          <w:color w:val="222222"/>
          <w:szCs w:val="22"/>
          <w:highlight w:val="white"/>
        </w:rPr>
        <w:t>fminbnd</w:t>
      </w:r>
      <w:proofErr w:type="spellEnd"/>
      <w:r w:rsidRPr="000A0A85">
        <w:rPr>
          <w:color w:val="222222"/>
          <w:szCs w:val="22"/>
          <w:highlight w:val="white"/>
        </w:rPr>
        <w:t>,</w:t>
      </w:r>
      <w:r w:rsidRPr="000A0A85">
        <w:rPr>
          <w:b/>
          <w:color w:val="222222"/>
          <w:szCs w:val="22"/>
          <w:highlight w:val="white"/>
        </w:rPr>
        <w:t xml:space="preserve"> </w:t>
      </w:r>
      <w:proofErr w:type="spellStart"/>
      <w:r w:rsidRPr="000A0A85">
        <w:rPr>
          <w:b/>
          <w:color w:val="222222"/>
          <w:szCs w:val="22"/>
          <w:highlight w:val="white"/>
        </w:rPr>
        <w:t>fzero</w:t>
      </w:r>
      <w:proofErr w:type="spellEnd"/>
      <w:r w:rsidRPr="000A0A85">
        <w:rPr>
          <w:color w:val="222222"/>
          <w:szCs w:val="22"/>
          <w:highlight w:val="white"/>
        </w:rPr>
        <w:t xml:space="preserve">, and </w:t>
      </w:r>
      <w:r w:rsidR="001F7CD1" w:rsidRPr="000A0A85">
        <w:rPr>
          <w:b/>
          <w:color w:val="222222"/>
          <w:szCs w:val="22"/>
          <w:highlight w:val="white"/>
        </w:rPr>
        <w:t>integral</w:t>
      </w:r>
      <w:r w:rsidRPr="000A0A85">
        <w:rPr>
          <w:color w:val="222222"/>
          <w:szCs w:val="22"/>
          <w:highlight w:val="white"/>
        </w:rPr>
        <w:t xml:space="preserve"> functions. You will also need to calculate the area using 3 different Riemann sums techniques to compare with the MATLAB computed result. </w:t>
      </w:r>
      <w:r w:rsidR="007628DA" w:rsidRPr="000A0A85">
        <w:rPr>
          <w:color w:val="222222"/>
          <w:szCs w:val="22"/>
          <w:highlight w:val="white"/>
        </w:rPr>
        <w:t>F</w:t>
      </w:r>
      <w:r w:rsidR="001F2DFD" w:rsidRPr="000A0A85">
        <w:rPr>
          <w:color w:val="222222"/>
          <w:szCs w:val="22"/>
          <w:highlight w:val="white"/>
        </w:rPr>
        <w:t>inally</w:t>
      </w:r>
      <w:r w:rsidR="007628DA" w:rsidRPr="000A0A85">
        <w:rPr>
          <w:color w:val="222222"/>
          <w:szCs w:val="22"/>
          <w:highlight w:val="white"/>
        </w:rPr>
        <w:t>,</w:t>
      </w:r>
      <w:r w:rsidR="001F2DFD" w:rsidRPr="000A0A85">
        <w:rPr>
          <w:color w:val="222222"/>
          <w:szCs w:val="22"/>
          <w:highlight w:val="white"/>
        </w:rPr>
        <w:t xml:space="preserve"> you will produce a plot of filled areas.</w:t>
      </w:r>
    </w:p>
    <w:p w14:paraId="147F4F0F" w14:textId="77777777" w:rsidR="00464140" w:rsidRDefault="00464140">
      <w:pPr>
        <w:rPr>
          <w:color w:val="222222"/>
          <w:szCs w:val="22"/>
          <w:highlight w:val="white"/>
        </w:rPr>
      </w:pPr>
    </w:p>
    <w:p w14:paraId="1EA0CF7D" w14:textId="5EEAC230" w:rsidR="00464140" w:rsidRDefault="00464140" w:rsidP="00464140">
      <w:pPr>
        <w:rPr>
          <w:color w:val="222222"/>
          <w:szCs w:val="22"/>
        </w:rPr>
      </w:pPr>
      <w:r>
        <w:rPr>
          <w:color w:val="222222"/>
          <w:szCs w:val="22"/>
        </w:rPr>
        <w:t xml:space="preserve">The MATLAB function </w:t>
      </w:r>
      <w:proofErr w:type="spellStart"/>
      <w:proofErr w:type="gramStart"/>
      <w:r w:rsidRPr="00464140">
        <w:rPr>
          <w:color w:val="222222"/>
          <w:szCs w:val="22"/>
        </w:rPr>
        <w:t>fminbnd</w:t>
      </w:r>
      <w:proofErr w:type="spellEnd"/>
      <w:r>
        <w:rPr>
          <w:color w:val="222222"/>
          <w:szCs w:val="22"/>
        </w:rPr>
        <w:t>(</w:t>
      </w:r>
      <w:proofErr w:type="gramEnd"/>
      <w:r>
        <w:rPr>
          <w:color w:val="222222"/>
          <w:szCs w:val="22"/>
        </w:rPr>
        <w:t>)</w:t>
      </w:r>
      <w:r w:rsidRPr="00464140">
        <w:rPr>
          <w:color w:val="222222"/>
          <w:szCs w:val="22"/>
        </w:rPr>
        <w:t xml:space="preserve"> finds the minimum of a function of one va</w:t>
      </w:r>
      <w:r>
        <w:rPr>
          <w:color w:val="222222"/>
          <w:szCs w:val="22"/>
        </w:rPr>
        <w:t xml:space="preserve">riable within a fixed interval. </w:t>
      </w:r>
      <w:proofErr w:type="gramStart"/>
      <w:r w:rsidRPr="00464140">
        <w:rPr>
          <w:color w:val="222222"/>
          <w:szCs w:val="22"/>
        </w:rPr>
        <w:t>x</w:t>
      </w:r>
      <w:proofErr w:type="gramEnd"/>
      <w:r w:rsidRPr="00464140">
        <w:rPr>
          <w:color w:val="222222"/>
          <w:szCs w:val="22"/>
        </w:rPr>
        <w:t xml:space="preserve"> = </w:t>
      </w:r>
      <w:proofErr w:type="spellStart"/>
      <w:r w:rsidRPr="00464140">
        <w:rPr>
          <w:color w:val="222222"/>
          <w:szCs w:val="22"/>
        </w:rPr>
        <w:t>fminbnd</w:t>
      </w:r>
      <w:proofErr w:type="spellEnd"/>
      <w:r w:rsidRPr="00464140">
        <w:rPr>
          <w:color w:val="222222"/>
          <w:szCs w:val="22"/>
        </w:rPr>
        <w:t xml:space="preserve">(fun,x1,x2) returns a value x that is a local minimizer of the function that is described in fun in the interval x1 &lt; x &lt; x2. </w:t>
      </w:r>
      <w:r w:rsidR="00FA1D3A">
        <w:rPr>
          <w:color w:val="222222"/>
          <w:szCs w:val="22"/>
        </w:rPr>
        <w:t xml:space="preserve">The variable </w:t>
      </w:r>
      <w:r w:rsidRPr="00464140">
        <w:rPr>
          <w:color w:val="222222"/>
          <w:szCs w:val="22"/>
        </w:rPr>
        <w:t xml:space="preserve">fun is a </w:t>
      </w:r>
      <w:r w:rsidR="00FB4920" w:rsidRPr="00464140">
        <w:rPr>
          <w:color w:val="222222"/>
          <w:szCs w:val="22"/>
        </w:rPr>
        <w:t>function handle</w:t>
      </w:r>
      <w:r w:rsidRPr="00464140">
        <w:rPr>
          <w:color w:val="222222"/>
          <w:szCs w:val="22"/>
        </w:rPr>
        <w:t>.</w:t>
      </w:r>
    </w:p>
    <w:p w14:paraId="064F1380" w14:textId="77777777" w:rsidR="00833AFB" w:rsidRDefault="00833AFB" w:rsidP="00464140">
      <w:pPr>
        <w:rPr>
          <w:color w:val="222222"/>
          <w:szCs w:val="22"/>
        </w:rPr>
      </w:pPr>
    </w:p>
    <w:p w14:paraId="205A2D1C" w14:textId="265FA76E" w:rsidR="00464140" w:rsidRDefault="00464140" w:rsidP="00464140">
      <w:pPr>
        <w:rPr>
          <w:color w:val="222222"/>
          <w:szCs w:val="22"/>
        </w:rPr>
      </w:pPr>
      <w:r>
        <w:rPr>
          <w:color w:val="222222"/>
          <w:szCs w:val="22"/>
        </w:rPr>
        <w:t xml:space="preserve">The MATLAB function </w:t>
      </w:r>
      <w:proofErr w:type="spellStart"/>
      <w:proofErr w:type="gramStart"/>
      <w:r>
        <w:rPr>
          <w:color w:val="222222"/>
          <w:szCs w:val="22"/>
        </w:rPr>
        <w:t>fzero</w:t>
      </w:r>
      <w:proofErr w:type="spellEnd"/>
      <w:r>
        <w:rPr>
          <w:color w:val="222222"/>
          <w:szCs w:val="22"/>
        </w:rPr>
        <w:t>(</w:t>
      </w:r>
      <w:proofErr w:type="gramEnd"/>
      <w:r>
        <w:rPr>
          <w:color w:val="222222"/>
          <w:szCs w:val="22"/>
        </w:rPr>
        <w:t xml:space="preserve">) calculates the closest root of a nonlinear function. </w:t>
      </w:r>
      <w:proofErr w:type="gramStart"/>
      <w:r w:rsidRPr="00464140">
        <w:rPr>
          <w:color w:val="222222"/>
          <w:szCs w:val="22"/>
        </w:rPr>
        <w:t>x</w:t>
      </w:r>
      <w:proofErr w:type="gramEnd"/>
      <w:r w:rsidRPr="00464140">
        <w:rPr>
          <w:color w:val="222222"/>
          <w:szCs w:val="22"/>
        </w:rPr>
        <w:t xml:space="preserve"> = </w:t>
      </w:r>
      <w:proofErr w:type="spellStart"/>
      <w:r w:rsidRPr="00464140">
        <w:rPr>
          <w:color w:val="222222"/>
          <w:szCs w:val="22"/>
        </w:rPr>
        <w:t>fzero</w:t>
      </w:r>
      <w:proofErr w:type="spellEnd"/>
      <w:r w:rsidRPr="00464140">
        <w:rPr>
          <w:color w:val="222222"/>
          <w:szCs w:val="22"/>
        </w:rPr>
        <w:t>(fun,x0) tries to find a point x where fun(x) = 0. This solution is where</w:t>
      </w:r>
      <w:r w:rsidR="00FA1D3A">
        <w:rPr>
          <w:color w:val="222222"/>
          <w:szCs w:val="22"/>
        </w:rPr>
        <w:t xml:space="preserve"> </w:t>
      </w:r>
      <w:proofErr w:type="gramStart"/>
      <w:r w:rsidRPr="00464140">
        <w:rPr>
          <w:color w:val="222222"/>
          <w:szCs w:val="22"/>
        </w:rPr>
        <w:t>fun(</w:t>
      </w:r>
      <w:proofErr w:type="gramEnd"/>
      <w:r w:rsidRPr="00464140">
        <w:rPr>
          <w:color w:val="222222"/>
          <w:szCs w:val="22"/>
        </w:rPr>
        <w:t>x) changes sign</w:t>
      </w:r>
      <w:r w:rsidR="00FA1D3A">
        <w:rPr>
          <w:color w:val="222222"/>
          <w:szCs w:val="22"/>
        </w:rPr>
        <w:t xml:space="preserve">. </w:t>
      </w:r>
      <w:proofErr w:type="spellStart"/>
      <w:proofErr w:type="gramStart"/>
      <w:r w:rsidR="00FA1D3A">
        <w:rPr>
          <w:color w:val="222222"/>
          <w:szCs w:val="22"/>
        </w:rPr>
        <w:t>fzero</w:t>
      </w:r>
      <w:proofErr w:type="spellEnd"/>
      <w:proofErr w:type="gramEnd"/>
      <w:r w:rsidR="00FA1D3A">
        <w:rPr>
          <w:color w:val="222222"/>
          <w:szCs w:val="22"/>
        </w:rPr>
        <w:t>()</w:t>
      </w:r>
      <w:r w:rsidRPr="00464140">
        <w:rPr>
          <w:color w:val="222222"/>
          <w:szCs w:val="22"/>
        </w:rPr>
        <w:t xml:space="preserve"> cannot find a root of a function such as x^2.</w:t>
      </w:r>
    </w:p>
    <w:p w14:paraId="0CF1C07D" w14:textId="77777777" w:rsidR="00464140" w:rsidRDefault="00464140" w:rsidP="00464140">
      <w:pPr>
        <w:rPr>
          <w:color w:val="222222"/>
          <w:szCs w:val="22"/>
        </w:rPr>
      </w:pPr>
    </w:p>
    <w:p w14:paraId="35E3526B" w14:textId="10129A0F" w:rsidR="00464140" w:rsidRPr="007628DA" w:rsidRDefault="00464140" w:rsidP="00464140">
      <w:pPr>
        <w:rPr>
          <w:szCs w:val="22"/>
        </w:rPr>
      </w:pPr>
      <w:r>
        <w:rPr>
          <w:color w:val="222222"/>
          <w:szCs w:val="22"/>
        </w:rPr>
        <w:t xml:space="preserve">The MATLAB function </w:t>
      </w:r>
      <w:proofErr w:type="gramStart"/>
      <w:r>
        <w:rPr>
          <w:color w:val="222222"/>
          <w:szCs w:val="22"/>
        </w:rPr>
        <w:t>integral(</w:t>
      </w:r>
      <w:proofErr w:type="gramEnd"/>
      <w:r>
        <w:rPr>
          <w:color w:val="222222"/>
          <w:szCs w:val="22"/>
        </w:rPr>
        <w:t xml:space="preserve">) </w:t>
      </w:r>
      <w:r w:rsidR="00FA1D3A">
        <w:rPr>
          <w:color w:val="222222"/>
          <w:szCs w:val="22"/>
        </w:rPr>
        <w:t>evaluates</w:t>
      </w:r>
      <w:r>
        <w:rPr>
          <w:color w:val="222222"/>
          <w:szCs w:val="22"/>
        </w:rPr>
        <w:t xml:space="preserve"> </w:t>
      </w:r>
      <w:r w:rsidR="00FA1D3A">
        <w:rPr>
          <w:color w:val="222222"/>
          <w:szCs w:val="22"/>
        </w:rPr>
        <w:t>definite</w:t>
      </w:r>
      <w:r>
        <w:rPr>
          <w:color w:val="222222"/>
          <w:szCs w:val="22"/>
        </w:rPr>
        <w:t xml:space="preserve"> </w:t>
      </w:r>
      <w:r w:rsidR="00FA1D3A">
        <w:rPr>
          <w:color w:val="222222"/>
          <w:szCs w:val="22"/>
        </w:rPr>
        <w:t>integrals</w:t>
      </w:r>
      <w:r>
        <w:rPr>
          <w:color w:val="222222"/>
          <w:szCs w:val="22"/>
        </w:rPr>
        <w:t xml:space="preserve"> of a function. </w:t>
      </w:r>
      <w:proofErr w:type="gramStart"/>
      <w:r w:rsidRPr="00464140">
        <w:rPr>
          <w:color w:val="222222"/>
          <w:szCs w:val="22"/>
        </w:rPr>
        <w:t>q</w:t>
      </w:r>
      <w:proofErr w:type="gramEnd"/>
      <w:r w:rsidRPr="00464140">
        <w:rPr>
          <w:color w:val="222222"/>
          <w:szCs w:val="22"/>
        </w:rPr>
        <w:t xml:space="preserve"> = integral(</w:t>
      </w:r>
      <w:proofErr w:type="spellStart"/>
      <w:r w:rsidRPr="00464140">
        <w:rPr>
          <w:color w:val="222222"/>
          <w:szCs w:val="22"/>
        </w:rPr>
        <w:t>fun,xmin,xmax</w:t>
      </w:r>
      <w:proofErr w:type="spellEnd"/>
      <w:r w:rsidRPr="00464140">
        <w:rPr>
          <w:color w:val="222222"/>
          <w:szCs w:val="22"/>
        </w:rPr>
        <w:t xml:space="preserve">) numerically integrates </w:t>
      </w:r>
      <w:r w:rsidR="00FA1D3A">
        <w:rPr>
          <w:color w:val="222222"/>
          <w:szCs w:val="22"/>
        </w:rPr>
        <w:t xml:space="preserve">the </w:t>
      </w:r>
      <w:r w:rsidRPr="00464140">
        <w:rPr>
          <w:color w:val="222222"/>
          <w:szCs w:val="22"/>
        </w:rPr>
        <w:t xml:space="preserve">function fun from </w:t>
      </w:r>
      <w:proofErr w:type="spellStart"/>
      <w:r w:rsidRPr="00464140">
        <w:rPr>
          <w:color w:val="222222"/>
          <w:szCs w:val="22"/>
        </w:rPr>
        <w:t>xmin</w:t>
      </w:r>
      <w:proofErr w:type="spellEnd"/>
      <w:r w:rsidRPr="00464140">
        <w:rPr>
          <w:color w:val="222222"/>
          <w:szCs w:val="22"/>
        </w:rPr>
        <w:t xml:space="preserve"> to </w:t>
      </w:r>
      <w:proofErr w:type="spellStart"/>
      <w:r w:rsidRPr="00464140">
        <w:rPr>
          <w:color w:val="222222"/>
          <w:szCs w:val="22"/>
        </w:rPr>
        <w:t>xmax</w:t>
      </w:r>
      <w:proofErr w:type="spellEnd"/>
      <w:r w:rsidRPr="00464140">
        <w:rPr>
          <w:color w:val="222222"/>
          <w:szCs w:val="22"/>
        </w:rPr>
        <w:t xml:space="preserve"> using global adaptive quadrature and default error tolerances.</w:t>
      </w:r>
      <w:r w:rsidR="00FA1D3A">
        <w:rPr>
          <w:color w:val="222222"/>
          <w:szCs w:val="22"/>
        </w:rPr>
        <w:t xml:space="preserve"> The variable fun is a function </w:t>
      </w:r>
      <w:proofErr w:type="gramStart"/>
      <w:r w:rsidR="00FA1D3A">
        <w:rPr>
          <w:color w:val="222222"/>
          <w:szCs w:val="22"/>
        </w:rPr>
        <w:t>handle,</w:t>
      </w:r>
      <w:proofErr w:type="gramEnd"/>
      <w:r w:rsidR="00FA1D3A">
        <w:rPr>
          <w:color w:val="222222"/>
          <w:szCs w:val="22"/>
        </w:rPr>
        <w:t xml:space="preserve"> </w:t>
      </w:r>
      <w:proofErr w:type="spellStart"/>
      <w:r w:rsidR="00FA1D3A">
        <w:rPr>
          <w:color w:val="222222"/>
          <w:szCs w:val="22"/>
        </w:rPr>
        <w:t>xmin</w:t>
      </w:r>
      <w:proofErr w:type="spellEnd"/>
      <w:r w:rsidR="00FA1D3A">
        <w:rPr>
          <w:color w:val="222222"/>
          <w:szCs w:val="22"/>
        </w:rPr>
        <w:t xml:space="preserve"> and </w:t>
      </w:r>
      <w:proofErr w:type="spellStart"/>
      <w:r w:rsidR="00FA1D3A">
        <w:rPr>
          <w:color w:val="222222"/>
          <w:szCs w:val="22"/>
        </w:rPr>
        <w:t>xmax</w:t>
      </w:r>
      <w:proofErr w:type="spellEnd"/>
      <w:r w:rsidR="00FA1D3A">
        <w:rPr>
          <w:color w:val="222222"/>
          <w:szCs w:val="22"/>
        </w:rPr>
        <w:t xml:space="preserve"> are scalar values. The output q is the number that results from evaluating the definite integral.</w:t>
      </w:r>
    </w:p>
    <w:p w14:paraId="52224D31" w14:textId="77777777" w:rsidR="00965A1C" w:rsidRDefault="00965A1C"/>
    <w:p w14:paraId="08F82F10" w14:textId="62787EE8" w:rsidR="00965A1C" w:rsidRDefault="001F7CD1">
      <w:pPr>
        <w:pStyle w:val="Heading2"/>
        <w:contextualSpacing w:val="0"/>
      </w:pPr>
      <w:bookmarkStart w:id="4" w:name="h.dqezyg93l7hg" w:colFirst="0" w:colLast="0"/>
      <w:bookmarkEnd w:id="4"/>
      <w:r>
        <w:rPr>
          <w:rFonts w:ascii="Arial" w:eastAsia="Arial" w:hAnsi="Arial" w:cs="Arial"/>
        </w:rPr>
        <w:lastRenderedPageBreak/>
        <w:t>Task 1:</w:t>
      </w:r>
    </w:p>
    <w:p w14:paraId="0228D539" w14:textId="3BC3FFD1" w:rsidR="00666744" w:rsidRDefault="002C3C5A">
      <w:r>
        <w:t>Download the file</w:t>
      </w:r>
      <w:r w:rsidR="0071231B">
        <w:t>s</w:t>
      </w:r>
      <w:r>
        <w:t xml:space="preserve"> </w:t>
      </w:r>
      <w:r w:rsidR="00F943A5">
        <w:t>“</w:t>
      </w:r>
      <w:r w:rsidR="00C875B3">
        <w:t>coefficients</w:t>
      </w:r>
      <w:r w:rsidR="0071231B">
        <w:t>.txt</w:t>
      </w:r>
      <w:r w:rsidR="00F943A5">
        <w:t>”</w:t>
      </w:r>
      <w:r>
        <w:t xml:space="preserve"> </w:t>
      </w:r>
      <w:r w:rsidR="0071231B">
        <w:t xml:space="preserve">and </w:t>
      </w:r>
      <w:r w:rsidR="00F943A5">
        <w:t>“</w:t>
      </w:r>
      <w:proofErr w:type="spellStart"/>
      <w:r w:rsidR="0071231B">
        <w:t>MyFun.m</w:t>
      </w:r>
      <w:proofErr w:type="spellEnd"/>
      <w:r w:rsidR="00F943A5">
        <w:t>”</w:t>
      </w:r>
      <w:r w:rsidR="0071231B">
        <w:t xml:space="preserve"> </w:t>
      </w:r>
      <w:r>
        <w:t xml:space="preserve">from the course website and store </w:t>
      </w:r>
      <w:r w:rsidR="0071231B">
        <w:t>them</w:t>
      </w:r>
      <w:r>
        <w:t xml:space="preserve"> in your current working directory. Put in your script file a command that will import </w:t>
      </w:r>
      <w:r w:rsidR="00F943A5">
        <w:t>“</w:t>
      </w:r>
      <w:r w:rsidR="00B013F6">
        <w:t>coefficients</w:t>
      </w:r>
      <w:r w:rsidR="0071231B">
        <w:t>.txt</w:t>
      </w:r>
      <w:r w:rsidR="00F943A5">
        <w:t>”</w:t>
      </w:r>
      <w:r w:rsidR="0071231B">
        <w:t xml:space="preserve"> </w:t>
      </w:r>
      <w:r>
        <w:t>into MATLAB</w:t>
      </w:r>
      <w:r w:rsidR="00666744">
        <w:t xml:space="preserve"> as a vector</w:t>
      </w:r>
      <w:r>
        <w:t>.</w:t>
      </w:r>
      <w:r w:rsidR="00666744">
        <w:t xml:space="preserve"> </w:t>
      </w:r>
      <w:r w:rsidR="00146852">
        <w:t>We will run your script with different data, and the size of the vector may change. The</w:t>
      </w:r>
      <w:r w:rsidR="00666744">
        <w:t xml:space="preserve"> vector </w:t>
      </w:r>
      <w:r w:rsidR="00E17BB3">
        <w:t xml:space="preserve">contains </w:t>
      </w:r>
      <w:proofErr w:type="spellStart"/>
      <w:r w:rsidR="00E17BB3">
        <w:t>i</w:t>
      </w:r>
      <w:proofErr w:type="spellEnd"/>
      <w:r w:rsidR="00E17BB3">
        <w:t xml:space="preserve"> elements that correspond</w:t>
      </w:r>
      <w:r w:rsidR="00666744">
        <w:t xml:space="preserve"> to the coefficients of a polynomial. This is your first function:</w:t>
      </w:r>
    </w:p>
    <w:p w14:paraId="2AF8F142" w14:textId="77777777" w:rsidR="00E17BB3" w:rsidRDefault="00E17BB3"/>
    <w:p w14:paraId="6D3A9DC8" w14:textId="32EDEEF0" w:rsidR="00666744" w:rsidRPr="00E17BB3" w:rsidRDefault="00993623">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0</m:t>
              </m:r>
            </m:sup>
          </m:sSup>
        </m:oMath>
      </m:oMathPara>
    </w:p>
    <w:p w14:paraId="236313BD" w14:textId="77777777" w:rsidR="00E17BB3" w:rsidRDefault="00E17BB3"/>
    <w:p w14:paraId="6182C9E4" w14:textId="6E88F29D" w:rsidR="00666744" w:rsidRDefault="00E17BB3">
      <w:r>
        <w:t>Where</w:t>
      </w:r>
      <w:r w:rsidR="00666744">
        <w:t xml:space="preserve"> F</w:t>
      </w:r>
      <w:r>
        <w:rPr>
          <w:vertAlign w:val="subscript"/>
        </w:rPr>
        <w:t>1</w:t>
      </w:r>
      <w:r>
        <w:t xml:space="preserve"> is an n</w:t>
      </w:r>
      <w:r>
        <w:rPr>
          <w:vertAlign w:val="superscript"/>
        </w:rPr>
        <w:t>th</w:t>
      </w:r>
      <w:r>
        <w:t xml:space="preserve"> order polynomial and the coefficients </w:t>
      </w:r>
      <w:proofErr w:type="spellStart"/>
      <w:r>
        <w:t>C</w:t>
      </w:r>
      <w:r>
        <w:rPr>
          <w:vertAlign w:val="subscript"/>
        </w:rPr>
        <w:t>i</w:t>
      </w:r>
      <w:proofErr w:type="spellEnd"/>
      <w:r w:rsidR="000374D6">
        <w:t>, C</w:t>
      </w:r>
      <w:r w:rsidR="000374D6">
        <w:rPr>
          <w:vertAlign w:val="subscript"/>
        </w:rPr>
        <w:t>i-1</w:t>
      </w:r>
      <w:r w:rsidR="000374D6">
        <w:t>,</w:t>
      </w:r>
      <w:r>
        <w:t xml:space="preserve"> … C</w:t>
      </w:r>
      <w:r>
        <w:rPr>
          <w:vertAlign w:val="subscript"/>
        </w:rPr>
        <w:t>1</w:t>
      </w:r>
      <w:r>
        <w:t xml:space="preserve"> are the elements of the imported vector. Create an anonymous function </w:t>
      </w:r>
      <w:r w:rsidR="00B013F6">
        <w:t xml:space="preserve">using </w:t>
      </w:r>
      <w:proofErr w:type="spellStart"/>
      <w:proofErr w:type="gramStart"/>
      <w:r w:rsidR="00B013F6">
        <w:t>polyval</w:t>
      </w:r>
      <w:proofErr w:type="spellEnd"/>
      <w:r w:rsidR="00B013F6">
        <w:t>(</w:t>
      </w:r>
      <w:proofErr w:type="gramEnd"/>
      <w:r w:rsidR="00B013F6">
        <w:t xml:space="preserve">) </w:t>
      </w:r>
      <w:r>
        <w:t>for F</w:t>
      </w:r>
      <w:r>
        <w:rPr>
          <w:vertAlign w:val="subscript"/>
        </w:rPr>
        <w:t>1</w:t>
      </w:r>
      <w:r>
        <w:t xml:space="preserve"> in your script. </w:t>
      </w:r>
    </w:p>
    <w:p w14:paraId="322F760D" w14:textId="77777777" w:rsidR="00E17BB3" w:rsidRDefault="00E17BB3"/>
    <w:p w14:paraId="61D0A311" w14:textId="1B6C20DB" w:rsidR="00E17BB3" w:rsidRPr="00E17BB3" w:rsidRDefault="00E17BB3">
      <w:r>
        <w:t>Note: We will run your script with different data</w:t>
      </w:r>
      <w:r w:rsidR="001F7CD1">
        <w:t xml:space="preserve"> </w:t>
      </w:r>
      <w:r w:rsidR="00146852">
        <w:t>so</w:t>
      </w:r>
      <w:r>
        <w:t xml:space="preserve"> the order of the polynomial may change.</w:t>
      </w:r>
    </w:p>
    <w:p w14:paraId="58BAF71D" w14:textId="77777777" w:rsidR="00E17BB3" w:rsidRDefault="00E17BB3"/>
    <w:p w14:paraId="63B67B1D" w14:textId="53DAC743" w:rsidR="00965A1C" w:rsidRDefault="00E17BB3">
      <w:r>
        <w:t xml:space="preserve">Your second function </w:t>
      </w:r>
      <w:r w:rsidRPr="00E17BB3">
        <w:t>F</w:t>
      </w:r>
      <w:r>
        <w:rPr>
          <w:vertAlign w:val="subscript"/>
        </w:rPr>
        <w:t>2</w:t>
      </w:r>
      <w:r>
        <w:t xml:space="preserve"> </w:t>
      </w:r>
      <w:r w:rsidRPr="00E17BB3">
        <w:t>will</w:t>
      </w:r>
      <w:r>
        <w:t xml:space="preserve"> come from the user defined function </w:t>
      </w:r>
      <w:r w:rsidR="00A846F5">
        <w:t xml:space="preserve">called </w:t>
      </w:r>
      <w:r w:rsidR="00F943A5">
        <w:t>“</w:t>
      </w:r>
      <w:proofErr w:type="spellStart"/>
      <w:r>
        <w:t>MyFun.m</w:t>
      </w:r>
      <w:proofErr w:type="spellEnd"/>
      <w:r w:rsidR="00F943A5">
        <w:t>”</w:t>
      </w:r>
      <w:r>
        <w:t>.</w:t>
      </w:r>
      <w:r w:rsidR="00A846F5">
        <w:t xml:space="preserve"> Do not hard code this function in your script. We will test it with a different (but similar) function.</w:t>
      </w:r>
      <w:r>
        <w:t xml:space="preserve"> Create an anonymous function for F</w:t>
      </w:r>
      <w:r>
        <w:rPr>
          <w:vertAlign w:val="subscript"/>
        </w:rPr>
        <w:t>2</w:t>
      </w:r>
      <w:r>
        <w:t>.</w:t>
      </w:r>
    </w:p>
    <w:p w14:paraId="491D8C0B" w14:textId="77777777" w:rsidR="00965A1C" w:rsidRDefault="00965A1C"/>
    <w:p w14:paraId="44531C4E" w14:textId="5C2D0C7F" w:rsidR="001F7CD1" w:rsidRDefault="002C3C5A">
      <w:r>
        <w:t xml:space="preserve">You are trying to analyze the </w:t>
      </w:r>
      <w:r w:rsidR="001F7CD1">
        <w:t>functions to calculate the enclosed areas between the curves</w:t>
      </w:r>
      <w:r>
        <w:t xml:space="preserve">. You will compare </w:t>
      </w:r>
      <w:r w:rsidR="001F7CD1">
        <w:t>these</w:t>
      </w:r>
      <w:r>
        <w:t xml:space="preserve"> value</w:t>
      </w:r>
      <w:r w:rsidR="001F7CD1">
        <w:t>s</w:t>
      </w:r>
      <w:r>
        <w:t xml:space="preserve"> with a Riemann sum</w:t>
      </w:r>
      <w:r w:rsidR="001F7CD1">
        <w:t>,</w:t>
      </w:r>
      <w:r>
        <w:t xml:space="preserve"> and you will also display which </w:t>
      </w:r>
      <w:r w:rsidR="001F7CD1">
        <w:t xml:space="preserve">intersection point is </w:t>
      </w:r>
      <w:r w:rsidR="00EE717D">
        <w:t>furthest</w:t>
      </w:r>
      <w:r w:rsidR="001F7CD1">
        <w:t xml:space="preserve"> in terms of vertical distance to the minimum of F</w:t>
      </w:r>
      <w:r w:rsidR="001F7CD1">
        <w:rPr>
          <w:vertAlign w:val="subscript"/>
        </w:rPr>
        <w:t>1</w:t>
      </w:r>
      <w:r w:rsidR="001F7CD1">
        <w:t>.</w:t>
      </w:r>
    </w:p>
    <w:p w14:paraId="7A6FA4A6" w14:textId="77777777" w:rsidR="001F7CD1" w:rsidRDefault="001F7CD1"/>
    <w:p w14:paraId="0D92558B" w14:textId="238F9E7F" w:rsidR="00965A1C" w:rsidRDefault="00146852">
      <w:r>
        <w:t>For this task, p</w:t>
      </w:r>
      <w:r w:rsidR="001F7CD1">
        <w:t>lot F</w:t>
      </w:r>
      <w:r w:rsidR="001F7CD1">
        <w:rPr>
          <w:vertAlign w:val="subscript"/>
        </w:rPr>
        <w:t>1</w:t>
      </w:r>
      <w:r w:rsidR="001F7CD1">
        <w:t xml:space="preserve"> and F</w:t>
      </w:r>
      <w:r w:rsidR="001F7CD1">
        <w:rPr>
          <w:vertAlign w:val="subscript"/>
        </w:rPr>
        <w:t>2</w:t>
      </w:r>
      <w:r w:rsidR="001F7CD1">
        <w:t xml:space="preserve"> on the same </w:t>
      </w:r>
      <w:r w:rsidR="00575BE2">
        <w:t xml:space="preserve">graph </w:t>
      </w:r>
      <w:r w:rsidR="00FA574F">
        <w:t xml:space="preserve">over the </w:t>
      </w:r>
      <w:r w:rsidR="00C875B3">
        <w:t>domain</w:t>
      </w:r>
      <w:r w:rsidR="00CA0D58">
        <w:t xml:space="preserve"> -8 to 10 as </w:t>
      </w:r>
      <w:r w:rsidR="00281AD1">
        <w:t>F</w:t>
      </w:r>
      <w:r w:rsidR="00CA0D58">
        <w:t>igure 1</w:t>
      </w:r>
      <w:r w:rsidR="004F151C">
        <w:t xml:space="preserve">. Remember to use the </w:t>
      </w:r>
      <w:proofErr w:type="gramStart"/>
      <w:r w:rsidR="004F151C">
        <w:t>figure(</w:t>
      </w:r>
      <w:proofErr w:type="gramEnd"/>
      <w:r w:rsidR="004F151C">
        <w:t>) command</w:t>
      </w:r>
      <w:r w:rsidR="00CA0D58">
        <w:t>. Include a legend</w:t>
      </w:r>
      <w:r w:rsidR="000A0A85">
        <w:t>, title, and axis labels</w:t>
      </w:r>
      <w:r w:rsidR="00CA0D58">
        <w:t>. Figure 1 should look similar to the following:</w:t>
      </w:r>
    </w:p>
    <w:p w14:paraId="7445D425" w14:textId="77777777" w:rsidR="00CA0D58" w:rsidRDefault="00CA0D58"/>
    <w:p w14:paraId="3940E5E6" w14:textId="57E409AC" w:rsidR="00CA0D58" w:rsidRDefault="000A0A85" w:rsidP="00CA0D58">
      <w:pPr>
        <w:jc w:val="center"/>
      </w:pPr>
      <w:r>
        <w:rPr>
          <w:noProof/>
        </w:rPr>
        <w:lastRenderedPageBreak/>
        <w:drawing>
          <wp:inline distT="0" distB="0" distL="0" distR="0" wp14:anchorId="23CCF1F4" wp14:editId="0771C038">
            <wp:extent cx="4312920" cy="3893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1.JPG"/>
                    <pic:cNvPicPr/>
                  </pic:nvPicPr>
                  <pic:blipFill>
                    <a:blip r:embed="rId10">
                      <a:extLst>
                        <a:ext uri="{28A0092B-C50C-407E-A947-70E740481C1C}">
                          <a14:useLocalDpi xmlns:a14="http://schemas.microsoft.com/office/drawing/2010/main" val="0"/>
                        </a:ext>
                      </a:extLst>
                    </a:blip>
                    <a:stretch>
                      <a:fillRect/>
                    </a:stretch>
                  </pic:blipFill>
                  <pic:spPr>
                    <a:xfrm>
                      <a:off x="0" y="0"/>
                      <a:ext cx="4312920" cy="3893820"/>
                    </a:xfrm>
                    <a:prstGeom prst="rect">
                      <a:avLst/>
                    </a:prstGeom>
                  </pic:spPr>
                </pic:pic>
              </a:graphicData>
            </a:graphic>
          </wp:inline>
        </w:drawing>
      </w:r>
    </w:p>
    <w:p w14:paraId="41E87D47" w14:textId="77777777" w:rsidR="00965A1C" w:rsidRDefault="00965A1C"/>
    <w:p w14:paraId="0F1AE716" w14:textId="77777777" w:rsidR="00965A1C" w:rsidRDefault="002C3C5A">
      <w:r>
        <w:rPr>
          <w:b/>
          <w:sz w:val="26"/>
        </w:rPr>
        <w:t>Task 2:</w:t>
      </w:r>
    </w:p>
    <w:p w14:paraId="2CBD253A" w14:textId="77777777" w:rsidR="00B013F6" w:rsidRDefault="00AF5D3B">
      <w:r>
        <w:t>For this task</w:t>
      </w:r>
      <w:r w:rsidR="00281AD1">
        <w:t>,</w:t>
      </w:r>
      <w:r>
        <w:t xml:space="preserve"> you will create a user</w:t>
      </w:r>
      <w:r w:rsidR="00281AD1">
        <w:t>-</w:t>
      </w:r>
      <w:r>
        <w:t xml:space="preserve">defined function to calculate all the intersection points of your two functions. </w:t>
      </w:r>
      <w:r w:rsidR="002C3C5A">
        <w:t>You will need</w:t>
      </w:r>
      <w:r>
        <w:t xml:space="preserve"> to</w:t>
      </w:r>
      <w:r w:rsidR="002C3C5A">
        <w:t xml:space="preserve"> </w:t>
      </w:r>
      <w:r>
        <w:t>use</w:t>
      </w:r>
      <w:r w:rsidR="002C3C5A">
        <w:t xml:space="preserve"> the </w:t>
      </w:r>
      <w:proofErr w:type="spellStart"/>
      <w:r w:rsidR="002C3C5A">
        <w:t>fzero</w:t>
      </w:r>
      <w:proofErr w:type="spellEnd"/>
      <w:r w:rsidR="002C3C5A">
        <w:t xml:space="preserve"> command. </w:t>
      </w:r>
      <w:r w:rsidR="00CA0D58">
        <w:t>The original function</w:t>
      </w:r>
      <w:r w:rsidR="006B2B6F">
        <w:t>s</w:t>
      </w:r>
      <w:r w:rsidR="00CA0D58">
        <w:t xml:space="preserve"> given ha</w:t>
      </w:r>
      <w:r w:rsidR="006B2B6F">
        <w:t>ve</w:t>
      </w:r>
      <w:r w:rsidR="00CA0D58">
        <w:t xml:space="preserve"> 4 intersection points, but your script should work</w:t>
      </w:r>
      <w:r w:rsidR="006B2B6F">
        <w:t xml:space="preserve"> for</w:t>
      </w:r>
      <w:r w:rsidR="00CA0D58">
        <w:t xml:space="preserve"> any </w:t>
      </w:r>
      <w:r w:rsidR="006B2B6F">
        <w:t>reasonable number of intersection points within the given domain</w:t>
      </w:r>
      <w:r w:rsidR="00B013F6">
        <w:t xml:space="preserve"> (-8 to 10)</w:t>
      </w:r>
      <w:r w:rsidR="006B2B6F">
        <w:t xml:space="preserve">. </w:t>
      </w:r>
    </w:p>
    <w:p w14:paraId="031B794A" w14:textId="77777777" w:rsidR="00B013F6" w:rsidRDefault="00B013F6"/>
    <w:p w14:paraId="3326310F" w14:textId="43D81485" w:rsidR="00CA0D58" w:rsidRDefault="006B2B6F">
      <w:r>
        <w:t xml:space="preserve">To do this, use </w:t>
      </w:r>
      <w:proofErr w:type="spellStart"/>
      <w:r>
        <w:t>fzero</w:t>
      </w:r>
      <w:proofErr w:type="spellEnd"/>
      <w:r>
        <w:t xml:space="preserve"> inside </w:t>
      </w:r>
      <w:proofErr w:type="gramStart"/>
      <w:r>
        <w:t>a</w:t>
      </w:r>
      <w:r w:rsidR="00B013F6">
        <w:t xml:space="preserve"> </w:t>
      </w:r>
      <w:r w:rsidR="00B013F6" w:rsidRPr="00F943A5">
        <w:rPr>
          <w:b/>
        </w:rPr>
        <w:t>for</w:t>
      </w:r>
      <w:proofErr w:type="gramEnd"/>
      <w:r>
        <w:t xml:space="preserve"> loop over the </w:t>
      </w:r>
      <w:r w:rsidR="00AF5D3B">
        <w:t>domain</w:t>
      </w:r>
      <w:r>
        <w:t xml:space="preserve"> to ensure that you </w:t>
      </w:r>
      <w:r w:rsidR="00AF5D3B">
        <w:t>find</w:t>
      </w:r>
      <w:r>
        <w:t xml:space="preserve"> all the intersection points</w:t>
      </w:r>
      <w:r w:rsidR="00B310B0">
        <w:t>. You will find some more than once</w:t>
      </w:r>
      <w:r w:rsidR="00B013F6">
        <w:t>,</w:t>
      </w:r>
      <w:r w:rsidR="00B310B0">
        <w:t xml:space="preserve"> </w:t>
      </w:r>
      <w:r w:rsidR="00B013F6">
        <w:t>which means you need to</w:t>
      </w:r>
      <w:r w:rsidR="00B310B0">
        <w:t xml:space="preserve"> remove</w:t>
      </w:r>
      <w:r>
        <w:t xml:space="preserve"> </w:t>
      </w:r>
      <w:r w:rsidR="00B310B0">
        <w:t xml:space="preserve">the </w:t>
      </w:r>
      <w:r>
        <w:t xml:space="preserve">duplicates. </w:t>
      </w:r>
      <w:r w:rsidR="00B310B0">
        <w:t xml:space="preserve">Due to the inconsistency of </w:t>
      </w:r>
      <w:proofErr w:type="spellStart"/>
      <w:r w:rsidR="00B310B0">
        <w:t>fzero</w:t>
      </w:r>
      <w:proofErr w:type="spellEnd"/>
      <w:r w:rsidR="00B310B0">
        <w:t xml:space="preserve">, you </w:t>
      </w:r>
      <w:r w:rsidR="00B85702">
        <w:t>will</w:t>
      </w:r>
      <w:r w:rsidR="00B310B0">
        <w:t xml:space="preserve"> need to round </w:t>
      </w:r>
      <w:r w:rsidR="00C875B3">
        <w:t>your values</w:t>
      </w:r>
      <w:r w:rsidR="00B85702">
        <w:t xml:space="preserve"> from </w:t>
      </w:r>
      <w:proofErr w:type="spellStart"/>
      <w:r w:rsidR="00B85702">
        <w:t>fzero</w:t>
      </w:r>
      <w:proofErr w:type="spellEnd"/>
      <w:r w:rsidR="00B310B0">
        <w:t xml:space="preserve"> before removing duplicates. </w:t>
      </w:r>
      <w:r w:rsidR="00146852">
        <w:t xml:space="preserve">Using the MATLAB’s built in function </w:t>
      </w:r>
      <w:proofErr w:type="gramStart"/>
      <w:r w:rsidR="00146852">
        <w:t>unique(</w:t>
      </w:r>
      <w:proofErr w:type="gramEnd"/>
      <w:r w:rsidR="00146852">
        <w:t xml:space="preserve">) may help you with this task. </w:t>
      </w:r>
      <w:r w:rsidR="00B310B0">
        <w:t>Test your user</w:t>
      </w:r>
      <w:r w:rsidR="00281AD1">
        <w:t>-</w:t>
      </w:r>
      <w:r w:rsidR="00B310B0">
        <w:t xml:space="preserve">defined function with different </w:t>
      </w:r>
      <w:r w:rsidR="00B013F6">
        <w:t xml:space="preserve">functions </w:t>
      </w:r>
      <w:r w:rsidR="00B310B0">
        <w:t xml:space="preserve">to ensure that it works for different intersection points. </w:t>
      </w:r>
    </w:p>
    <w:p w14:paraId="161A8614" w14:textId="77777777" w:rsidR="00CA0D58" w:rsidRDefault="00CA0D58"/>
    <w:p w14:paraId="42F1FFCE" w14:textId="7CCB28E4" w:rsidR="006B2B6F" w:rsidRDefault="00146852">
      <w:r>
        <w:t>In your main script, s</w:t>
      </w:r>
      <w:r w:rsidR="006B2B6F">
        <w:t xml:space="preserve">tore the x values of the intersection points in a vector called </w:t>
      </w:r>
      <w:r w:rsidR="0048345B">
        <w:t>“</w:t>
      </w:r>
      <w:proofErr w:type="spellStart"/>
      <w:r w:rsidR="006B2B6F">
        <w:t>x_int</w:t>
      </w:r>
      <w:proofErr w:type="spellEnd"/>
      <w:r w:rsidR="0048345B">
        <w:t>”</w:t>
      </w:r>
      <w:r w:rsidR="006B2B6F">
        <w:t xml:space="preserve">, and the y values in a vector called </w:t>
      </w:r>
      <w:r w:rsidR="0048345B">
        <w:t>“</w:t>
      </w:r>
      <w:proofErr w:type="spellStart"/>
      <w:r w:rsidR="006B2B6F">
        <w:t>y_int</w:t>
      </w:r>
      <w:proofErr w:type="spellEnd"/>
      <w:r w:rsidR="0048345B">
        <w:t>”</w:t>
      </w:r>
      <w:r w:rsidR="006B2B6F">
        <w:t>.</w:t>
      </w:r>
      <w:r w:rsidR="002C3C5A">
        <w:t xml:space="preserve"> </w:t>
      </w:r>
      <w:r w:rsidR="00AF5D3B">
        <w:t>Clearly display these values in the command window.</w:t>
      </w:r>
    </w:p>
    <w:p w14:paraId="6A027288" w14:textId="77777777" w:rsidR="00AF5D3B" w:rsidRDefault="00AF5D3B"/>
    <w:p w14:paraId="007E2B58" w14:textId="6F1D5C2B" w:rsidR="00AF5D3B" w:rsidRDefault="00AF5D3B">
      <w:r>
        <w:t xml:space="preserve">Reproduce </w:t>
      </w:r>
      <w:r w:rsidR="00281AD1">
        <w:t>F</w:t>
      </w:r>
      <w:r>
        <w:t>igure 1</w:t>
      </w:r>
      <w:r w:rsidR="00FD60B6">
        <w:t>,</w:t>
      </w:r>
      <w:r>
        <w:t xml:space="preserve"> but this </w:t>
      </w:r>
      <w:proofErr w:type="gramStart"/>
      <w:r>
        <w:t>time include</w:t>
      </w:r>
      <w:proofErr w:type="gramEnd"/>
      <w:r>
        <w:t xml:space="preserve"> markers for all the intersection points. Call this new plot </w:t>
      </w:r>
      <w:r w:rsidR="00281AD1">
        <w:t>F</w:t>
      </w:r>
      <w:r>
        <w:t>igure 2.</w:t>
      </w:r>
      <w:r w:rsidR="004F151C">
        <w:t xml:space="preserve"> Remember to use the </w:t>
      </w:r>
      <w:proofErr w:type="gramStart"/>
      <w:r w:rsidR="004F151C">
        <w:t>figure(</w:t>
      </w:r>
      <w:proofErr w:type="gramEnd"/>
      <w:r w:rsidR="004F151C">
        <w:t>) command. Include a legend, title, and axis labels.</w:t>
      </w:r>
      <w:r>
        <w:t xml:space="preserve"> It should look similar to the following:</w:t>
      </w:r>
    </w:p>
    <w:p w14:paraId="3D2E7B57" w14:textId="77777777" w:rsidR="00AF5D3B" w:rsidRDefault="00AF5D3B"/>
    <w:p w14:paraId="6BC122DC" w14:textId="5C51E1D5" w:rsidR="00AF5D3B" w:rsidRDefault="000A0A85" w:rsidP="00AF5D3B">
      <w:pPr>
        <w:jc w:val="center"/>
      </w:pPr>
      <w:r>
        <w:rPr>
          <w:noProof/>
        </w:rPr>
        <w:lastRenderedPageBreak/>
        <w:drawing>
          <wp:inline distT="0" distB="0" distL="0" distR="0" wp14:anchorId="10A74CC8" wp14:editId="24A00D38">
            <wp:extent cx="4320540" cy="38938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JPG"/>
                    <pic:cNvPicPr/>
                  </pic:nvPicPr>
                  <pic:blipFill>
                    <a:blip r:embed="rId11">
                      <a:extLst>
                        <a:ext uri="{28A0092B-C50C-407E-A947-70E740481C1C}">
                          <a14:useLocalDpi xmlns:a14="http://schemas.microsoft.com/office/drawing/2010/main" val="0"/>
                        </a:ext>
                      </a:extLst>
                    </a:blip>
                    <a:stretch>
                      <a:fillRect/>
                    </a:stretch>
                  </pic:blipFill>
                  <pic:spPr>
                    <a:xfrm>
                      <a:off x="0" y="0"/>
                      <a:ext cx="4320540" cy="3893820"/>
                    </a:xfrm>
                    <a:prstGeom prst="rect">
                      <a:avLst/>
                    </a:prstGeom>
                  </pic:spPr>
                </pic:pic>
              </a:graphicData>
            </a:graphic>
          </wp:inline>
        </w:drawing>
      </w:r>
    </w:p>
    <w:p w14:paraId="730CC86D" w14:textId="77777777" w:rsidR="006B2B6F" w:rsidRDefault="006B2B6F"/>
    <w:p w14:paraId="4C71FEEC" w14:textId="4DBCB342" w:rsidR="006B2B6F" w:rsidRPr="00AF5D3B" w:rsidRDefault="00AF5D3B">
      <w:pPr>
        <w:rPr>
          <w:b/>
          <w:sz w:val="26"/>
        </w:rPr>
      </w:pPr>
      <w:r>
        <w:rPr>
          <w:b/>
          <w:sz w:val="26"/>
        </w:rPr>
        <w:t>Task 3:</w:t>
      </w:r>
    </w:p>
    <w:p w14:paraId="161FE5C0" w14:textId="6F606F2C" w:rsidR="00965A1C" w:rsidRDefault="002C3C5A">
      <w:r>
        <w:t>Next</w:t>
      </w:r>
      <w:r w:rsidR="00281AD1">
        <w:t>,</w:t>
      </w:r>
      <w:r>
        <w:t xml:space="preserve"> you should</w:t>
      </w:r>
      <w:r w:rsidR="00FD60B6">
        <w:t xml:space="preserve"> </w:t>
      </w:r>
      <w:r>
        <w:t xml:space="preserve">calculate </w:t>
      </w:r>
      <w:r w:rsidR="00FD60B6">
        <w:t>each</w:t>
      </w:r>
      <w:r>
        <w:t xml:space="preserve"> area defined between th</w:t>
      </w:r>
      <w:r w:rsidR="00FD60B6">
        <w:t>e intersection points using</w:t>
      </w:r>
      <w:r w:rsidR="000A0A85">
        <w:t xml:space="preserve"> the</w:t>
      </w:r>
      <w:r w:rsidR="00FD60B6">
        <w:t xml:space="preserve"> integral </w:t>
      </w:r>
      <w:r w:rsidR="00281AD1">
        <w:t xml:space="preserve">command </w:t>
      </w:r>
      <w:r>
        <w:t>(make sure to not hardcode your program and expect the intersection points to change).</w:t>
      </w:r>
      <w:r w:rsidR="00146852">
        <w:t xml:space="preserve"> The number of enclosed areas may change with the data we use to test your script. </w:t>
      </w:r>
      <w:r>
        <w:t xml:space="preserve"> </w:t>
      </w:r>
    </w:p>
    <w:p w14:paraId="60BDB769" w14:textId="77777777" w:rsidR="00965A1C" w:rsidRDefault="00965A1C"/>
    <w:p w14:paraId="69322DFB" w14:textId="63946DB9" w:rsidR="00965A1C" w:rsidRDefault="002C3C5A">
      <w:r>
        <w:t xml:space="preserve">For the Riemann sums, you should calculate the Left Hand, Right Hand, and Midpoint sums using 4 rectangles. To define your rectangle limits, divide the width of the intersection points by the number of rectangles. The Riemann sums should be </w:t>
      </w:r>
      <w:r w:rsidR="00B85702">
        <w:t xml:space="preserve">calculated </w:t>
      </w:r>
      <w:r>
        <w:t>in a user</w:t>
      </w:r>
      <w:r w:rsidR="008B40A5">
        <w:t>-</w:t>
      </w:r>
      <w:r>
        <w:t xml:space="preserve">defined function, one that you can call upon within your code. </w:t>
      </w:r>
    </w:p>
    <w:p w14:paraId="720436F9" w14:textId="77777777" w:rsidR="00FD60B6" w:rsidRDefault="00FD60B6"/>
    <w:p w14:paraId="2B73404A" w14:textId="6195DDB3" w:rsidR="00FD60B6" w:rsidRDefault="00FD60B6">
      <w:r>
        <w:t>For each area</w:t>
      </w:r>
      <w:r w:rsidR="00146852">
        <w:t>,</w:t>
      </w:r>
      <w:r>
        <w:t xml:space="preserve"> clearly display in the command window the value calculated using integral and the value for each Riemann sum. </w:t>
      </w:r>
    </w:p>
    <w:p w14:paraId="451AD32B" w14:textId="77777777" w:rsidR="00965A1C" w:rsidRDefault="00965A1C"/>
    <w:p w14:paraId="18FC63D2" w14:textId="3DF591CD" w:rsidR="00BB3118" w:rsidRPr="00BB3118" w:rsidRDefault="002C3C5A">
      <w:pPr>
        <w:rPr>
          <w:b/>
          <w:sz w:val="26"/>
        </w:rPr>
      </w:pPr>
      <w:r>
        <w:rPr>
          <w:b/>
          <w:sz w:val="26"/>
        </w:rPr>
        <w:t xml:space="preserve">Task </w:t>
      </w:r>
      <w:r w:rsidR="00941132">
        <w:rPr>
          <w:b/>
          <w:sz w:val="26"/>
        </w:rPr>
        <w:t>4</w:t>
      </w:r>
      <w:r>
        <w:rPr>
          <w:b/>
          <w:sz w:val="26"/>
        </w:rPr>
        <w:t>:</w:t>
      </w:r>
    </w:p>
    <w:p w14:paraId="5C17FA29" w14:textId="71F3F379" w:rsidR="00BB3118" w:rsidRDefault="00BB3118">
      <w:r>
        <w:t xml:space="preserve">For </w:t>
      </w:r>
      <w:r w:rsidR="00941132">
        <w:t>this</w:t>
      </w:r>
      <w:r>
        <w:t xml:space="preserve"> task, you should </w:t>
      </w:r>
      <w:r w:rsidR="00941132">
        <w:t xml:space="preserve">use </w:t>
      </w:r>
      <w:proofErr w:type="spellStart"/>
      <w:proofErr w:type="gramStart"/>
      <w:r w:rsidR="00941132">
        <w:t>fminbnd</w:t>
      </w:r>
      <w:proofErr w:type="spellEnd"/>
      <w:r w:rsidR="00941132">
        <w:t>(</w:t>
      </w:r>
      <w:proofErr w:type="gramEnd"/>
      <w:r w:rsidR="00941132">
        <w:t>) to calculate the minimum of F</w:t>
      </w:r>
      <w:r w:rsidR="00941132">
        <w:rPr>
          <w:vertAlign w:val="subscript"/>
        </w:rPr>
        <w:t>1</w:t>
      </w:r>
      <w:r w:rsidR="00941132">
        <w:t xml:space="preserve"> and compare that value to the intersection points. Determine which intersection</w:t>
      </w:r>
      <w:r w:rsidR="00B85702">
        <w:t xml:space="preserve"> point</w:t>
      </w:r>
      <w:r w:rsidR="00941132">
        <w:t xml:space="preserve"> on each side</w:t>
      </w:r>
      <w:r w:rsidR="00B85702">
        <w:t xml:space="preserve"> (left and right)</w:t>
      </w:r>
      <w:r w:rsidR="00941132">
        <w:t xml:space="preserve"> is </w:t>
      </w:r>
      <w:r w:rsidR="00EE717D">
        <w:t>furthest</w:t>
      </w:r>
      <w:r w:rsidR="00941132">
        <w:t xml:space="preserve"> </w:t>
      </w:r>
      <w:r w:rsidR="00EE717D">
        <w:t>from</w:t>
      </w:r>
      <w:r w:rsidR="00941132">
        <w:t xml:space="preserve"> the minimum in terms of vertical distance (y-value)</w:t>
      </w:r>
      <w:r>
        <w:t>.</w:t>
      </w:r>
    </w:p>
    <w:p w14:paraId="4DCEEF73" w14:textId="77777777" w:rsidR="00BB3118" w:rsidRDefault="00BB3118"/>
    <w:p w14:paraId="62D0B1C1" w14:textId="1D261ABF" w:rsidR="00EE717D" w:rsidRDefault="00EE717D" w:rsidP="00EE717D">
      <w:r>
        <w:t xml:space="preserve">You will need to display which intersection point is </w:t>
      </w:r>
      <w:r w:rsidR="006D4003">
        <w:t>furthe</w:t>
      </w:r>
      <w:r w:rsidR="00B85702">
        <w:t>st</w:t>
      </w:r>
      <w:r w:rsidR="006D4003">
        <w:t xml:space="preserve"> from</w:t>
      </w:r>
      <w:r>
        <w:t xml:space="preserve"> the minimum </w:t>
      </w:r>
      <w:r w:rsidR="00B85702">
        <w:t>of F</w:t>
      </w:r>
      <w:r w:rsidR="00B85702">
        <w:rPr>
          <w:vertAlign w:val="subscript"/>
        </w:rPr>
        <w:t>1</w:t>
      </w:r>
      <w:r w:rsidR="00B85702">
        <w:t xml:space="preserve"> </w:t>
      </w:r>
      <w:r>
        <w:t xml:space="preserve">for each side (right side being towards infinity, left side towards </w:t>
      </w:r>
      <w:r w:rsidR="00B85702">
        <w:t>negative infinity</w:t>
      </w:r>
      <w:r>
        <w:t xml:space="preserve">), and </w:t>
      </w:r>
      <w:r w:rsidR="006D4003">
        <w:t>display in the command window the (</w:t>
      </w:r>
      <w:proofErr w:type="spellStart"/>
      <w:r w:rsidR="006D4003">
        <w:t>x</w:t>
      </w:r>
      <w:proofErr w:type="gramStart"/>
      <w:r w:rsidR="006D4003">
        <w:t>,y</w:t>
      </w:r>
      <w:proofErr w:type="spellEnd"/>
      <w:proofErr w:type="gramEnd"/>
      <w:r w:rsidR="006D4003">
        <w:t>)</w:t>
      </w:r>
      <w:r>
        <w:t xml:space="preserve"> coordinates associated with both.</w:t>
      </w:r>
    </w:p>
    <w:p w14:paraId="3DED2655" w14:textId="516CC69C" w:rsidR="006D4003" w:rsidRDefault="002C3C5A">
      <w:r>
        <w:t xml:space="preserve"> </w:t>
      </w:r>
    </w:p>
    <w:p w14:paraId="3A10A32C" w14:textId="5299BF31" w:rsidR="000B095D" w:rsidRPr="00BB3118" w:rsidRDefault="006D4003" w:rsidP="000B095D">
      <w:pPr>
        <w:rPr>
          <w:b/>
          <w:sz w:val="26"/>
        </w:rPr>
      </w:pPr>
      <w:r>
        <w:rPr>
          <w:b/>
          <w:sz w:val="26"/>
        </w:rPr>
        <w:lastRenderedPageBreak/>
        <w:t>Task 5</w:t>
      </w:r>
      <w:r w:rsidR="000B095D">
        <w:rPr>
          <w:b/>
          <w:sz w:val="26"/>
        </w:rPr>
        <w:t>:</w:t>
      </w:r>
    </w:p>
    <w:p w14:paraId="1842FBF4" w14:textId="3F61F1C8" w:rsidR="00C1451E" w:rsidRDefault="008F5E36">
      <w:r>
        <w:t>For this task</w:t>
      </w:r>
      <w:r w:rsidR="001D6702">
        <w:t>,</w:t>
      </w:r>
      <w:r>
        <w:t xml:space="preserve"> c</w:t>
      </w:r>
      <w:r w:rsidR="00B85702">
        <w:t>reate</w:t>
      </w:r>
      <w:r w:rsidR="001E3F86">
        <w:t xml:space="preserve"> a filled plot of the areas us</w:t>
      </w:r>
      <w:r w:rsidR="00C1451E">
        <w:t xml:space="preserve">ing the </w:t>
      </w:r>
      <w:proofErr w:type="gramStart"/>
      <w:r w:rsidR="00C1451E">
        <w:t>fill(</w:t>
      </w:r>
      <w:proofErr w:type="gramEnd"/>
      <w:r w:rsidR="00C1451E">
        <w:t>) command</w:t>
      </w:r>
      <w:r>
        <w:t>,</w:t>
      </w:r>
      <w:r w:rsidR="00C1451E">
        <w:t xml:space="preserve"> </w:t>
      </w:r>
      <w:r>
        <w:t>where e</w:t>
      </w:r>
      <w:r w:rsidR="00C1451E">
        <w:t xml:space="preserve">ach area </w:t>
      </w:r>
      <w:r w:rsidR="00981DEA">
        <w:t>is</w:t>
      </w:r>
      <w:r w:rsidR="00C1451E">
        <w:t xml:space="preserve"> filled with a different color.</w:t>
      </w:r>
      <w:r>
        <w:t xml:space="preserve"> The </w:t>
      </w:r>
      <w:proofErr w:type="gramStart"/>
      <w:r>
        <w:t>fill(</w:t>
      </w:r>
      <w:proofErr w:type="gramEnd"/>
      <w:r>
        <w:t xml:space="preserve">) command must be called on once for each area. It is best to do this within </w:t>
      </w:r>
      <w:proofErr w:type="gramStart"/>
      <w:r>
        <w:t xml:space="preserve">a </w:t>
      </w:r>
      <w:r w:rsidRPr="00833AFB">
        <w:rPr>
          <w:b/>
        </w:rPr>
        <w:t>for</w:t>
      </w:r>
      <w:proofErr w:type="gramEnd"/>
      <w:r>
        <w:t xml:space="preserve"> loop.</w:t>
      </w:r>
      <w:r w:rsidR="00460DD2">
        <w:t xml:space="preserve"> </w:t>
      </w:r>
      <w:r>
        <w:t>Give each area a different color by</w:t>
      </w:r>
      <w:r w:rsidR="0048345B">
        <w:t xml:space="preserve"> indexing the text string </w:t>
      </w:r>
      <w:r w:rsidR="00460DD2" w:rsidRPr="00460DD2">
        <w:t>'</w:t>
      </w:r>
      <w:proofErr w:type="spellStart"/>
      <w:r w:rsidR="00460DD2" w:rsidRPr="00460DD2">
        <w:t>rgbymck</w:t>
      </w:r>
      <w:proofErr w:type="spellEnd"/>
      <w:r w:rsidR="00460DD2" w:rsidRPr="00460DD2">
        <w:t>'</w:t>
      </w:r>
      <w:r w:rsidR="00460DD2">
        <w:t xml:space="preserve"> to select a different color </w:t>
      </w:r>
      <w:proofErr w:type="spellStart"/>
      <w:r w:rsidR="00460DD2">
        <w:t>specifier</w:t>
      </w:r>
      <w:proofErr w:type="spellEnd"/>
      <w:r w:rsidR="00460DD2">
        <w:t xml:space="preserve"> for each area.</w:t>
      </w:r>
      <w:r w:rsidR="00C1451E">
        <w:t xml:space="preserve"> </w:t>
      </w:r>
      <w:r>
        <w:t>U</w:t>
      </w:r>
      <w:r w:rsidR="00C1451E">
        <w:t xml:space="preserve">se the hold on and hold off commands </w:t>
      </w:r>
      <w:r w:rsidR="008B40A5">
        <w:t xml:space="preserve">to </w:t>
      </w:r>
      <w:r w:rsidR="00C1451E">
        <w:t xml:space="preserve">accomplish this. </w:t>
      </w:r>
      <w:r w:rsidR="00460DD2">
        <w:t xml:space="preserve">Remember to use the </w:t>
      </w:r>
      <w:proofErr w:type="gramStart"/>
      <w:r w:rsidR="00460DD2">
        <w:t>figure(</w:t>
      </w:r>
      <w:proofErr w:type="gramEnd"/>
      <w:r w:rsidR="00460DD2">
        <w:t xml:space="preserve">) command. Include a legend, title, and axis labels. </w:t>
      </w:r>
      <w:r>
        <w:t xml:space="preserve"> Reproduce the plot shown below as Figure 3</w:t>
      </w:r>
      <w:r w:rsidR="001D6702">
        <w:t>:</w:t>
      </w:r>
    </w:p>
    <w:p w14:paraId="37E2A913" w14:textId="77777777" w:rsidR="00C1451E" w:rsidRDefault="00C1451E"/>
    <w:p w14:paraId="71F1A115" w14:textId="2624E724" w:rsidR="00C1451E" w:rsidRDefault="000A0A85" w:rsidP="00C1451E">
      <w:pPr>
        <w:jc w:val="center"/>
      </w:pPr>
      <w:r>
        <w:rPr>
          <w:noProof/>
        </w:rPr>
        <w:drawing>
          <wp:inline distT="0" distB="0" distL="0" distR="0" wp14:anchorId="0EE0536A" wp14:editId="49AEDFEA">
            <wp:extent cx="4320540" cy="3893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JPG"/>
                    <pic:cNvPicPr/>
                  </pic:nvPicPr>
                  <pic:blipFill>
                    <a:blip r:embed="rId12">
                      <a:extLst>
                        <a:ext uri="{28A0092B-C50C-407E-A947-70E740481C1C}">
                          <a14:useLocalDpi xmlns:a14="http://schemas.microsoft.com/office/drawing/2010/main" val="0"/>
                        </a:ext>
                      </a:extLst>
                    </a:blip>
                    <a:stretch>
                      <a:fillRect/>
                    </a:stretch>
                  </pic:blipFill>
                  <pic:spPr>
                    <a:xfrm>
                      <a:off x="0" y="0"/>
                      <a:ext cx="4320540" cy="3893820"/>
                    </a:xfrm>
                    <a:prstGeom prst="rect">
                      <a:avLst/>
                    </a:prstGeom>
                  </pic:spPr>
                </pic:pic>
              </a:graphicData>
            </a:graphic>
          </wp:inline>
        </w:drawing>
      </w:r>
    </w:p>
    <w:p w14:paraId="414F6A20" w14:textId="77777777" w:rsidR="000B095D" w:rsidRDefault="000B095D"/>
    <w:p w14:paraId="3DFEC7BA" w14:textId="622A241E" w:rsidR="00460DD2" w:rsidRDefault="002C3C5A">
      <w:r>
        <w:t>Reme</w:t>
      </w:r>
      <w:r w:rsidR="00C1451E">
        <w:t>mber, when we grade your project</w:t>
      </w:r>
      <w:r w:rsidR="004E720E">
        <w:t>,</w:t>
      </w:r>
      <w:r>
        <w:t xml:space="preserve"> </w:t>
      </w:r>
      <w:r w:rsidR="0048345B">
        <w:t>“</w:t>
      </w:r>
      <w:r w:rsidR="00FA1D3A">
        <w:t>coefficients</w:t>
      </w:r>
      <w:r w:rsidR="00BB02C6">
        <w:t>.txt</w:t>
      </w:r>
      <w:r w:rsidR="0048345B">
        <w:t>”</w:t>
      </w:r>
      <w:r w:rsidR="00BB02C6">
        <w:t xml:space="preserve"> and </w:t>
      </w:r>
      <w:r w:rsidR="0048345B">
        <w:t>“</w:t>
      </w:r>
      <w:proofErr w:type="spellStart"/>
      <w:r w:rsidR="00BB02C6">
        <w:t>MyFun.m</w:t>
      </w:r>
      <w:proofErr w:type="spellEnd"/>
      <w:r w:rsidR="0048345B">
        <w:t>”</w:t>
      </w:r>
      <w:r>
        <w:t xml:space="preserve"> will be </w:t>
      </w:r>
      <w:r w:rsidR="003E7B5D">
        <w:t>different, resulting in</w:t>
      </w:r>
      <w:r w:rsidR="00C1451E">
        <w:t xml:space="preserve"> different </w:t>
      </w:r>
      <w:r w:rsidR="00BB02C6">
        <w:t>functions</w:t>
      </w:r>
      <w:r>
        <w:t xml:space="preserve">. </w:t>
      </w:r>
      <w:r w:rsidR="00C1451E">
        <w:t>The number of</w:t>
      </w:r>
      <w:r w:rsidR="00BB02C6">
        <w:t xml:space="preserve"> intersection points may change</w:t>
      </w:r>
      <w:r w:rsidR="00C1451E">
        <w:t xml:space="preserve"> and the number of areas may change. </w:t>
      </w:r>
      <w:r w:rsidR="004E1822">
        <w:t xml:space="preserve">Your code should be robust enough to handle this. </w:t>
      </w:r>
      <w:r w:rsidR="00C1451E">
        <w:t>To keep this within a reasonable limit</w:t>
      </w:r>
      <w:r w:rsidR="004E1822">
        <w:t>,</w:t>
      </w:r>
      <w:r w:rsidR="00C1451E">
        <w:t xml:space="preserve"> you may assume that there will be at least one </w:t>
      </w:r>
      <w:r w:rsidR="004E1822">
        <w:t>and no more than seven</w:t>
      </w:r>
      <w:r w:rsidR="00BB02C6">
        <w:t xml:space="preserve"> enclosed areas</w:t>
      </w:r>
      <w:r w:rsidR="004E1822">
        <w:t xml:space="preserve">. </w:t>
      </w:r>
      <w:r w:rsidR="00A846F5">
        <w:t>We suggest that you rigorously test your script with different functions for F</w:t>
      </w:r>
      <w:r w:rsidR="00A846F5">
        <w:rPr>
          <w:vertAlign w:val="subscript"/>
        </w:rPr>
        <w:t>1</w:t>
      </w:r>
      <w:r w:rsidR="00A846F5">
        <w:t xml:space="preserve"> and F</w:t>
      </w:r>
      <w:r w:rsidR="00A846F5">
        <w:rPr>
          <w:vertAlign w:val="subscript"/>
        </w:rPr>
        <w:t>2</w:t>
      </w:r>
      <w:r w:rsidR="00A846F5">
        <w:t xml:space="preserve"> to ensure that it is sufficiently general. </w:t>
      </w:r>
    </w:p>
    <w:p w14:paraId="42AF2930" w14:textId="77777777" w:rsidR="00460DD2" w:rsidRDefault="00460DD2"/>
    <w:p w14:paraId="54CBF49F" w14:textId="59B2DF02" w:rsidR="00460DD2" w:rsidRDefault="008F5E36">
      <w:r>
        <w:t>Note</w:t>
      </w:r>
      <w:r w:rsidR="00460DD2">
        <w:t>:</w:t>
      </w:r>
    </w:p>
    <w:p w14:paraId="7F0DE317" w14:textId="35C01832" w:rsidR="00965A1C" w:rsidRDefault="0048345B">
      <w:r>
        <w:t>Remember to s</w:t>
      </w:r>
      <w:r w:rsidR="00B85702">
        <w:t>ubmit your user</w:t>
      </w:r>
      <w:r w:rsidR="008B40A5">
        <w:t>-</w:t>
      </w:r>
      <w:r w:rsidR="00B85702">
        <w:t>defined function</w:t>
      </w:r>
      <w:r w:rsidR="008F5E36">
        <w:t xml:space="preserve">s used to calculate </w:t>
      </w:r>
      <w:r w:rsidR="00460DD2">
        <w:t>Riemann sum</w:t>
      </w:r>
      <w:r w:rsidR="008F5E36">
        <w:t>s</w:t>
      </w:r>
      <w:r w:rsidR="00460DD2">
        <w:t xml:space="preserve"> and Intersection points</w:t>
      </w:r>
      <w:r w:rsidR="00B85702">
        <w:t xml:space="preserve"> </w:t>
      </w:r>
      <w:r w:rsidR="00460DD2">
        <w:t>with your main script</w:t>
      </w:r>
      <w:r w:rsidR="00B85702">
        <w:t xml:space="preserve"> in your project folder to receive credit. </w:t>
      </w:r>
    </w:p>
    <w:p w14:paraId="2CD45A41" w14:textId="7B72215C" w:rsidR="00A82C5A" w:rsidRDefault="00A82C5A" w:rsidP="00A82C5A">
      <w:pPr>
        <w:pStyle w:val="Heading1"/>
        <w:contextualSpacing w:val="0"/>
      </w:pPr>
      <w:bookmarkStart w:id="5" w:name="h.wgn5n37top1" w:colFirst="0" w:colLast="0"/>
      <w:bookmarkEnd w:id="5"/>
      <w:r>
        <w:rPr>
          <w:rFonts w:ascii="Arial" w:eastAsia="Arial" w:hAnsi="Arial" w:cs="Arial"/>
        </w:rPr>
        <w:t>Problem 2</w:t>
      </w:r>
      <w:r w:rsidR="008B40A5">
        <w:rPr>
          <w:rFonts w:ascii="Arial" w:eastAsia="Arial" w:hAnsi="Arial" w:cs="Arial"/>
        </w:rPr>
        <w:t xml:space="preserve"> </w:t>
      </w:r>
      <w:r>
        <w:rPr>
          <w:rFonts w:ascii="Arial" w:eastAsia="Arial" w:hAnsi="Arial" w:cs="Arial"/>
        </w:rPr>
        <w:t>- Compatibility Test</w:t>
      </w:r>
    </w:p>
    <w:p w14:paraId="1EC1F2AD" w14:textId="77777777" w:rsidR="00965A1C" w:rsidRDefault="00965A1C"/>
    <w:p w14:paraId="0D806CC5" w14:textId="300E102D" w:rsidR="00BB02C6" w:rsidRDefault="00BB02C6">
      <w:r>
        <w:lastRenderedPageBreak/>
        <w:t>In this problem</w:t>
      </w:r>
      <w:r w:rsidR="008B40A5">
        <w:t>,</w:t>
      </w:r>
      <w:r>
        <w:t xml:space="preserve"> you will</w:t>
      </w:r>
      <w:r w:rsidR="000A0951">
        <w:t xml:space="preserve"> use the results from the survey you all took to</w:t>
      </w:r>
      <w:r>
        <w:t xml:space="preserve"> find who</w:t>
      </w:r>
      <w:r w:rsidR="008B40A5">
        <w:t>m</w:t>
      </w:r>
      <w:r>
        <w:t xml:space="preserve"> you are most and least compatible with your section and in all the sections combined. We have numerically quantified the re</w:t>
      </w:r>
      <w:r w:rsidR="008B6150">
        <w:t xml:space="preserve">sults of the survey </w:t>
      </w:r>
      <w:r w:rsidR="00146852">
        <w:t xml:space="preserve">by assigning each answer a number, </w:t>
      </w:r>
      <w:r>
        <w:t>and now you will analyze th</w:t>
      </w:r>
      <w:r w:rsidR="008B40A5">
        <w:t>e</w:t>
      </w:r>
      <w:r>
        <w:t xml:space="preserve"> data. </w:t>
      </w:r>
      <w:proofErr w:type="gramStart"/>
      <w:r w:rsidR="006E4F85">
        <w:t xml:space="preserve">This will be done by calculating the spectral angle </w:t>
      </w:r>
      <w:r w:rsidR="00205502">
        <w:t xml:space="preserve">and the Euclidean distance </w:t>
      </w:r>
      <w:r w:rsidR="006E4F85">
        <w:t>between your answers and the answers of your classmates</w:t>
      </w:r>
      <w:proofErr w:type="gramEnd"/>
      <w:r w:rsidR="006E4F85">
        <w:t>.</w:t>
      </w:r>
    </w:p>
    <w:p w14:paraId="50D1F725" w14:textId="77777777" w:rsidR="006E4F85" w:rsidRDefault="006E4F85"/>
    <w:p w14:paraId="29B67D24" w14:textId="11CC0742" w:rsidR="006E4F85" w:rsidRDefault="006E4F85" w:rsidP="006E4F85">
      <w:r>
        <w:t xml:space="preserve">Spectral Angle Mapper (SAM): Spectral angle is a measurement of similarity between two vectors </w:t>
      </w:r>
      <m:oMath>
        <m:acc>
          <m:accPr>
            <m:chr m:val="⃗"/>
            <m:ctrlPr>
              <w:rPr>
                <w:rFonts w:ascii="Cambria Math" w:hAnsi="Cambria Math"/>
                <w:i/>
              </w:rPr>
            </m:ctrlPr>
          </m:accPr>
          <m:e>
            <m:r>
              <w:rPr>
                <w:rFonts w:ascii="Cambria Math" w:hAnsi="Cambria Math"/>
              </w:rPr>
              <m:t>A</m:t>
            </m:r>
          </m:e>
        </m:acc>
      </m:oMath>
      <w: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oMath>
      <w:r>
        <w:t>.</w:t>
      </w:r>
    </w:p>
    <w:p w14:paraId="75FEEE53" w14:textId="77777777" w:rsidR="006E4F85" w:rsidRDefault="006E4F85" w:rsidP="006E4F85"/>
    <w:p w14:paraId="5009E109" w14:textId="52CD4566" w:rsidR="006E4F85" w:rsidRPr="002E6161" w:rsidRDefault="00993623" w:rsidP="006E4F85">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f>
                <m:fPr>
                  <m:ctrlPr>
                    <w:rPr>
                      <w:rFonts w:ascii="Cambria Math" w:hAnsi="Cambria Math"/>
                      <w:i/>
                    </w:rPr>
                  </m:ctrlPr>
                </m:fPr>
                <m:num>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e>
                  </m:d>
                </m:den>
              </m:f>
            </m:e>
          </m:func>
        </m:oMath>
      </m:oMathPara>
    </w:p>
    <w:p w14:paraId="2E047E57" w14:textId="77777777" w:rsidR="002E6161" w:rsidRPr="002E6161" w:rsidRDefault="002E6161" w:rsidP="006E4F85"/>
    <w:p w14:paraId="2B95699B" w14:textId="3C37F4F4" w:rsidR="002E6161" w:rsidRDefault="002E6161" w:rsidP="002E6161">
      <w:pPr>
        <w:autoSpaceDE w:val="0"/>
        <w:autoSpaceDN w:val="0"/>
        <w:adjustRightInd w:val="0"/>
        <w:spacing w:line="240" w:lineRule="auto"/>
      </w:pPr>
      <w:r w:rsidRPr="000A0A85">
        <w:rPr>
          <w:szCs w:val="22"/>
        </w:rPr>
        <w:t xml:space="preserve">Where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0A0A85">
        <w:rPr>
          <w:sz w:val="16"/>
          <w:szCs w:val="16"/>
        </w:rPr>
        <w:t xml:space="preserve"> </w:t>
      </w:r>
      <w:r w:rsidRPr="000A0A85">
        <w:rPr>
          <w:szCs w:val="22"/>
        </w:rPr>
        <w:t xml:space="preserve">is the spectral angle between vector </w:t>
      </w:r>
      <m:oMath>
        <m:acc>
          <m:accPr>
            <m:chr m:val="⃗"/>
            <m:ctrlPr>
              <w:rPr>
                <w:rFonts w:ascii="Cambria Math" w:hAnsi="Cambria Math"/>
                <w:i/>
              </w:rPr>
            </m:ctrlPr>
          </m:accPr>
          <m:e>
            <m:r>
              <w:rPr>
                <w:rFonts w:ascii="Cambria Math" w:hAnsi="Cambria Math"/>
              </w:rPr>
              <m:t>A</m:t>
            </m:r>
          </m:e>
        </m:acc>
      </m:oMath>
      <w:r w:rsidRPr="008B40A5">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oMath>
      <w:r w:rsidRPr="008B40A5">
        <w:t xml:space="preserve">, </w:t>
      </w:r>
      <m:oMath>
        <m:d>
          <m:dPr>
            <m:begChr m:val="‖"/>
            <m:endChr m:val="‖"/>
            <m:ctrlPr>
              <w:rPr>
                <w:rFonts w:ascii="Cambria Math" w:hAnsi="Cambria Math"/>
                <w:i/>
              </w:rPr>
            </m:ctrlPr>
          </m:dPr>
          <m:e/>
        </m:d>
      </m:oMath>
      <w:r w:rsidRPr="000A0A85">
        <w:rPr>
          <w:szCs w:val="22"/>
        </w:rPr>
        <w:t xml:space="preserve"> refers to the Euclidean norm and </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oMath>
      <w:r w:rsidRPr="000A0A85">
        <w:rPr>
          <w:szCs w:val="22"/>
        </w:rPr>
        <w:t xml:space="preserve"> refers to the </w:t>
      </w:r>
      <w:proofErr w:type="gramStart"/>
      <w:r w:rsidRPr="000A0A85">
        <w:rPr>
          <w:szCs w:val="22"/>
        </w:rPr>
        <w:t>inner-product</w:t>
      </w:r>
      <w:proofErr w:type="gramEnd"/>
      <w:r w:rsidRPr="000A0A85">
        <w:rPr>
          <w:szCs w:val="22"/>
        </w:rPr>
        <w:t xml:space="preserve"> between vector </w:t>
      </w:r>
      <m:oMath>
        <m:acc>
          <m:accPr>
            <m:chr m:val="⃗"/>
            <m:ctrlPr>
              <w:rPr>
                <w:rFonts w:ascii="Cambria Math" w:hAnsi="Cambria Math"/>
                <w:i/>
              </w:rPr>
            </m:ctrlPr>
          </m:accPr>
          <m:e>
            <m:r>
              <w:rPr>
                <w:rFonts w:ascii="Cambria Math" w:hAnsi="Cambria Math"/>
              </w:rPr>
              <m:t>A</m:t>
            </m:r>
          </m:e>
        </m:acc>
      </m:oMath>
      <w:r w:rsidRPr="008B40A5">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oMath>
      <w:r w:rsidRPr="008B40A5">
        <w:t xml:space="preserve">. </w:t>
      </w:r>
    </w:p>
    <w:p w14:paraId="26AECEEC" w14:textId="787400C7" w:rsidR="00205502" w:rsidRDefault="00205502" w:rsidP="002E6161">
      <w:pPr>
        <w:autoSpaceDE w:val="0"/>
        <w:autoSpaceDN w:val="0"/>
        <w:adjustRightInd w:val="0"/>
        <w:spacing w:line="240" w:lineRule="auto"/>
        <w:rPr>
          <w:szCs w:val="22"/>
        </w:rPr>
      </w:pPr>
    </w:p>
    <w:p w14:paraId="02AB15E7" w14:textId="29A4AFFA" w:rsidR="00205502" w:rsidRDefault="00205502" w:rsidP="002E6161">
      <w:pPr>
        <w:autoSpaceDE w:val="0"/>
        <w:autoSpaceDN w:val="0"/>
        <w:adjustRightInd w:val="0"/>
        <w:spacing w:line="240" w:lineRule="auto"/>
      </w:pPr>
      <w:r>
        <w:rPr>
          <w:szCs w:val="22"/>
        </w:rPr>
        <w:t xml:space="preserve">The Euclidean distance measures the difference between vectors </w:t>
      </w:r>
      <m:oMath>
        <m:acc>
          <m:accPr>
            <m:chr m:val="⃗"/>
            <m:ctrlPr>
              <w:rPr>
                <w:rFonts w:ascii="Cambria Math" w:hAnsi="Cambria Math"/>
                <w:i/>
              </w:rPr>
            </m:ctrlPr>
          </m:accPr>
          <m:e>
            <m:r>
              <w:rPr>
                <w:rFonts w:ascii="Cambria Math" w:hAnsi="Cambria Math"/>
              </w:rPr>
              <m:t>A</m:t>
            </m:r>
          </m:e>
        </m:acc>
      </m:oMath>
      <w:r w:rsidRPr="008B40A5">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oMath>
      <w:r>
        <w:t>.</w:t>
      </w:r>
    </w:p>
    <w:p w14:paraId="34869D14" w14:textId="77777777" w:rsidR="00205502" w:rsidRDefault="00205502" w:rsidP="002E6161">
      <w:pPr>
        <w:autoSpaceDE w:val="0"/>
        <w:autoSpaceDN w:val="0"/>
        <w:adjustRightInd w:val="0"/>
        <w:spacing w:line="240" w:lineRule="auto"/>
      </w:pPr>
    </w:p>
    <w:p w14:paraId="5D8E16C3" w14:textId="711A7771" w:rsidR="00205502" w:rsidRPr="000A0A85" w:rsidRDefault="00993623" w:rsidP="002E6161">
      <w:pPr>
        <w:autoSpaceDE w:val="0"/>
        <w:autoSpaceDN w:val="0"/>
        <w:adjustRightInd w:val="0"/>
        <w:spacing w:line="240" w:lineRule="auto"/>
        <w:rPr>
          <w:szCs w:val="22"/>
        </w:rPr>
      </w:pPr>
      <m:oMathPara>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i</m:t>
              </m:r>
            </m:sub>
          </m:sSub>
          <m:r>
            <w:rPr>
              <w:rFonts w:ascii="Cambria Math" w:hAnsi="Cambria Math"/>
              <w:szCs w:val="22"/>
            </w:rPr>
            <m:t>=</m:t>
          </m:r>
          <m:d>
            <m:dPr>
              <m:begChr m:val="‖"/>
              <m:endChr m:val="‖"/>
              <m:ctrlPr>
                <w:rPr>
                  <w:rFonts w:ascii="Cambria Math" w:hAnsi="Cambria Math"/>
                  <w:i/>
                  <w:szCs w:val="22"/>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e>
          </m:d>
        </m:oMath>
      </m:oMathPara>
    </w:p>
    <w:p w14:paraId="19296696" w14:textId="77777777" w:rsidR="00205502" w:rsidRDefault="00205502"/>
    <w:p w14:paraId="6C59848A" w14:textId="26F1E9D7" w:rsidR="00205502" w:rsidRDefault="00205502" w:rsidP="00205502">
      <w:pPr>
        <w:autoSpaceDE w:val="0"/>
        <w:autoSpaceDN w:val="0"/>
        <w:adjustRightInd w:val="0"/>
        <w:spacing w:line="240" w:lineRule="auto"/>
      </w:pPr>
      <w:r>
        <w:t xml:space="preserve">Where </w:t>
      </w:r>
      <m:oMath>
        <m:sSub>
          <m:sSubPr>
            <m:ctrlPr>
              <w:rPr>
                <w:rFonts w:ascii="Cambria Math" w:hAnsi="Cambria Math"/>
                <w:i/>
                <w:szCs w:val="22"/>
              </w:rPr>
            </m:ctrlPr>
          </m:sSubPr>
          <m:e>
            <m:r>
              <w:rPr>
                <w:rFonts w:ascii="Cambria Math" w:hAnsi="Cambria Math"/>
                <w:szCs w:val="22"/>
              </w:rPr>
              <m:t>d</m:t>
            </m:r>
          </m:e>
          <m:sub>
            <m:r>
              <w:rPr>
                <w:rFonts w:ascii="Cambria Math" w:hAnsi="Cambria Math"/>
                <w:szCs w:val="22"/>
              </w:rPr>
              <m:t>i</m:t>
            </m:r>
          </m:sub>
        </m:sSub>
      </m:oMath>
      <w:r>
        <w:t xml:space="preserve"> is the Euclidean distance between </w:t>
      </w:r>
      <w:r>
        <w:rPr>
          <w:szCs w:val="22"/>
        </w:rPr>
        <w:t xml:space="preserve">vectors </w:t>
      </w:r>
      <m:oMath>
        <m:acc>
          <m:accPr>
            <m:chr m:val="⃗"/>
            <m:ctrlPr>
              <w:rPr>
                <w:rFonts w:ascii="Cambria Math" w:hAnsi="Cambria Math"/>
                <w:i/>
              </w:rPr>
            </m:ctrlPr>
          </m:accPr>
          <m:e>
            <m:r>
              <w:rPr>
                <w:rFonts w:ascii="Cambria Math" w:hAnsi="Cambria Math"/>
              </w:rPr>
              <m:t>A</m:t>
            </m:r>
          </m:e>
        </m:acc>
      </m:oMath>
      <w:r w:rsidRPr="008B40A5">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i</m:t>
                </m:r>
              </m:sub>
            </m:sSub>
          </m:e>
        </m:acc>
      </m:oMath>
      <w:r>
        <w:t xml:space="preserve">, and </w:t>
      </w:r>
      <m:oMath>
        <m:d>
          <m:dPr>
            <m:begChr m:val="‖"/>
            <m:endChr m:val="‖"/>
            <m:ctrlPr>
              <w:rPr>
                <w:rFonts w:ascii="Cambria Math" w:hAnsi="Cambria Math"/>
                <w:i/>
              </w:rPr>
            </m:ctrlPr>
          </m:dPr>
          <m:e/>
        </m:d>
      </m:oMath>
      <w:r w:rsidRPr="000A0A85">
        <w:rPr>
          <w:szCs w:val="22"/>
        </w:rPr>
        <w:t xml:space="preserve"> refers to the Euclidean norm</w:t>
      </w:r>
      <w:r>
        <w:rPr>
          <w:szCs w:val="22"/>
        </w:rPr>
        <w:t>.</w:t>
      </w:r>
    </w:p>
    <w:p w14:paraId="413E8F9A" w14:textId="77777777" w:rsidR="00205502" w:rsidRDefault="00205502"/>
    <w:p w14:paraId="5434EEEC" w14:textId="65B1421C" w:rsidR="006E4F85" w:rsidRPr="00BB3118" w:rsidRDefault="006E4F85" w:rsidP="006E4F85">
      <w:pPr>
        <w:rPr>
          <w:b/>
          <w:sz w:val="26"/>
        </w:rPr>
      </w:pPr>
      <w:r>
        <w:rPr>
          <w:b/>
          <w:sz w:val="26"/>
        </w:rPr>
        <w:t>Task 1:</w:t>
      </w:r>
    </w:p>
    <w:p w14:paraId="65B00225" w14:textId="7A9DB4E9" w:rsidR="00C3044D" w:rsidRPr="00C3044D" w:rsidRDefault="00471977">
      <w:r w:rsidRPr="00471977">
        <w:t xml:space="preserve">For this </w:t>
      </w:r>
      <w:r>
        <w:t>first part</w:t>
      </w:r>
      <w:r w:rsidR="008B40A5">
        <w:t>,</w:t>
      </w:r>
      <w:r>
        <w:t xml:space="preserve"> you will </w:t>
      </w:r>
      <w:r w:rsidR="001B7606">
        <w:t xml:space="preserve">download </w:t>
      </w:r>
      <w:r>
        <w:t xml:space="preserve">the </w:t>
      </w:r>
      <w:r w:rsidR="002812FD">
        <w:t xml:space="preserve">file </w:t>
      </w:r>
      <w:r w:rsidR="008B6150">
        <w:t>“</w:t>
      </w:r>
      <w:r w:rsidR="002812FD">
        <w:t>survey_</w:t>
      </w:r>
      <w:r w:rsidR="00F3519C">
        <w:t>answer.csv</w:t>
      </w:r>
      <w:r w:rsidR="008B6150">
        <w:t>”</w:t>
      </w:r>
      <w:r w:rsidR="002812FD">
        <w:t xml:space="preserve"> from the course website</w:t>
      </w:r>
      <w:r w:rsidR="001B7606">
        <w:t xml:space="preserve">, and load </w:t>
      </w:r>
      <w:r w:rsidR="002812FD">
        <w:t>it</w:t>
      </w:r>
      <w:r w:rsidR="001B7606">
        <w:t xml:space="preserve"> into MATLAB</w:t>
      </w:r>
      <w:r w:rsidR="002812FD">
        <w:t xml:space="preserve"> with the variable name “survey”</w:t>
      </w:r>
      <w:r w:rsidR="001B7606">
        <w:t>.</w:t>
      </w:r>
      <w:r w:rsidR="002812FD">
        <w:t xml:space="preserve"> In this matrix you will find the numerical representations of each student’s answers to the survey.</w:t>
      </w:r>
      <w:r w:rsidR="00F950B6">
        <w:t xml:space="preserve"> Each student has</w:t>
      </w:r>
      <w:r w:rsidR="002812FD">
        <w:t xml:space="preserve"> also</w:t>
      </w:r>
      <w:r w:rsidR="00F950B6">
        <w:t xml:space="preserve"> been given an identifier number.</w:t>
      </w:r>
      <w:r w:rsidR="00F3519C">
        <w:t xml:space="preserve"> You can find your identification number in the document “ID_numbers.xlsx”.</w:t>
      </w:r>
      <w:r w:rsidR="00F950B6">
        <w:t xml:space="preserve"> The structure of the data is as follows: </w:t>
      </w:r>
      <w:r w:rsidR="00C3044D">
        <w:t xml:space="preserve">the data will be arranged in a matrix with each column vector assigned to a specific student. There are N columns in </w:t>
      </w:r>
      <w:r w:rsidR="007033AC">
        <w:t>each</w:t>
      </w:r>
      <w:r w:rsidR="00C3044D">
        <w:t xml:space="preserve"> </w:t>
      </w:r>
      <w:r w:rsidR="00C0662F">
        <w:t>matrix. We c</w:t>
      </w:r>
      <w:r w:rsidR="00C3044D">
        <w:t>all the columns vectors V</w:t>
      </w:r>
      <w:r w:rsidR="00C3044D">
        <w:rPr>
          <w:vertAlign w:val="subscript"/>
        </w:rPr>
        <w:t>1</w:t>
      </w:r>
      <w:r w:rsidR="00C3044D">
        <w:t>…V</w:t>
      </w:r>
      <w:r w:rsidR="00C3044D">
        <w:rPr>
          <w:vertAlign w:val="subscript"/>
        </w:rPr>
        <w:t>N</w:t>
      </w:r>
      <w:r w:rsidR="00C3044D">
        <w:t>.</w:t>
      </w:r>
      <w:r w:rsidR="00C0662F">
        <w:t xml:space="preserve"> The first element in V is the student’s identifier number and the rest of the elements are </w:t>
      </w:r>
      <w:r w:rsidR="007033AC">
        <w:t>that student’s</w:t>
      </w:r>
      <w:r w:rsidR="00C0662F">
        <w:t xml:space="preserve"> numerical answers to the survey. </w:t>
      </w:r>
    </w:p>
    <w:p w14:paraId="0B2347BC" w14:textId="77777777" w:rsidR="00F950B6" w:rsidRDefault="00F950B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97"/>
      </w:tblGrid>
      <w:tr w:rsidR="00C0662F" w:rsidRPr="00F950B6" w14:paraId="58FE820F" w14:textId="0BFF6E31" w:rsidTr="00C0662F">
        <w:trPr>
          <w:trHeight w:val="288"/>
          <w:jc w:val="center"/>
        </w:trPr>
        <w:tc>
          <w:tcPr>
            <w:tcW w:w="648" w:type="dxa"/>
            <w:vAlign w:val="center"/>
          </w:tcPr>
          <w:p w14:paraId="0986F41F" w14:textId="77777777" w:rsidR="00C0662F" w:rsidRPr="00C0662F" w:rsidRDefault="00C0662F" w:rsidP="00C0662F">
            <w:pPr>
              <w:jc w:val="center"/>
              <w:rPr>
                <w:rFonts w:ascii="Times New Roman" w:hAnsi="Times New Roman" w:cs="Times New Roman"/>
                <w:szCs w:val="22"/>
              </w:rPr>
            </w:pPr>
          </w:p>
        </w:tc>
        <w:tc>
          <w:tcPr>
            <w:tcW w:w="697" w:type="dxa"/>
            <w:vAlign w:val="center"/>
          </w:tcPr>
          <w:p w14:paraId="613313A2" w14:textId="45370866" w:rsidR="00C0662F" w:rsidRPr="00C0662F" w:rsidRDefault="00C0662F" w:rsidP="00C0662F">
            <w:pPr>
              <w:jc w:val="center"/>
              <w:rPr>
                <w:rFonts w:ascii="Times New Roman" w:hAnsi="Times New Roman" w:cs="Times New Roman"/>
                <w:szCs w:val="22"/>
                <w:vertAlign w:val="subscript"/>
              </w:rPr>
            </w:pPr>
            <w:r w:rsidRPr="00C0662F">
              <w:rPr>
                <w:rFonts w:ascii="Times New Roman" w:hAnsi="Times New Roman" w:cs="Times New Roman"/>
                <w:szCs w:val="22"/>
              </w:rPr>
              <w:t>I</w:t>
            </w:r>
            <w:r>
              <w:rPr>
                <w:rFonts w:ascii="Times New Roman" w:hAnsi="Times New Roman" w:cs="Times New Roman"/>
                <w:szCs w:val="22"/>
                <w:vertAlign w:val="subscript"/>
              </w:rPr>
              <w:t>N</w:t>
            </w:r>
          </w:p>
        </w:tc>
      </w:tr>
      <w:tr w:rsidR="00C0662F" w:rsidRPr="00F950B6" w14:paraId="069E4BE5" w14:textId="7F8512C7" w:rsidTr="00C0662F">
        <w:trPr>
          <w:trHeight w:val="288"/>
          <w:jc w:val="center"/>
        </w:trPr>
        <w:tc>
          <w:tcPr>
            <w:tcW w:w="648" w:type="dxa"/>
            <w:vAlign w:val="center"/>
          </w:tcPr>
          <w:p w14:paraId="2D4668D5" w14:textId="77777777" w:rsidR="00C0662F" w:rsidRPr="00C0662F" w:rsidRDefault="00C0662F" w:rsidP="00C0662F">
            <w:pPr>
              <w:jc w:val="center"/>
              <w:rPr>
                <w:rFonts w:ascii="Times New Roman" w:hAnsi="Times New Roman" w:cs="Times New Roman"/>
                <w:szCs w:val="22"/>
              </w:rPr>
            </w:pPr>
          </w:p>
        </w:tc>
        <w:tc>
          <w:tcPr>
            <w:tcW w:w="697" w:type="dxa"/>
            <w:vAlign w:val="center"/>
          </w:tcPr>
          <w:p w14:paraId="2F2E4FD5" w14:textId="29F63DF3" w:rsidR="00C0662F" w:rsidRPr="00C0662F" w:rsidRDefault="00DB0861" w:rsidP="00C0662F">
            <w:pPr>
              <w:jc w:val="center"/>
              <w:rPr>
                <w:rFonts w:ascii="Times New Roman" w:hAnsi="Times New Roman" w:cs="Times New Roman"/>
                <w:szCs w:val="22"/>
              </w:rPr>
            </w:pPr>
            <w:proofErr w:type="gramStart"/>
            <w:r>
              <w:rPr>
                <w:rFonts w:ascii="Times New Roman" w:hAnsi="Times New Roman" w:cs="Times New Roman"/>
                <w:szCs w:val="22"/>
              </w:rPr>
              <w:t>a</w:t>
            </w:r>
            <w:r w:rsidR="00C0662F" w:rsidRPr="00C0662F">
              <w:rPr>
                <w:rFonts w:ascii="Times New Roman" w:hAnsi="Times New Roman" w:cs="Times New Roman"/>
                <w:szCs w:val="22"/>
                <w:vertAlign w:val="subscript"/>
              </w:rPr>
              <w:t>1</w:t>
            </w:r>
            <w:r w:rsidR="00C0662F">
              <w:rPr>
                <w:rFonts w:ascii="Times New Roman" w:hAnsi="Times New Roman" w:cs="Times New Roman"/>
                <w:szCs w:val="22"/>
                <w:vertAlign w:val="subscript"/>
              </w:rPr>
              <w:t>,N</w:t>
            </w:r>
            <w:proofErr w:type="gramEnd"/>
          </w:p>
        </w:tc>
      </w:tr>
      <w:tr w:rsidR="00C0662F" w:rsidRPr="00F950B6" w14:paraId="6BFB994E" w14:textId="1EB97BD1" w:rsidTr="00C0662F">
        <w:trPr>
          <w:trHeight w:val="288"/>
          <w:jc w:val="center"/>
        </w:trPr>
        <w:tc>
          <w:tcPr>
            <w:tcW w:w="648" w:type="dxa"/>
            <w:vAlign w:val="center"/>
          </w:tcPr>
          <w:p w14:paraId="3D41FF0D" w14:textId="76182B72" w:rsidR="00C0662F" w:rsidRPr="00C0662F" w:rsidRDefault="00C0662F" w:rsidP="00C0662F">
            <w:pPr>
              <w:jc w:val="center"/>
              <w:rPr>
                <w:rFonts w:ascii="Times New Roman" w:hAnsi="Times New Roman" w:cs="Times New Roman"/>
                <w:szCs w:val="22"/>
              </w:rPr>
            </w:pPr>
            <w:r w:rsidRPr="00C0662F">
              <w:rPr>
                <w:rFonts w:ascii="Times New Roman" w:hAnsi="Times New Roman" w:cs="Times New Roman"/>
                <w:szCs w:val="22"/>
              </w:rPr>
              <w:t>V</w:t>
            </w:r>
            <w:r w:rsidRPr="00C0662F">
              <w:rPr>
                <w:rFonts w:ascii="Times New Roman" w:hAnsi="Times New Roman" w:cs="Times New Roman"/>
                <w:szCs w:val="22"/>
                <w:vertAlign w:val="subscript"/>
              </w:rPr>
              <w:t xml:space="preserve">N </w:t>
            </w:r>
            <w:r w:rsidRPr="00C0662F">
              <w:rPr>
                <w:rFonts w:ascii="Times New Roman" w:hAnsi="Times New Roman" w:cs="Times New Roman"/>
                <w:szCs w:val="22"/>
              </w:rPr>
              <w:t>=</w:t>
            </w:r>
          </w:p>
        </w:tc>
        <w:tc>
          <w:tcPr>
            <w:tcW w:w="697" w:type="dxa"/>
            <w:vAlign w:val="center"/>
          </w:tcPr>
          <w:p w14:paraId="4CCFC7CF" w14:textId="6C8EA0B7" w:rsidR="00C0662F" w:rsidRPr="00C0662F" w:rsidRDefault="00C0662F" w:rsidP="00C0662F">
            <w:pPr>
              <w:jc w:val="center"/>
              <w:rPr>
                <w:rFonts w:ascii="Times New Roman" w:hAnsi="Times New Roman" w:cs="Times New Roman"/>
                <w:szCs w:val="22"/>
              </w:rPr>
            </w:pPr>
            <m:oMathPara>
              <m:oMath>
                <m:r>
                  <w:rPr>
                    <w:rFonts w:ascii="Cambria Math" w:hAnsi="Cambria Math" w:cs="Times New Roman"/>
                    <w:szCs w:val="22"/>
                  </w:rPr>
                  <m:t>⋮</m:t>
                </m:r>
              </m:oMath>
            </m:oMathPara>
          </w:p>
        </w:tc>
      </w:tr>
      <w:tr w:rsidR="00C0662F" w:rsidRPr="00F950B6" w14:paraId="77C89C86" w14:textId="5A312398" w:rsidTr="00C0662F">
        <w:trPr>
          <w:trHeight w:val="288"/>
          <w:jc w:val="center"/>
        </w:trPr>
        <w:tc>
          <w:tcPr>
            <w:tcW w:w="648" w:type="dxa"/>
            <w:vAlign w:val="center"/>
          </w:tcPr>
          <w:p w14:paraId="36A4F004" w14:textId="77777777" w:rsidR="00C0662F" w:rsidRPr="00C0662F" w:rsidRDefault="00C0662F" w:rsidP="00C0662F">
            <w:pPr>
              <w:jc w:val="center"/>
              <w:rPr>
                <w:rFonts w:ascii="Times New Roman" w:hAnsi="Times New Roman" w:cs="Times New Roman"/>
                <w:szCs w:val="22"/>
              </w:rPr>
            </w:pPr>
          </w:p>
        </w:tc>
        <w:tc>
          <w:tcPr>
            <w:tcW w:w="697" w:type="dxa"/>
            <w:vAlign w:val="center"/>
          </w:tcPr>
          <w:p w14:paraId="2A2F5E6E" w14:textId="0AECBAE7" w:rsidR="00C0662F" w:rsidRPr="00C0662F" w:rsidRDefault="00DB0861" w:rsidP="00C0662F">
            <w:pPr>
              <w:jc w:val="center"/>
              <w:rPr>
                <w:rFonts w:ascii="Times New Roman" w:hAnsi="Times New Roman" w:cs="Times New Roman"/>
                <w:szCs w:val="22"/>
              </w:rPr>
            </w:pPr>
            <w:proofErr w:type="gramStart"/>
            <w:r>
              <w:rPr>
                <w:rFonts w:ascii="Times New Roman" w:hAnsi="Times New Roman" w:cs="Times New Roman"/>
                <w:szCs w:val="22"/>
              </w:rPr>
              <w:t>a</w:t>
            </w:r>
            <w:r w:rsidR="00C0662F" w:rsidRPr="00C0662F">
              <w:rPr>
                <w:rFonts w:ascii="Times New Roman" w:hAnsi="Times New Roman" w:cs="Times New Roman"/>
                <w:szCs w:val="22"/>
                <w:vertAlign w:val="subscript"/>
              </w:rPr>
              <w:t>9</w:t>
            </w:r>
            <w:r w:rsidR="00C0662F">
              <w:rPr>
                <w:rFonts w:ascii="Times New Roman" w:hAnsi="Times New Roman" w:cs="Times New Roman"/>
                <w:szCs w:val="22"/>
                <w:vertAlign w:val="subscript"/>
              </w:rPr>
              <w:t>,N</w:t>
            </w:r>
            <w:proofErr w:type="gramEnd"/>
          </w:p>
        </w:tc>
      </w:tr>
      <w:tr w:rsidR="00C0662F" w:rsidRPr="00F950B6" w14:paraId="000A56B5" w14:textId="76465E20" w:rsidTr="00C0662F">
        <w:trPr>
          <w:trHeight w:val="288"/>
          <w:jc w:val="center"/>
        </w:trPr>
        <w:tc>
          <w:tcPr>
            <w:tcW w:w="648" w:type="dxa"/>
            <w:vAlign w:val="center"/>
          </w:tcPr>
          <w:p w14:paraId="29A0B2B9" w14:textId="77777777" w:rsidR="00C0662F" w:rsidRPr="00C0662F" w:rsidRDefault="00C0662F" w:rsidP="00C0662F">
            <w:pPr>
              <w:jc w:val="center"/>
              <w:rPr>
                <w:rFonts w:ascii="Times New Roman" w:hAnsi="Times New Roman" w:cs="Times New Roman"/>
                <w:szCs w:val="22"/>
              </w:rPr>
            </w:pPr>
          </w:p>
        </w:tc>
        <w:tc>
          <w:tcPr>
            <w:tcW w:w="697" w:type="dxa"/>
            <w:vAlign w:val="center"/>
          </w:tcPr>
          <w:p w14:paraId="0495EC5D" w14:textId="22B5D204" w:rsidR="00C0662F" w:rsidRPr="00C0662F" w:rsidRDefault="00DB0861" w:rsidP="00C0662F">
            <w:pPr>
              <w:jc w:val="center"/>
              <w:rPr>
                <w:rFonts w:ascii="Times New Roman" w:hAnsi="Times New Roman" w:cs="Times New Roman"/>
                <w:szCs w:val="22"/>
              </w:rPr>
            </w:pPr>
            <w:proofErr w:type="gramStart"/>
            <w:r>
              <w:rPr>
                <w:rFonts w:ascii="Times New Roman" w:hAnsi="Times New Roman" w:cs="Times New Roman"/>
                <w:szCs w:val="22"/>
              </w:rPr>
              <w:t>a</w:t>
            </w:r>
            <w:r w:rsidR="00C0662F" w:rsidRPr="00C0662F">
              <w:rPr>
                <w:rFonts w:ascii="Times New Roman" w:hAnsi="Times New Roman" w:cs="Times New Roman"/>
                <w:szCs w:val="22"/>
                <w:vertAlign w:val="subscript"/>
              </w:rPr>
              <w:t>10</w:t>
            </w:r>
            <w:r w:rsidR="00C0662F">
              <w:rPr>
                <w:rFonts w:ascii="Times New Roman" w:hAnsi="Times New Roman" w:cs="Times New Roman"/>
                <w:szCs w:val="22"/>
                <w:vertAlign w:val="subscript"/>
              </w:rPr>
              <w:t>,N</w:t>
            </w:r>
            <w:proofErr w:type="gramEnd"/>
          </w:p>
        </w:tc>
      </w:tr>
    </w:tbl>
    <w:p w14:paraId="04E63EA7" w14:textId="77777777" w:rsidR="00F950B6" w:rsidRDefault="00F950B6"/>
    <w:p w14:paraId="3D475C13" w14:textId="019051A9" w:rsidR="000F347C" w:rsidRDefault="00C0662F">
      <w:r>
        <w:t xml:space="preserve">Where </w:t>
      </w:r>
      <w:r w:rsidR="00DB0861">
        <w:t>a</w:t>
      </w:r>
      <w:r>
        <w:rPr>
          <w:vertAlign w:val="subscript"/>
        </w:rPr>
        <w:t>1</w:t>
      </w:r>
      <w:proofErr w:type="gramStart"/>
      <w:r>
        <w:rPr>
          <w:vertAlign w:val="subscript"/>
        </w:rPr>
        <w:t>,N</w:t>
      </w:r>
      <w:proofErr w:type="gramEnd"/>
      <w:r>
        <w:t xml:space="preserve"> …</w:t>
      </w:r>
      <w:r w:rsidR="00E012C6">
        <w:t xml:space="preserve"> </w:t>
      </w:r>
      <w:r w:rsidR="00DB0861">
        <w:t>a</w:t>
      </w:r>
      <w:r w:rsidR="00E012C6">
        <w:rPr>
          <w:vertAlign w:val="subscript"/>
        </w:rPr>
        <w:t>10,N</w:t>
      </w:r>
      <w:r w:rsidR="00E012C6">
        <w:t xml:space="preserve"> are the N</w:t>
      </w:r>
      <w:r w:rsidR="00E012C6">
        <w:rPr>
          <w:vertAlign w:val="superscript"/>
        </w:rPr>
        <w:t>th</w:t>
      </w:r>
      <w:r w:rsidR="00E012C6">
        <w:t xml:space="preserve"> student’s numerical </w:t>
      </w:r>
      <w:r w:rsidR="008B6150">
        <w:t xml:space="preserve">representations of their </w:t>
      </w:r>
      <w:r w:rsidR="00E012C6">
        <w:t>answers to the 10 survey questions, and I</w:t>
      </w:r>
      <w:r w:rsidR="00E012C6">
        <w:rPr>
          <w:vertAlign w:val="subscript"/>
        </w:rPr>
        <w:t>N</w:t>
      </w:r>
      <w:r w:rsidR="00E012C6">
        <w:t xml:space="preserve"> is that student’s identifier number. </w:t>
      </w:r>
      <w:r w:rsidR="0069398F">
        <w:t xml:space="preserve"> </w:t>
      </w:r>
    </w:p>
    <w:p w14:paraId="730B3978" w14:textId="77777777" w:rsidR="0069398F" w:rsidRDefault="0069398F"/>
    <w:p w14:paraId="4FA0E566" w14:textId="1F0E3B9E" w:rsidR="000F347C" w:rsidRDefault="000E5610">
      <w:r>
        <w:t xml:space="preserve">Ask the user to input </w:t>
      </w:r>
      <w:r w:rsidR="00981DEA">
        <w:t>an</w:t>
      </w:r>
      <w:r>
        <w:t xml:space="preserve"> identifier number</w:t>
      </w:r>
      <w:r w:rsidR="007033AC">
        <w:t xml:space="preserve">. </w:t>
      </w:r>
      <w:r w:rsidR="00FB4920">
        <w:t>Use the</w:t>
      </w:r>
      <w:r w:rsidR="008B6150">
        <w:t>ir</w:t>
      </w:r>
      <w:r w:rsidR="001B7606">
        <w:t xml:space="preserve"> input to e</w:t>
      </w:r>
      <w:r w:rsidR="007033AC">
        <w:t xml:space="preserve">xtract </w:t>
      </w:r>
      <w:proofErr w:type="gramStart"/>
      <w:r w:rsidR="008B6150">
        <w:t>that students</w:t>
      </w:r>
      <w:r w:rsidR="007033AC">
        <w:t xml:space="preserve"> numerical answers</w:t>
      </w:r>
      <w:proofErr w:type="gramEnd"/>
      <w:r w:rsidR="007033AC">
        <w:t xml:space="preserve"> from either data set</w:t>
      </w:r>
      <w:r w:rsidR="00647849">
        <w:t>.</w:t>
      </w:r>
      <w:r w:rsidR="007033AC">
        <w:t xml:space="preserve"> </w:t>
      </w:r>
      <w:r w:rsidR="00647849">
        <w:t>T</w:t>
      </w:r>
      <w:r w:rsidR="007033AC">
        <w:t>he</w:t>
      </w:r>
      <w:r>
        <w:t>n</w:t>
      </w:r>
      <w:r w:rsidR="00647849">
        <w:t>,</w:t>
      </w:r>
      <w:r>
        <w:t xml:space="preserve"> display </w:t>
      </w:r>
      <w:r w:rsidR="008B6150">
        <w:t>their</w:t>
      </w:r>
      <w:r w:rsidR="003E7B5D">
        <w:t xml:space="preserve"> identifier number and</w:t>
      </w:r>
      <w:r>
        <w:t xml:space="preserve"> answers to the survey. </w:t>
      </w:r>
      <w:r w:rsidR="006B622F">
        <w:t>N</w:t>
      </w:r>
      <w:r w:rsidR="0069398F">
        <w:t>othing should be hardcoded</w:t>
      </w:r>
      <w:r w:rsidR="006B622F">
        <w:t xml:space="preserve"> throughout this problem</w:t>
      </w:r>
      <w:r w:rsidR="0069398F">
        <w:t xml:space="preserve">. It should be completely based off of </w:t>
      </w:r>
      <w:r w:rsidR="006B622F">
        <w:lastRenderedPageBreak/>
        <w:t>initial</w:t>
      </w:r>
      <w:r w:rsidR="0069398F">
        <w:t xml:space="preserve"> ID</w:t>
      </w:r>
      <w:r w:rsidR="006B622F">
        <w:t xml:space="preserve"> which</w:t>
      </w:r>
      <w:r w:rsidR="0069398F">
        <w:t xml:space="preserve"> the user inputs. Meaning that your code should work for any </w:t>
      </w:r>
      <w:r w:rsidR="006B622F">
        <w:t xml:space="preserve">user ID that the grader inputs, not just yours. </w:t>
      </w:r>
      <w:r w:rsidR="00981DEA">
        <w:t xml:space="preserve">We will grade it by inputting a random ID number. </w:t>
      </w:r>
    </w:p>
    <w:p w14:paraId="191F8697" w14:textId="2EED0A5D" w:rsidR="007B0F7C" w:rsidRPr="007B0F7C" w:rsidRDefault="007B0F7C">
      <w:pPr>
        <w:rPr>
          <w:color w:val="FF0000"/>
        </w:rPr>
      </w:pPr>
    </w:p>
    <w:p w14:paraId="3F443D87" w14:textId="77777777" w:rsidR="00AF4537" w:rsidRDefault="00AF4537"/>
    <w:p w14:paraId="1E3C40A0" w14:textId="64118354" w:rsidR="000E5610" w:rsidRPr="00BB3118" w:rsidRDefault="000E5610" w:rsidP="000E5610">
      <w:pPr>
        <w:rPr>
          <w:b/>
          <w:sz w:val="26"/>
        </w:rPr>
      </w:pPr>
      <w:r>
        <w:rPr>
          <w:b/>
          <w:sz w:val="26"/>
        </w:rPr>
        <w:t>Task 2:</w:t>
      </w:r>
    </w:p>
    <w:p w14:paraId="4CE8467B" w14:textId="04D81CFC" w:rsidR="002812FD" w:rsidRDefault="000E5610" w:rsidP="000E5610">
      <w:r>
        <w:t xml:space="preserve">Write a user defined function </w:t>
      </w:r>
      <w:r w:rsidR="0048345B">
        <w:t>“</w:t>
      </w:r>
      <w:proofErr w:type="spellStart"/>
      <w:r>
        <w:t>SAM.m</w:t>
      </w:r>
      <w:proofErr w:type="spellEnd"/>
      <w:r w:rsidR="0048345B">
        <w:t>”</w:t>
      </w:r>
      <w:r>
        <w:t xml:space="preserve"> that takes two vectors A and B </w:t>
      </w:r>
      <w:r w:rsidR="00981DEA">
        <w:t xml:space="preserve">as inputs, </w:t>
      </w:r>
      <w:r>
        <w:t xml:space="preserve">and outputs the </w:t>
      </w:r>
      <w:bookmarkStart w:id="6" w:name="h.gge8p4av9gwq" w:colFirst="0" w:colLast="0"/>
      <w:bookmarkEnd w:id="6"/>
      <w:r w:rsidRPr="000E5610">
        <w:t>spectral angle between vectors A and B.</w:t>
      </w:r>
      <w:r w:rsidR="00DB0861">
        <w:t xml:space="preserve"> You will use this function </w:t>
      </w:r>
      <w:r w:rsidR="008B6150">
        <w:t xml:space="preserve">in the next task </w:t>
      </w:r>
      <w:r w:rsidR="00DB0861">
        <w:t xml:space="preserve">to calculate the spectral angle between </w:t>
      </w:r>
      <w:r w:rsidR="008B6150">
        <w:t>the student’s</w:t>
      </w:r>
      <w:r w:rsidR="00DB0861">
        <w:t xml:space="preserve"> answers and everyone else’s answers. </w:t>
      </w:r>
      <w:r w:rsidR="004E04DB">
        <w:t xml:space="preserve">This will tell you how </w:t>
      </w:r>
      <w:r w:rsidR="008B6150">
        <w:t>compatible the student is with each person</w:t>
      </w:r>
      <w:r w:rsidR="004E04DB">
        <w:t>. The smaller the spectral angle, the more compatible. A larger spectral angle mean</w:t>
      </w:r>
      <w:r w:rsidR="007033AC">
        <w:t>s</w:t>
      </w:r>
      <w:r w:rsidR="004E04DB">
        <w:t xml:space="preserve"> less compatible. </w:t>
      </w:r>
    </w:p>
    <w:p w14:paraId="2D4E89F4" w14:textId="77777777" w:rsidR="002812FD" w:rsidRDefault="002812FD" w:rsidP="000E5610"/>
    <w:p w14:paraId="11B52BE0" w14:textId="499A0273" w:rsidR="002812FD" w:rsidRDefault="002812FD" w:rsidP="000E5610">
      <w:r>
        <w:t>Write another user defined function. T</w:t>
      </w:r>
      <w:r w:rsidR="00437974">
        <w:t xml:space="preserve">his one will be called </w:t>
      </w:r>
      <w:proofErr w:type="spellStart"/>
      <w:r w:rsidR="00437974">
        <w:t>Eucl</w:t>
      </w:r>
      <w:r w:rsidR="002F5539">
        <w:t>idean</w:t>
      </w:r>
      <w:r w:rsidR="00437974">
        <w:t>.m</w:t>
      </w:r>
      <w:proofErr w:type="spellEnd"/>
      <w:r w:rsidR="00437974">
        <w:t xml:space="preserve">, and it will take two vectors A and B as inputs and output the Euclidean distance between the two vectors. You can use this as a measure of similarity between the two vectors, where a smaller distance means more similar. </w:t>
      </w:r>
    </w:p>
    <w:p w14:paraId="3A3D4BC5" w14:textId="77777777" w:rsidR="00437974" w:rsidRDefault="00437974" w:rsidP="000E5610"/>
    <w:p w14:paraId="5C909F4E" w14:textId="3B0E1E2A" w:rsidR="00437974" w:rsidRPr="00437974" w:rsidRDefault="00437974" w:rsidP="000E5610">
      <w:pPr>
        <w:rPr>
          <w:b/>
          <w:sz w:val="26"/>
        </w:rPr>
      </w:pPr>
      <w:r>
        <w:rPr>
          <w:b/>
          <w:sz w:val="26"/>
        </w:rPr>
        <w:t>Task 3:</w:t>
      </w:r>
    </w:p>
    <w:p w14:paraId="5FB2FEC2" w14:textId="3205FA08" w:rsidR="006B622F" w:rsidRDefault="007D3789" w:rsidP="000E5610">
      <w:r>
        <w:t xml:space="preserve">Use both the spectral angle and the Euclidean distance to determine who </w:t>
      </w:r>
      <w:r w:rsidR="00F943A5">
        <w:t xml:space="preserve">the student is </w:t>
      </w:r>
      <w:r w:rsidR="004E04DB">
        <w:t xml:space="preserve">most and least compatible with in </w:t>
      </w:r>
      <w:r w:rsidR="00F943A5">
        <w:t>their</w:t>
      </w:r>
      <w:r w:rsidR="004E04DB">
        <w:t xml:space="preserve"> section and overall, and display the</w:t>
      </w:r>
      <w:r w:rsidR="006B622F">
        <w:t xml:space="preserve"> identification numbers of those students</w:t>
      </w:r>
      <w:r w:rsidR="004E04DB">
        <w:t>.</w:t>
      </w:r>
      <w:r w:rsidR="00A60599">
        <w:t xml:space="preserve"> You should display 8 ID’s here. Four for each method: most compatible overall, most compatible in </w:t>
      </w:r>
      <w:r w:rsidR="00F943A5">
        <w:t>his/her</w:t>
      </w:r>
      <w:r w:rsidR="00A60599">
        <w:t xml:space="preserve"> section, least compatible overall, and least compatible in </w:t>
      </w:r>
      <w:r w:rsidR="00F943A5">
        <w:t>his/her</w:t>
      </w:r>
      <w:r w:rsidR="00A60599">
        <w:t xml:space="preserve"> section.</w:t>
      </w:r>
      <w:r w:rsidR="004E04DB">
        <w:t xml:space="preserve"> </w:t>
      </w:r>
      <w:r w:rsidR="006B622F">
        <w:t xml:space="preserve">It is important to clearly display these in the command window so that the grader can easily determine which is which. </w:t>
      </w:r>
      <w:r w:rsidR="0048345B">
        <w:t xml:space="preserve">We want to give all the points you deserve, so make your answers easy for us to find. </w:t>
      </w:r>
    </w:p>
    <w:p w14:paraId="719485D9" w14:textId="2ACAB62C" w:rsidR="007B6D5B" w:rsidRDefault="007B6D5B" w:rsidP="000E5610"/>
    <w:p w14:paraId="66C1E658" w14:textId="2A9EA02D" w:rsidR="006B622F" w:rsidRDefault="00F943A5" w:rsidP="006B622F">
      <w:r>
        <w:t>The</w:t>
      </w:r>
      <w:r w:rsidR="006B622F">
        <w:t xml:space="preserve"> identifier number will allow you to determine who is in </w:t>
      </w:r>
      <w:r>
        <w:t>the same</w:t>
      </w:r>
      <w:r w:rsidR="006B622F">
        <w:t xml:space="preserve"> section</w:t>
      </w:r>
      <w:r>
        <w:t xml:space="preserve"> as the student</w:t>
      </w:r>
      <w:r w:rsidR="006B622F">
        <w:t xml:space="preserve"> and who is not. There are four sections of ENGI 1331H, and each </w:t>
      </w:r>
      <w:proofErr w:type="gramStart"/>
      <w:r w:rsidR="006B622F">
        <w:t>have</w:t>
      </w:r>
      <w:proofErr w:type="gramEnd"/>
      <w:r w:rsidR="006B622F">
        <w:t xml:space="preserve"> been given a range of values. View the table below:</w:t>
      </w:r>
    </w:p>
    <w:p w14:paraId="37AE9CC1" w14:textId="77777777" w:rsidR="006B622F" w:rsidRDefault="006B622F" w:rsidP="006B622F"/>
    <w:tbl>
      <w:tblPr>
        <w:tblW w:w="2235" w:type="dxa"/>
        <w:jc w:val="center"/>
        <w:tblLook w:val="04A0" w:firstRow="1" w:lastRow="0" w:firstColumn="1" w:lastColumn="0" w:noHBand="0" w:noVBand="1"/>
      </w:tblPr>
      <w:tblGrid>
        <w:gridCol w:w="1229"/>
        <w:gridCol w:w="1006"/>
      </w:tblGrid>
      <w:tr w:rsidR="006B622F" w:rsidRPr="0069398F" w14:paraId="00799808" w14:textId="77777777" w:rsidTr="007458AE">
        <w:trPr>
          <w:trHeight w:val="312"/>
          <w:jc w:val="center"/>
        </w:trPr>
        <w:tc>
          <w:tcPr>
            <w:tcW w:w="1229" w:type="dxa"/>
            <w:tcBorders>
              <w:top w:val="single" w:sz="12" w:space="0" w:color="auto"/>
              <w:left w:val="single" w:sz="12" w:space="0" w:color="auto"/>
              <w:bottom w:val="single" w:sz="12" w:space="0" w:color="auto"/>
              <w:right w:val="single" w:sz="8" w:space="0" w:color="auto"/>
            </w:tcBorders>
            <w:shd w:val="clear" w:color="auto" w:fill="auto"/>
            <w:noWrap/>
            <w:vAlign w:val="center"/>
            <w:hideMark/>
          </w:tcPr>
          <w:p w14:paraId="40C06956" w14:textId="77777777" w:rsidR="006B622F" w:rsidRPr="0069398F" w:rsidRDefault="006B622F" w:rsidP="007458AE">
            <w:pPr>
              <w:spacing w:line="240" w:lineRule="auto"/>
              <w:jc w:val="center"/>
              <w:rPr>
                <w:rFonts w:ascii="Calibri" w:eastAsia="Times New Roman" w:hAnsi="Calibri" w:cs="Times New Roman"/>
                <w:b/>
                <w:bCs/>
                <w:szCs w:val="22"/>
              </w:rPr>
            </w:pPr>
            <w:r w:rsidRPr="0069398F">
              <w:rPr>
                <w:rFonts w:ascii="Calibri" w:eastAsia="Times New Roman" w:hAnsi="Calibri" w:cs="Times New Roman"/>
                <w:b/>
                <w:bCs/>
                <w:szCs w:val="22"/>
              </w:rPr>
              <w:t>Instructor</w:t>
            </w:r>
          </w:p>
        </w:tc>
        <w:tc>
          <w:tcPr>
            <w:tcW w:w="1006" w:type="dxa"/>
            <w:tcBorders>
              <w:top w:val="single" w:sz="12" w:space="0" w:color="auto"/>
              <w:left w:val="nil"/>
              <w:bottom w:val="single" w:sz="12" w:space="0" w:color="auto"/>
              <w:right w:val="single" w:sz="12" w:space="0" w:color="auto"/>
            </w:tcBorders>
            <w:shd w:val="clear" w:color="auto" w:fill="auto"/>
            <w:noWrap/>
            <w:vAlign w:val="center"/>
            <w:hideMark/>
          </w:tcPr>
          <w:p w14:paraId="3095DE30" w14:textId="77777777" w:rsidR="006B622F" w:rsidRPr="0069398F" w:rsidRDefault="006B622F" w:rsidP="007458AE">
            <w:pPr>
              <w:spacing w:line="240" w:lineRule="auto"/>
              <w:jc w:val="center"/>
              <w:rPr>
                <w:rFonts w:ascii="Calibri" w:eastAsia="Times New Roman" w:hAnsi="Calibri" w:cs="Times New Roman"/>
                <w:b/>
                <w:bCs/>
                <w:szCs w:val="22"/>
              </w:rPr>
            </w:pPr>
            <w:r w:rsidRPr="0069398F">
              <w:rPr>
                <w:rFonts w:ascii="Calibri" w:eastAsia="Times New Roman" w:hAnsi="Calibri" w:cs="Times New Roman"/>
                <w:b/>
                <w:bCs/>
                <w:szCs w:val="22"/>
              </w:rPr>
              <w:t>Range</w:t>
            </w:r>
          </w:p>
        </w:tc>
      </w:tr>
      <w:tr w:rsidR="006B622F" w:rsidRPr="0069398F" w14:paraId="051CA11F" w14:textId="77777777" w:rsidTr="007458AE">
        <w:trPr>
          <w:trHeight w:val="300"/>
          <w:jc w:val="center"/>
        </w:trPr>
        <w:tc>
          <w:tcPr>
            <w:tcW w:w="1229" w:type="dxa"/>
            <w:tcBorders>
              <w:top w:val="nil"/>
              <w:left w:val="single" w:sz="12" w:space="0" w:color="auto"/>
              <w:bottom w:val="single" w:sz="4" w:space="0" w:color="auto"/>
              <w:right w:val="single" w:sz="8" w:space="0" w:color="auto"/>
            </w:tcBorders>
            <w:shd w:val="clear" w:color="auto" w:fill="auto"/>
            <w:noWrap/>
            <w:vAlign w:val="center"/>
            <w:hideMark/>
          </w:tcPr>
          <w:p w14:paraId="53CA0E0C" w14:textId="77777777" w:rsidR="006B622F" w:rsidRPr="0069398F" w:rsidRDefault="006B622F" w:rsidP="007458AE">
            <w:pPr>
              <w:spacing w:line="240" w:lineRule="auto"/>
              <w:jc w:val="center"/>
              <w:rPr>
                <w:rFonts w:ascii="Calibri" w:eastAsia="Times New Roman" w:hAnsi="Calibri" w:cs="Times New Roman"/>
                <w:szCs w:val="22"/>
              </w:rPr>
            </w:pPr>
            <w:proofErr w:type="spellStart"/>
            <w:r w:rsidRPr="0069398F">
              <w:rPr>
                <w:rFonts w:ascii="Calibri" w:eastAsia="Times New Roman" w:hAnsi="Calibri" w:cs="Times New Roman"/>
                <w:szCs w:val="22"/>
              </w:rPr>
              <w:t>McCave</w:t>
            </w:r>
            <w:proofErr w:type="spellEnd"/>
          </w:p>
        </w:tc>
        <w:tc>
          <w:tcPr>
            <w:tcW w:w="1006" w:type="dxa"/>
            <w:tcBorders>
              <w:top w:val="nil"/>
              <w:left w:val="nil"/>
              <w:bottom w:val="single" w:sz="4" w:space="0" w:color="auto"/>
              <w:right w:val="single" w:sz="12" w:space="0" w:color="auto"/>
            </w:tcBorders>
            <w:shd w:val="clear" w:color="auto" w:fill="auto"/>
            <w:noWrap/>
            <w:vAlign w:val="center"/>
            <w:hideMark/>
          </w:tcPr>
          <w:p w14:paraId="0989C379" w14:textId="77777777" w:rsidR="006B622F" w:rsidRPr="0069398F" w:rsidRDefault="006B622F" w:rsidP="007458AE">
            <w:pPr>
              <w:spacing w:line="240" w:lineRule="auto"/>
              <w:jc w:val="center"/>
              <w:rPr>
                <w:rFonts w:ascii="Calibri" w:eastAsia="Times New Roman" w:hAnsi="Calibri" w:cs="Times New Roman"/>
                <w:szCs w:val="22"/>
              </w:rPr>
            </w:pPr>
            <w:r w:rsidRPr="0069398F">
              <w:rPr>
                <w:rFonts w:ascii="Calibri" w:eastAsia="Times New Roman" w:hAnsi="Calibri" w:cs="Times New Roman"/>
                <w:szCs w:val="22"/>
              </w:rPr>
              <w:t>100-199</w:t>
            </w:r>
          </w:p>
        </w:tc>
      </w:tr>
      <w:tr w:rsidR="006B622F" w:rsidRPr="0069398F" w14:paraId="37ED0327" w14:textId="77777777" w:rsidTr="007458AE">
        <w:trPr>
          <w:trHeight w:val="288"/>
          <w:jc w:val="center"/>
        </w:trPr>
        <w:tc>
          <w:tcPr>
            <w:tcW w:w="1229" w:type="dxa"/>
            <w:tcBorders>
              <w:top w:val="nil"/>
              <w:left w:val="single" w:sz="12" w:space="0" w:color="auto"/>
              <w:bottom w:val="single" w:sz="4" w:space="0" w:color="auto"/>
              <w:right w:val="single" w:sz="8" w:space="0" w:color="auto"/>
            </w:tcBorders>
            <w:shd w:val="clear" w:color="auto" w:fill="auto"/>
            <w:noWrap/>
            <w:vAlign w:val="center"/>
            <w:hideMark/>
          </w:tcPr>
          <w:p w14:paraId="365DE386" w14:textId="77777777" w:rsidR="006B622F" w:rsidRPr="0069398F" w:rsidRDefault="006B622F" w:rsidP="007458AE">
            <w:pPr>
              <w:spacing w:line="240" w:lineRule="auto"/>
              <w:jc w:val="center"/>
              <w:rPr>
                <w:rFonts w:ascii="Calibri" w:eastAsia="Times New Roman" w:hAnsi="Calibri" w:cs="Times New Roman"/>
                <w:szCs w:val="22"/>
              </w:rPr>
            </w:pPr>
            <w:proofErr w:type="spellStart"/>
            <w:r w:rsidRPr="0069398F">
              <w:rPr>
                <w:rFonts w:ascii="Calibri" w:eastAsia="Times New Roman" w:hAnsi="Calibri" w:cs="Times New Roman"/>
                <w:szCs w:val="22"/>
              </w:rPr>
              <w:t>Hazlett</w:t>
            </w:r>
            <w:proofErr w:type="spellEnd"/>
          </w:p>
        </w:tc>
        <w:tc>
          <w:tcPr>
            <w:tcW w:w="1006" w:type="dxa"/>
            <w:tcBorders>
              <w:top w:val="nil"/>
              <w:left w:val="nil"/>
              <w:bottom w:val="single" w:sz="4" w:space="0" w:color="auto"/>
              <w:right w:val="single" w:sz="12" w:space="0" w:color="auto"/>
            </w:tcBorders>
            <w:shd w:val="clear" w:color="auto" w:fill="auto"/>
            <w:noWrap/>
            <w:vAlign w:val="center"/>
            <w:hideMark/>
          </w:tcPr>
          <w:p w14:paraId="4AEE6D89" w14:textId="77777777" w:rsidR="006B622F" w:rsidRPr="0069398F" w:rsidRDefault="006B622F" w:rsidP="007458AE">
            <w:pPr>
              <w:spacing w:line="240" w:lineRule="auto"/>
              <w:jc w:val="center"/>
              <w:rPr>
                <w:rFonts w:ascii="Calibri" w:eastAsia="Times New Roman" w:hAnsi="Calibri" w:cs="Times New Roman"/>
                <w:szCs w:val="22"/>
              </w:rPr>
            </w:pPr>
            <w:r w:rsidRPr="0069398F">
              <w:rPr>
                <w:rFonts w:ascii="Calibri" w:eastAsia="Times New Roman" w:hAnsi="Calibri" w:cs="Times New Roman"/>
                <w:szCs w:val="22"/>
              </w:rPr>
              <w:t>200-299</w:t>
            </w:r>
          </w:p>
        </w:tc>
      </w:tr>
      <w:tr w:rsidR="006B622F" w:rsidRPr="0069398F" w14:paraId="6827B7C3" w14:textId="77777777" w:rsidTr="007458AE">
        <w:trPr>
          <w:trHeight w:val="288"/>
          <w:jc w:val="center"/>
        </w:trPr>
        <w:tc>
          <w:tcPr>
            <w:tcW w:w="1229" w:type="dxa"/>
            <w:tcBorders>
              <w:top w:val="nil"/>
              <w:left w:val="single" w:sz="12" w:space="0" w:color="auto"/>
              <w:bottom w:val="single" w:sz="4" w:space="0" w:color="auto"/>
              <w:right w:val="single" w:sz="8" w:space="0" w:color="auto"/>
            </w:tcBorders>
            <w:shd w:val="clear" w:color="auto" w:fill="auto"/>
            <w:noWrap/>
            <w:vAlign w:val="center"/>
            <w:hideMark/>
          </w:tcPr>
          <w:p w14:paraId="1A9EB59A" w14:textId="77777777" w:rsidR="006B622F" w:rsidRPr="0069398F" w:rsidRDefault="006B622F" w:rsidP="007458AE">
            <w:pPr>
              <w:spacing w:line="240" w:lineRule="auto"/>
              <w:jc w:val="center"/>
              <w:rPr>
                <w:rFonts w:ascii="Calibri" w:eastAsia="Times New Roman" w:hAnsi="Calibri" w:cs="Times New Roman"/>
                <w:szCs w:val="22"/>
              </w:rPr>
            </w:pPr>
            <w:proofErr w:type="spellStart"/>
            <w:r w:rsidRPr="0069398F">
              <w:rPr>
                <w:rFonts w:ascii="Calibri" w:eastAsia="Times New Roman" w:hAnsi="Calibri" w:cs="Times New Roman"/>
                <w:szCs w:val="22"/>
              </w:rPr>
              <w:t>Claydon</w:t>
            </w:r>
            <w:proofErr w:type="spellEnd"/>
          </w:p>
        </w:tc>
        <w:tc>
          <w:tcPr>
            <w:tcW w:w="1006" w:type="dxa"/>
            <w:tcBorders>
              <w:top w:val="nil"/>
              <w:left w:val="nil"/>
              <w:bottom w:val="single" w:sz="4" w:space="0" w:color="auto"/>
              <w:right w:val="single" w:sz="12" w:space="0" w:color="auto"/>
            </w:tcBorders>
            <w:shd w:val="clear" w:color="auto" w:fill="auto"/>
            <w:noWrap/>
            <w:vAlign w:val="center"/>
            <w:hideMark/>
          </w:tcPr>
          <w:p w14:paraId="55A9A4E5" w14:textId="77777777" w:rsidR="006B622F" w:rsidRPr="0069398F" w:rsidRDefault="006B622F" w:rsidP="007458AE">
            <w:pPr>
              <w:spacing w:line="240" w:lineRule="auto"/>
              <w:jc w:val="center"/>
              <w:rPr>
                <w:rFonts w:ascii="Calibri" w:eastAsia="Times New Roman" w:hAnsi="Calibri" w:cs="Times New Roman"/>
                <w:szCs w:val="22"/>
              </w:rPr>
            </w:pPr>
            <w:r w:rsidRPr="0069398F">
              <w:rPr>
                <w:rFonts w:ascii="Calibri" w:eastAsia="Times New Roman" w:hAnsi="Calibri" w:cs="Times New Roman"/>
                <w:szCs w:val="22"/>
              </w:rPr>
              <w:t>300-399</w:t>
            </w:r>
          </w:p>
        </w:tc>
      </w:tr>
      <w:tr w:rsidR="006B622F" w:rsidRPr="0069398F" w14:paraId="7FDFD316" w14:textId="77777777" w:rsidTr="007458AE">
        <w:trPr>
          <w:trHeight w:val="300"/>
          <w:jc w:val="center"/>
        </w:trPr>
        <w:tc>
          <w:tcPr>
            <w:tcW w:w="1229" w:type="dxa"/>
            <w:tcBorders>
              <w:top w:val="nil"/>
              <w:left w:val="single" w:sz="12" w:space="0" w:color="auto"/>
              <w:bottom w:val="single" w:sz="12" w:space="0" w:color="auto"/>
              <w:right w:val="single" w:sz="8" w:space="0" w:color="auto"/>
            </w:tcBorders>
            <w:shd w:val="clear" w:color="auto" w:fill="auto"/>
            <w:noWrap/>
            <w:vAlign w:val="center"/>
            <w:hideMark/>
          </w:tcPr>
          <w:p w14:paraId="56C1941F" w14:textId="77777777" w:rsidR="006B622F" w:rsidRPr="0069398F" w:rsidRDefault="006B622F" w:rsidP="007458AE">
            <w:pPr>
              <w:spacing w:line="240" w:lineRule="auto"/>
              <w:jc w:val="center"/>
              <w:rPr>
                <w:rFonts w:ascii="Calibri" w:eastAsia="Times New Roman" w:hAnsi="Calibri" w:cs="Times New Roman"/>
                <w:szCs w:val="22"/>
              </w:rPr>
            </w:pPr>
            <w:r w:rsidRPr="0069398F">
              <w:rPr>
                <w:rFonts w:ascii="Calibri" w:eastAsia="Times New Roman" w:hAnsi="Calibri" w:cs="Times New Roman"/>
                <w:szCs w:val="22"/>
              </w:rPr>
              <w:t>Sappington</w:t>
            </w:r>
          </w:p>
        </w:tc>
        <w:tc>
          <w:tcPr>
            <w:tcW w:w="1006" w:type="dxa"/>
            <w:tcBorders>
              <w:top w:val="nil"/>
              <w:left w:val="nil"/>
              <w:bottom w:val="single" w:sz="12" w:space="0" w:color="auto"/>
              <w:right w:val="single" w:sz="12" w:space="0" w:color="auto"/>
            </w:tcBorders>
            <w:shd w:val="clear" w:color="auto" w:fill="auto"/>
            <w:noWrap/>
            <w:vAlign w:val="center"/>
            <w:hideMark/>
          </w:tcPr>
          <w:p w14:paraId="5B5C52C2" w14:textId="77777777" w:rsidR="006B622F" w:rsidRPr="0069398F" w:rsidRDefault="006B622F" w:rsidP="007458AE">
            <w:pPr>
              <w:spacing w:line="240" w:lineRule="auto"/>
              <w:jc w:val="center"/>
              <w:rPr>
                <w:rFonts w:ascii="Calibri" w:eastAsia="Times New Roman" w:hAnsi="Calibri" w:cs="Times New Roman"/>
                <w:szCs w:val="22"/>
              </w:rPr>
            </w:pPr>
            <w:r w:rsidRPr="0069398F">
              <w:rPr>
                <w:rFonts w:ascii="Calibri" w:eastAsia="Times New Roman" w:hAnsi="Calibri" w:cs="Times New Roman"/>
                <w:szCs w:val="22"/>
              </w:rPr>
              <w:t>400-499</w:t>
            </w:r>
          </w:p>
        </w:tc>
      </w:tr>
    </w:tbl>
    <w:p w14:paraId="48B1E170" w14:textId="77777777" w:rsidR="006B622F" w:rsidRDefault="006B622F" w:rsidP="006B622F"/>
    <w:p w14:paraId="7F3D8A64" w14:textId="519621B5" w:rsidR="006B622F" w:rsidRDefault="006B622F" w:rsidP="006B622F">
      <w:r>
        <w:t xml:space="preserve">For instance, if </w:t>
      </w:r>
      <w:r w:rsidR="00F943A5">
        <w:t>the</w:t>
      </w:r>
      <w:r>
        <w:t xml:space="preserve"> ID number is 101, then </w:t>
      </w:r>
      <w:r w:rsidR="00F943A5">
        <w:t>that student is</w:t>
      </w:r>
      <w:r>
        <w:t xml:space="preserve"> the first student in </w:t>
      </w:r>
      <w:proofErr w:type="spellStart"/>
      <w:r>
        <w:t>McCave’s</w:t>
      </w:r>
      <w:proofErr w:type="spellEnd"/>
      <w:r>
        <w:t xml:space="preserve"> section. If </w:t>
      </w:r>
      <w:r w:rsidR="00F943A5">
        <w:t>the ID is</w:t>
      </w:r>
      <w:r>
        <w:t xml:space="preserve"> 312, then </w:t>
      </w:r>
      <w:r w:rsidR="008726AD">
        <w:t>the student</w:t>
      </w:r>
      <w:r>
        <w:t xml:space="preserve"> </w:t>
      </w:r>
      <w:r w:rsidR="00F943A5">
        <w:t>is</w:t>
      </w:r>
      <w:r>
        <w:t xml:space="preserve"> the 12</w:t>
      </w:r>
      <w:r w:rsidRPr="0069398F">
        <w:rPr>
          <w:vertAlign w:val="superscript"/>
        </w:rPr>
        <w:t>th</w:t>
      </w:r>
      <w:r>
        <w:t xml:space="preserve"> in </w:t>
      </w:r>
      <w:proofErr w:type="spellStart"/>
      <w:r>
        <w:t>Cla</w:t>
      </w:r>
      <w:r w:rsidR="00993623">
        <w:t>y</w:t>
      </w:r>
      <w:bookmarkStart w:id="7" w:name="_GoBack"/>
      <w:bookmarkEnd w:id="7"/>
      <w:r>
        <w:t>don’s</w:t>
      </w:r>
      <w:proofErr w:type="spellEnd"/>
      <w:r>
        <w:t xml:space="preserve"> section. This information will be useful to you when </w:t>
      </w:r>
      <w:r w:rsidR="00F943A5">
        <w:t>calculating the most/least compatible person in the same section as the student.</w:t>
      </w:r>
      <w:r>
        <w:t xml:space="preserve"> </w:t>
      </w:r>
    </w:p>
    <w:p w14:paraId="49CB0192" w14:textId="5E1C08F4" w:rsidR="000A0951" w:rsidRDefault="000A0951" w:rsidP="006B622F"/>
    <w:p w14:paraId="426FEF59" w14:textId="77777777" w:rsidR="00AD76E5" w:rsidRDefault="000A0951" w:rsidP="006B622F">
      <w:pPr>
        <w:rPr>
          <w:color w:val="auto"/>
        </w:rPr>
      </w:pPr>
      <w:r w:rsidRPr="0071299D">
        <w:rPr>
          <w:color w:val="auto"/>
        </w:rPr>
        <w:t xml:space="preserve">Note: </w:t>
      </w:r>
    </w:p>
    <w:p w14:paraId="7490685B" w14:textId="7DCD2777" w:rsidR="000A0951" w:rsidRPr="0071299D" w:rsidRDefault="000A0951" w:rsidP="006B622F">
      <w:pPr>
        <w:rPr>
          <w:color w:val="auto"/>
        </w:rPr>
      </w:pPr>
      <w:r w:rsidRPr="0071299D">
        <w:rPr>
          <w:color w:val="auto"/>
        </w:rPr>
        <w:t xml:space="preserve">When you calculate which section the student is in; you may want to round the ID number down. Look up how to use MATLAB’s floor function. </w:t>
      </w:r>
    </w:p>
    <w:p w14:paraId="76F316E2" w14:textId="77777777" w:rsidR="006B622F" w:rsidRDefault="006B622F" w:rsidP="000E5610"/>
    <w:p w14:paraId="46A1BF9C" w14:textId="2A55DC33" w:rsidR="007D3789" w:rsidRPr="00720E37" w:rsidRDefault="004E04DB" w:rsidP="000E5610">
      <w:pPr>
        <w:rPr>
          <w:b/>
        </w:rPr>
      </w:pPr>
      <w:r>
        <w:lastRenderedPageBreak/>
        <w:t>Be careful not to include the identifier number</w:t>
      </w:r>
      <w:r w:rsidR="0048345B">
        <w:t>s</w:t>
      </w:r>
      <w:r>
        <w:t xml:space="preserve"> in the </w:t>
      </w:r>
      <w:r w:rsidR="007D3789">
        <w:t>similarity</w:t>
      </w:r>
      <w:r>
        <w:t xml:space="preserve"> calculation</w:t>
      </w:r>
      <w:r w:rsidR="007D3789">
        <w:t>s</w:t>
      </w:r>
      <w:r>
        <w:t xml:space="preserve">, and not </w:t>
      </w:r>
      <w:r w:rsidR="007033AC">
        <w:t xml:space="preserve">to </w:t>
      </w:r>
      <w:r>
        <w:t>calculate the angle</w:t>
      </w:r>
      <w:r w:rsidR="00F943A5">
        <w:t>/distance</w:t>
      </w:r>
      <w:r>
        <w:t xml:space="preserve"> between </w:t>
      </w:r>
      <w:r w:rsidR="00F943A5">
        <w:t xml:space="preserve">the </w:t>
      </w:r>
      <w:proofErr w:type="gramStart"/>
      <w:r w:rsidR="00F943A5">
        <w:t>students</w:t>
      </w:r>
      <w:proofErr w:type="gramEnd"/>
      <w:r w:rsidR="00F943A5">
        <w:t xml:space="preserve"> answers with their own answers</w:t>
      </w:r>
      <w:r w:rsidR="007033AC">
        <w:t xml:space="preserve"> (because you are obviously most compatible with yourself)</w:t>
      </w:r>
      <w:r w:rsidR="00CC7F1D">
        <w:t xml:space="preserve">. </w:t>
      </w:r>
      <w:r w:rsidR="00FD1915">
        <w:t xml:space="preserve">Test your script by inputting your identification number and other identification numbers. </w:t>
      </w:r>
      <w:r w:rsidR="00F943A5">
        <w:t xml:space="preserve">If you do not know your identifier number, please check the spreadsheet on blackboard. </w:t>
      </w:r>
      <w:r w:rsidR="00FD1915">
        <w:t xml:space="preserve">Your code should be general enough to work for whichever identification number that we choose to input. </w:t>
      </w:r>
      <w:r w:rsidR="00720E37" w:rsidRPr="00720E37">
        <w:t>We will input a random ID number when we grade it.</w:t>
      </w:r>
    </w:p>
    <w:p w14:paraId="46408DA0" w14:textId="77777777" w:rsidR="007D3789" w:rsidRDefault="007D3789" w:rsidP="000E5610"/>
    <w:p w14:paraId="375DD277" w14:textId="77777777" w:rsidR="00AD76E5" w:rsidRDefault="006B622F" w:rsidP="000E5610">
      <w:r>
        <w:t xml:space="preserve">Finally, your code should display answers to the following questions. </w:t>
      </w:r>
      <w:r w:rsidR="007D3789">
        <w:t xml:space="preserve">Do the two methods give different results? Which one </w:t>
      </w:r>
      <w:r w:rsidR="00FD1915">
        <w:t xml:space="preserve">would you recommend as </w:t>
      </w:r>
      <w:r w:rsidR="007D3789">
        <w:t>a measurement of similarity between two vectors?</w:t>
      </w:r>
      <w:r w:rsidR="00F943A5">
        <w:t xml:space="preserve"> </w:t>
      </w:r>
    </w:p>
    <w:p w14:paraId="6D638CC4" w14:textId="77777777" w:rsidR="00AD76E5" w:rsidRDefault="00AD76E5" w:rsidP="000E5610"/>
    <w:p w14:paraId="4C41649E" w14:textId="002D8568" w:rsidR="00DB0861" w:rsidRDefault="007033AC" w:rsidP="000E5610">
      <w:r>
        <w:t>Congratulations! You are finished with project 3!</w:t>
      </w:r>
    </w:p>
    <w:p w14:paraId="03BDEF52" w14:textId="77777777" w:rsidR="00DB0861" w:rsidRDefault="00DB0861" w:rsidP="000E5610"/>
    <w:p w14:paraId="3961B19C" w14:textId="728B86BE" w:rsidR="00B85702" w:rsidRDefault="002C3C5A" w:rsidP="000E5610">
      <w:r>
        <w:t>Turn in your Project</w:t>
      </w:r>
      <w:r w:rsidR="00B85702">
        <w:t xml:space="preserve">: </w:t>
      </w:r>
    </w:p>
    <w:p w14:paraId="39A2D35F" w14:textId="2E25EB94" w:rsidR="00965A1C" w:rsidRDefault="002C3C5A">
      <w:r>
        <w:t xml:space="preserve">Follow the instructions on Blackboard. </w:t>
      </w:r>
      <w:r w:rsidRPr="00FF6957">
        <w:rPr>
          <w:b/>
        </w:rPr>
        <w:t xml:space="preserve">Be sure to include your main script along with all </w:t>
      </w:r>
      <w:proofErr w:type="gramStart"/>
      <w:r w:rsidRPr="00FF6957">
        <w:rPr>
          <w:b/>
        </w:rPr>
        <w:t>user defined</w:t>
      </w:r>
      <w:proofErr w:type="gramEnd"/>
      <w:r w:rsidRPr="00FF6957">
        <w:rPr>
          <w:b/>
        </w:rPr>
        <w:t xml:space="preserve"> functions. </w:t>
      </w:r>
      <w:r w:rsidR="0048345B" w:rsidRPr="0048345B">
        <w:t>D</w:t>
      </w:r>
      <w:r w:rsidRPr="0048345B">
        <w:t>o</w:t>
      </w:r>
      <w:r w:rsidRPr="0048345B">
        <w:rPr>
          <w:b/>
        </w:rPr>
        <w:t xml:space="preserve"> </w:t>
      </w:r>
      <w:r w:rsidRPr="0048345B">
        <w:t>not</w:t>
      </w:r>
      <w:r>
        <w:t xml:space="preserve"> include data files</w:t>
      </w:r>
      <w:r w:rsidR="007033AC">
        <w:t xml:space="preserve"> or the function </w:t>
      </w:r>
      <w:r w:rsidR="0048345B">
        <w:t>“</w:t>
      </w:r>
      <w:proofErr w:type="spellStart"/>
      <w:r w:rsidR="007033AC">
        <w:t>MyFun.m</w:t>
      </w:r>
      <w:proofErr w:type="spellEnd"/>
      <w:r w:rsidR="0048345B">
        <w:t>”</w:t>
      </w:r>
    </w:p>
    <w:sectPr w:rsidR="00965A1C">
      <w:footerReference w:type="default" r:id="rId13"/>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97E6C1" w15:done="0"/>
  <w15:commentEx w15:paraId="178BA7B3" w15:done="0"/>
  <w15:commentEx w15:paraId="7BD8C9D6" w15:done="0"/>
  <w15:commentEx w15:paraId="671F7F49" w15:paraIdParent="7BD8C9D6" w15:done="0"/>
  <w15:commentEx w15:paraId="094B2B25" w15:done="0"/>
  <w15:commentEx w15:paraId="0A287574" w15:done="0"/>
  <w15:commentEx w15:paraId="293B2BF9" w15:paraIdParent="0A287574" w15:done="0"/>
  <w15:commentEx w15:paraId="4F325C85" w15:done="0"/>
  <w15:commentEx w15:paraId="5465D787" w15:paraIdParent="4F325C85" w15:done="0"/>
  <w15:commentEx w15:paraId="77D136B6" w15:done="0"/>
  <w15:commentEx w15:paraId="1E459D48" w15:paraIdParent="77D136B6" w15:done="0"/>
  <w15:commentEx w15:paraId="792DD4BC" w15:done="0"/>
  <w15:commentEx w15:paraId="736A7E4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366A02" w14:textId="77777777" w:rsidR="00506C82" w:rsidRDefault="00506C82" w:rsidP="001520EB">
      <w:pPr>
        <w:spacing w:line="240" w:lineRule="auto"/>
      </w:pPr>
      <w:r>
        <w:separator/>
      </w:r>
    </w:p>
  </w:endnote>
  <w:endnote w:type="continuationSeparator" w:id="0">
    <w:p w14:paraId="0EC163B9" w14:textId="77777777" w:rsidR="00506C82" w:rsidRDefault="00506C82" w:rsidP="001520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97009" w14:textId="15D08E4D" w:rsidR="00281AD1" w:rsidRDefault="00281AD1" w:rsidP="001520EB">
    <w:pPr>
      <w:pStyle w:val="Footer"/>
      <w:tabs>
        <w:tab w:val="clear" w:pos="4680"/>
        <w:tab w:val="clear" w:pos="9360"/>
        <w:tab w:val="left" w:pos="8572"/>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F7C005" w14:textId="77777777" w:rsidR="00506C82" w:rsidRDefault="00506C82" w:rsidP="001520EB">
      <w:pPr>
        <w:spacing w:line="240" w:lineRule="auto"/>
      </w:pPr>
      <w:r>
        <w:separator/>
      </w:r>
    </w:p>
  </w:footnote>
  <w:footnote w:type="continuationSeparator" w:id="0">
    <w:p w14:paraId="50372F91" w14:textId="77777777" w:rsidR="00506C82" w:rsidRDefault="00506C82" w:rsidP="001520E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BB7C5D"/>
    <w:multiLevelType w:val="multilevel"/>
    <w:tmpl w:val="A42A4C1C"/>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ch Baker">
    <w15:presenceInfo w15:providerId="Windows Live" w15:userId="6754e0acda49fd95"/>
  </w15:person>
  <w15:person w15:author="Sam Branum">
    <w15:presenceInfo w15:providerId="Windows Live" w15:userId="ff2100d889f9d6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A1C"/>
    <w:rsid w:val="000374D6"/>
    <w:rsid w:val="000A0951"/>
    <w:rsid w:val="000A0A85"/>
    <w:rsid w:val="000B095D"/>
    <w:rsid w:val="000E5610"/>
    <w:rsid w:val="000F347C"/>
    <w:rsid w:val="0013526C"/>
    <w:rsid w:val="00146852"/>
    <w:rsid w:val="001520EB"/>
    <w:rsid w:val="00160E5E"/>
    <w:rsid w:val="00195292"/>
    <w:rsid w:val="001B7606"/>
    <w:rsid w:val="001C5F22"/>
    <w:rsid w:val="001D6702"/>
    <w:rsid w:val="001E3F86"/>
    <w:rsid w:val="001E57E8"/>
    <w:rsid w:val="001F2DFD"/>
    <w:rsid w:val="001F38FD"/>
    <w:rsid w:val="001F7CD1"/>
    <w:rsid w:val="00205502"/>
    <w:rsid w:val="00206418"/>
    <w:rsid w:val="002812FD"/>
    <w:rsid w:val="00281AD1"/>
    <w:rsid w:val="002C3C5A"/>
    <w:rsid w:val="002E03C8"/>
    <w:rsid w:val="002E6161"/>
    <w:rsid w:val="002F23C6"/>
    <w:rsid w:val="002F5539"/>
    <w:rsid w:val="00344DB1"/>
    <w:rsid w:val="003E7B5D"/>
    <w:rsid w:val="0040295A"/>
    <w:rsid w:val="004034F1"/>
    <w:rsid w:val="00437974"/>
    <w:rsid w:val="004400EB"/>
    <w:rsid w:val="00460DD2"/>
    <w:rsid w:val="00464140"/>
    <w:rsid w:val="0046653C"/>
    <w:rsid w:val="00471977"/>
    <w:rsid w:val="0048345B"/>
    <w:rsid w:val="004D4F56"/>
    <w:rsid w:val="004E04DB"/>
    <w:rsid w:val="004E1822"/>
    <w:rsid w:val="004E720E"/>
    <w:rsid w:val="004F151C"/>
    <w:rsid w:val="00506C82"/>
    <w:rsid w:val="00523943"/>
    <w:rsid w:val="00575BE2"/>
    <w:rsid w:val="005871EB"/>
    <w:rsid w:val="0060433A"/>
    <w:rsid w:val="00627D23"/>
    <w:rsid w:val="00647849"/>
    <w:rsid w:val="00666744"/>
    <w:rsid w:val="0069398F"/>
    <w:rsid w:val="006B2B6F"/>
    <w:rsid w:val="006B622F"/>
    <w:rsid w:val="006D4003"/>
    <w:rsid w:val="006E4F85"/>
    <w:rsid w:val="007033AC"/>
    <w:rsid w:val="0071231B"/>
    <w:rsid w:val="0071299D"/>
    <w:rsid w:val="00720E37"/>
    <w:rsid w:val="0072232C"/>
    <w:rsid w:val="007628DA"/>
    <w:rsid w:val="007B0F7C"/>
    <w:rsid w:val="007B6D5B"/>
    <w:rsid w:val="007D34DA"/>
    <w:rsid w:val="007D3789"/>
    <w:rsid w:val="00833AFB"/>
    <w:rsid w:val="008726AD"/>
    <w:rsid w:val="00885290"/>
    <w:rsid w:val="0088608A"/>
    <w:rsid w:val="008A6734"/>
    <w:rsid w:val="008B40A5"/>
    <w:rsid w:val="008B6150"/>
    <w:rsid w:val="008B61AC"/>
    <w:rsid w:val="008E0882"/>
    <w:rsid w:val="008F5E36"/>
    <w:rsid w:val="00941132"/>
    <w:rsid w:val="00965A1C"/>
    <w:rsid w:val="00981DEA"/>
    <w:rsid w:val="00993623"/>
    <w:rsid w:val="009976D9"/>
    <w:rsid w:val="00A60599"/>
    <w:rsid w:val="00A82C5A"/>
    <w:rsid w:val="00A846F5"/>
    <w:rsid w:val="00AA3F63"/>
    <w:rsid w:val="00AD6409"/>
    <w:rsid w:val="00AD76E5"/>
    <w:rsid w:val="00AF4537"/>
    <w:rsid w:val="00AF5D3B"/>
    <w:rsid w:val="00B013F6"/>
    <w:rsid w:val="00B310B0"/>
    <w:rsid w:val="00B56086"/>
    <w:rsid w:val="00B85702"/>
    <w:rsid w:val="00BA5AF8"/>
    <w:rsid w:val="00BB02C6"/>
    <w:rsid w:val="00BB3118"/>
    <w:rsid w:val="00BF164A"/>
    <w:rsid w:val="00C0662F"/>
    <w:rsid w:val="00C1451E"/>
    <w:rsid w:val="00C223F9"/>
    <w:rsid w:val="00C3044D"/>
    <w:rsid w:val="00C37F7F"/>
    <w:rsid w:val="00C8564C"/>
    <w:rsid w:val="00C875B3"/>
    <w:rsid w:val="00CA0D58"/>
    <w:rsid w:val="00CC7F1D"/>
    <w:rsid w:val="00CF6416"/>
    <w:rsid w:val="00D56D00"/>
    <w:rsid w:val="00D724E7"/>
    <w:rsid w:val="00DB0861"/>
    <w:rsid w:val="00E012C6"/>
    <w:rsid w:val="00E06BF2"/>
    <w:rsid w:val="00E17BB3"/>
    <w:rsid w:val="00EA496B"/>
    <w:rsid w:val="00EE717D"/>
    <w:rsid w:val="00F17643"/>
    <w:rsid w:val="00F3519C"/>
    <w:rsid w:val="00F6542E"/>
    <w:rsid w:val="00F943A5"/>
    <w:rsid w:val="00F950B6"/>
    <w:rsid w:val="00FA1D3A"/>
    <w:rsid w:val="00FA574F"/>
    <w:rsid w:val="00FB4920"/>
    <w:rsid w:val="00FD1915"/>
    <w:rsid w:val="00FD60B6"/>
    <w:rsid w:val="00FF4C6D"/>
    <w:rsid w:val="00FF6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5D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6B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BF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6653C"/>
    <w:rPr>
      <w:b/>
      <w:bCs/>
    </w:rPr>
  </w:style>
  <w:style w:type="character" w:customStyle="1" w:styleId="CommentSubjectChar">
    <w:name w:val="Comment Subject Char"/>
    <w:basedOn w:val="CommentTextChar"/>
    <w:link w:val="CommentSubject"/>
    <w:uiPriority w:val="99"/>
    <w:semiHidden/>
    <w:rsid w:val="0046653C"/>
    <w:rPr>
      <w:b/>
      <w:bCs/>
      <w:sz w:val="20"/>
    </w:rPr>
  </w:style>
  <w:style w:type="character" w:styleId="PlaceholderText">
    <w:name w:val="Placeholder Text"/>
    <w:basedOn w:val="DefaultParagraphFont"/>
    <w:uiPriority w:val="99"/>
    <w:semiHidden/>
    <w:rsid w:val="00666744"/>
    <w:rPr>
      <w:color w:val="808080"/>
    </w:rPr>
  </w:style>
  <w:style w:type="paragraph" w:styleId="Header">
    <w:name w:val="header"/>
    <w:basedOn w:val="Normal"/>
    <w:link w:val="HeaderChar"/>
    <w:uiPriority w:val="99"/>
    <w:unhideWhenUsed/>
    <w:rsid w:val="001520EB"/>
    <w:pPr>
      <w:tabs>
        <w:tab w:val="center" w:pos="4680"/>
        <w:tab w:val="right" w:pos="9360"/>
      </w:tabs>
      <w:spacing w:line="240" w:lineRule="auto"/>
    </w:pPr>
  </w:style>
  <w:style w:type="character" w:customStyle="1" w:styleId="HeaderChar">
    <w:name w:val="Header Char"/>
    <w:basedOn w:val="DefaultParagraphFont"/>
    <w:link w:val="Header"/>
    <w:uiPriority w:val="99"/>
    <w:rsid w:val="001520EB"/>
  </w:style>
  <w:style w:type="paragraph" w:styleId="Footer">
    <w:name w:val="footer"/>
    <w:basedOn w:val="Normal"/>
    <w:link w:val="FooterChar"/>
    <w:uiPriority w:val="99"/>
    <w:unhideWhenUsed/>
    <w:rsid w:val="001520EB"/>
    <w:pPr>
      <w:tabs>
        <w:tab w:val="center" w:pos="4680"/>
        <w:tab w:val="right" w:pos="9360"/>
      </w:tabs>
      <w:spacing w:line="240" w:lineRule="auto"/>
    </w:pPr>
  </w:style>
  <w:style w:type="character" w:customStyle="1" w:styleId="FooterChar">
    <w:name w:val="Footer Char"/>
    <w:basedOn w:val="DefaultParagraphFont"/>
    <w:link w:val="Footer"/>
    <w:uiPriority w:val="99"/>
    <w:rsid w:val="001520EB"/>
  </w:style>
  <w:style w:type="table" w:styleId="TableGrid">
    <w:name w:val="Table Grid"/>
    <w:basedOn w:val="TableNormal"/>
    <w:uiPriority w:val="39"/>
    <w:rsid w:val="00F950B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4"/>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6B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BF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6653C"/>
    <w:rPr>
      <w:b/>
      <w:bCs/>
    </w:rPr>
  </w:style>
  <w:style w:type="character" w:customStyle="1" w:styleId="CommentSubjectChar">
    <w:name w:val="Comment Subject Char"/>
    <w:basedOn w:val="CommentTextChar"/>
    <w:link w:val="CommentSubject"/>
    <w:uiPriority w:val="99"/>
    <w:semiHidden/>
    <w:rsid w:val="0046653C"/>
    <w:rPr>
      <w:b/>
      <w:bCs/>
      <w:sz w:val="20"/>
    </w:rPr>
  </w:style>
  <w:style w:type="character" w:styleId="PlaceholderText">
    <w:name w:val="Placeholder Text"/>
    <w:basedOn w:val="DefaultParagraphFont"/>
    <w:uiPriority w:val="99"/>
    <w:semiHidden/>
    <w:rsid w:val="00666744"/>
    <w:rPr>
      <w:color w:val="808080"/>
    </w:rPr>
  </w:style>
  <w:style w:type="paragraph" w:styleId="Header">
    <w:name w:val="header"/>
    <w:basedOn w:val="Normal"/>
    <w:link w:val="HeaderChar"/>
    <w:uiPriority w:val="99"/>
    <w:unhideWhenUsed/>
    <w:rsid w:val="001520EB"/>
    <w:pPr>
      <w:tabs>
        <w:tab w:val="center" w:pos="4680"/>
        <w:tab w:val="right" w:pos="9360"/>
      </w:tabs>
      <w:spacing w:line="240" w:lineRule="auto"/>
    </w:pPr>
  </w:style>
  <w:style w:type="character" w:customStyle="1" w:styleId="HeaderChar">
    <w:name w:val="Header Char"/>
    <w:basedOn w:val="DefaultParagraphFont"/>
    <w:link w:val="Header"/>
    <w:uiPriority w:val="99"/>
    <w:rsid w:val="001520EB"/>
  </w:style>
  <w:style w:type="paragraph" w:styleId="Footer">
    <w:name w:val="footer"/>
    <w:basedOn w:val="Normal"/>
    <w:link w:val="FooterChar"/>
    <w:uiPriority w:val="99"/>
    <w:unhideWhenUsed/>
    <w:rsid w:val="001520EB"/>
    <w:pPr>
      <w:tabs>
        <w:tab w:val="center" w:pos="4680"/>
        <w:tab w:val="right" w:pos="9360"/>
      </w:tabs>
      <w:spacing w:line="240" w:lineRule="auto"/>
    </w:pPr>
  </w:style>
  <w:style w:type="character" w:customStyle="1" w:styleId="FooterChar">
    <w:name w:val="Footer Char"/>
    <w:basedOn w:val="DefaultParagraphFont"/>
    <w:link w:val="Footer"/>
    <w:uiPriority w:val="99"/>
    <w:rsid w:val="001520EB"/>
  </w:style>
  <w:style w:type="table" w:styleId="TableGrid">
    <w:name w:val="Table Grid"/>
    <w:basedOn w:val="TableNormal"/>
    <w:uiPriority w:val="39"/>
    <w:rsid w:val="00F950B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55776">
      <w:bodyDiv w:val="1"/>
      <w:marLeft w:val="0"/>
      <w:marRight w:val="0"/>
      <w:marTop w:val="0"/>
      <w:marBottom w:val="0"/>
      <w:divBdr>
        <w:top w:val="none" w:sz="0" w:space="0" w:color="auto"/>
        <w:left w:val="none" w:sz="0" w:space="0" w:color="auto"/>
        <w:bottom w:val="none" w:sz="0" w:space="0" w:color="auto"/>
        <w:right w:val="none" w:sz="0" w:space="0" w:color="auto"/>
      </w:divBdr>
    </w:div>
    <w:div w:id="1334260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ce1331@gmail.com"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3E87D-D481-4E4A-87C8-6627CD86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2530</Words>
  <Characters>14423</Characters>
  <Application>Microsoft Macintosh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Moriah Hargrove Anders</dc:creator>
  <cp:keywords/>
  <dc:description/>
  <cp:lastModifiedBy>Megan Ketchum</cp:lastModifiedBy>
  <cp:revision>4</cp:revision>
  <dcterms:created xsi:type="dcterms:W3CDTF">2016-02-11T00:18:00Z</dcterms:created>
  <dcterms:modified xsi:type="dcterms:W3CDTF">2016-03-07T05:22:00Z</dcterms:modified>
</cp:coreProperties>
</file>