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0" w:before="0"/>
        <w:jc w:val="center"/>
      </w:pPr>
      <w:r>
        <w:rPr>
          <w:rFonts w:ascii="Arial" w:hAnsi="Arial"/>
          <w:b/>
          <w:i w:val="0"/>
          <w:color w:val="264F78"/>
          <w:sz w:val="16"/>
        </w:rPr>
      </w:r>
    </w:p>
    <w:p>
      <w:pPr>
        <w:spacing w:after="0" w:before="0"/>
        <w:jc w:val="center"/>
      </w:pPr>
      <w:r>
        <w:rPr>
          <w:rFonts w:ascii="Arial" w:hAnsi="Arial"/>
          <w:b/>
          <w:i w:val="0"/>
          <w:color w:val="264F78"/>
          <w:sz w:val="16"/>
        </w:rPr>
      </w:r>
    </w:p>
    <w:p>
      <w:pPr>
        <w:spacing w:after="120" w:before="0"/>
        <w:jc w:val="center"/>
      </w:pPr>
      <w:r>
        <w:rPr>
          <w:rFonts w:ascii="Arial" w:hAnsi="Arial"/>
          <w:b/>
          <w:i w:val="0"/>
          <w:color w:val="264F78"/>
          <w:sz w:val="48"/>
        </w:rPr>
        <w:t>DOCUMENTATION FONCTIONNELLE</w:t>
      </w:r>
    </w:p>
    <w:p>
      <w:pPr>
        <w:spacing w:after="80" w:before="0"/>
        <w:jc w:val="center"/>
      </w:pPr>
      <w:r>
        <w:rPr>
          <w:rFonts w:ascii="Arial" w:hAnsi="Arial"/>
          <w:b w:val="0"/>
          <w:i/>
          <w:color w:val="DC6400"/>
          <w:sz w:val="32"/>
        </w:rPr>
        <w:t>Application AvecToi</w:t>
      </w:r>
    </w:p>
    <w:p>
      <w:pPr>
        <w:spacing w:after="40" w:before="0"/>
        <w:jc w:val="center"/>
      </w:pPr>
      <w:r>
        <w:rPr>
          <w:rFonts w:ascii="Arial" w:hAnsi="Arial"/>
          <w:b w:val="0"/>
          <w:i w:val="0"/>
          <w:color w:val="498EDA"/>
          <w:sz w:val="24"/>
        </w:rPr>
        <w:t>Parce qu'être présent, ça s'organise</w:t>
      </w:r>
    </w:p>
    <w:p>
      <w:pPr>
        <w:spacing w:after="480" w:before="0"/>
        <w:jc w:val="center"/>
      </w:pPr>
      <w:r>
        <w:rPr>
          <w:rFonts w:ascii="Arial" w:hAnsi="Arial"/>
          <w:b w:val="0"/>
          <w:i/>
          <w:color w:val="666666"/>
          <w:sz w:val="21"/>
        </w:rPr>
        <w:t>Coordination de visites hospitalières et de soins à domicile — Android (React Native / Expo)</w:t>
      </w:r>
    </w:p>
    <w:tbl>
      <w:tblPr>
        <w:tblW w:type="auto" w:w="0"/>
        <w:jc w:val="center"/>
        <w:tblLayout w:type="fixed"/>
        <w:tblLook w:firstColumn="1" w:firstRow="1" w:lastColumn="0" w:lastRow="0" w:noHBand="0" w:noVBand="1" w:val="04A0"/>
        <w:tblLayout w:type="fixed"/>
      </w:tblPr>
      <w:tblGrid>
        <w:gridCol w:w="3235"/>
        <w:gridCol w:w="3235"/>
        <w:gridCol w:w="3235"/>
      </w:tblGrid>
      <w:tr>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Établi par</w:t>
            </w:r>
          </w:p>
          <w:p>
            <w:pPr>
              <w:spacing w:after="40"/>
            </w:pPr>
            <w:r>
              <w:rPr>
                <w:rFonts w:ascii="Arial" w:hAnsi="Arial"/>
                <w:b/>
                <w:color w:val="FFFFFF"/>
                <w:sz w:val="26"/>
              </w:rPr>
              <w:t>Guillaume Frey</w:t>
            </w:r>
          </w:p>
          <w:p>
            <w:r>
              <w:rPr>
                <w:rFonts w:ascii="Arial" w:hAnsi="Arial"/>
                <w:i/>
                <w:color w:val="A0C4E8"/>
                <w:sz w:val="17"/>
              </w:rPr>
              <w:t>Hybrid Consulting Systems — Conseil &amp; optimisation des entreprises</w:t>
            </w:r>
          </w:p>
        </w:tc>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Application</w:t>
            </w:r>
          </w:p>
          <w:p>
            <w:pPr>
              <w:spacing w:after="40"/>
            </w:pPr>
            <w:r>
              <w:rPr>
                <w:rFonts w:ascii="Arial" w:hAnsi="Arial"/>
                <w:b/>
                <w:color w:val="FFFFFF"/>
                <w:sz w:val="26"/>
              </w:rPr>
              <w:t>AvecToi</w:t>
            </w:r>
          </w:p>
          <w:p>
            <w:r>
              <w:rPr>
                <w:rFonts w:ascii="Arial" w:hAnsi="Arial"/>
                <w:i/>
                <w:color w:val="A0C4E8"/>
                <w:sz w:val="17"/>
              </w:rPr>
              <w:t>Coordination de visites hospitalières · avectoi.care</w:t>
            </w:r>
          </w:p>
        </w:tc>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Référence</w:t>
            </w:r>
          </w:p>
          <w:p>
            <w:pPr>
              <w:spacing w:after="40"/>
            </w:pPr>
            <w:r>
              <w:rPr>
                <w:rFonts w:ascii="Arial" w:hAnsi="Arial"/>
                <w:b/>
                <w:color w:val="FFFFFF"/>
                <w:sz w:val="26"/>
              </w:rPr>
              <w:t>AVT-DOC-2026-01</w:t>
            </w:r>
          </w:p>
          <w:p>
            <w:r>
              <w:rPr>
                <w:rFonts w:ascii="Arial" w:hAnsi="Arial"/>
                <w:i/>
                <w:color w:val="A0C4E8"/>
                <w:sz w:val="17"/>
              </w:rPr>
              <w:t>18/07/2026 — V1</w:t>
            </w:r>
          </w:p>
        </w:tc>
      </w:tr>
    </w:tbl>
    <w:p>
      <w:pPr>
        <w:spacing w:after="0" w:before="0"/>
        <w:jc w:val="center"/>
      </w:pPr>
      <w:r>
        <w:rPr>
          <w:rFonts w:ascii="Arial" w:hAnsi="Arial"/>
          <w:b/>
          <w:i w:val="0"/>
          <w:color w:val="264F78"/>
          <w:sz w:val="16"/>
        </w:rPr>
      </w:r>
    </w:p>
    <w:p>
      <w:pPr>
        <w:spacing w:after="0"/>
        <w:jc w:val="center"/>
      </w:pPr>
      <w:r>
        <w:rPr>
          <w:rFonts w:ascii="Arial" w:hAnsi="Arial"/>
          <w:b w:val="0"/>
          <w:i/>
          <w:color w:val="666666"/>
          <w:sz w:val="20"/>
        </w:rPr>
        <w:t>Ce document recense l'ensemble des fonctionnalités livrées dans l'application AvecToi, organisées selon les menus et sous-menus réels du produit, avec le détail de ce que peut faire chaque type d'utilisateur : Admin, Visiteur et Intervenant.</w:t>
      </w:r>
    </w:p>
    <w:p>
      <w:r>
        <w:br w:type="page"/>
      </w:r>
    </w:p>
    <w:p>
      <w:pPr>
        <w:pStyle w:val="Heading1"/>
      </w:pPr>
      <w:r>
        <w:t>1. Objet &amp; périmètre du document</w:t>
      </w:r>
    </w:p>
    <w:p>
      <w:pPr>
        <w:spacing w:after="160"/>
        <w:jc w:val="left"/>
      </w:pPr>
      <w:r>
        <w:rPr>
          <w:rFonts w:ascii="Arial" w:hAnsi="Arial"/>
          <w:b w:val="0"/>
          <w:i w:val="0"/>
          <w:color w:val="1A1A1A"/>
          <w:sz w:val="20"/>
        </w:rPr>
        <w:t>Cette documentation décrit le fonctionnement complet de l'application AvecToi telle qu'elle est implémentée à ce jour dans le code source (React Native / Expo, dépôt AvecToi). Elle recense l'ensemble des fonctionnalités livrées, organisées selon l'arborescence réelle des menus et écrans de l'app, et détaille ce que chacun des trois types d'utilisateurs — Admin, Visiteur, Intervenant — peut voir et faire à chaque endroit.</w:t>
      </w:r>
    </w:p>
    <w:p>
      <w:pPr>
        <w:spacing w:after="160"/>
        <w:jc w:val="left"/>
      </w:pPr>
      <w:r>
        <w:rPr>
          <w:rFonts w:ascii="Arial" w:hAnsi="Arial"/>
          <w:b w:val="0"/>
          <w:i w:val="0"/>
          <w:color w:val="1A1A1A"/>
          <w:sz w:val="20"/>
        </w:rPr>
        <w:t>Périmètre : l'application mobile Android (le « reader » consultable par les proches et l'organisateur) et son fonctionnement métier. Le site web compagnon avectoi.care (création d'espace, paiement) n'est pas détaillé ici au-delà de son rôle dans le parcours.</w:t>
      </w:r>
    </w:p>
    <w:p>
      <w:pPr>
        <w:spacing w:before="200" w:after="80"/>
      </w:pPr>
      <w:r>
        <w:rPr>
          <w:rFonts w:ascii="Arial" w:hAnsi="Arial"/>
          <w:b/>
          <w:color w:val="DC6400"/>
          <w:sz w:val="23"/>
        </w:rPr>
        <w:t>Modèle « reader app » — conformité Play Store</w:t>
      </w:r>
    </w:p>
    <w:p>
      <w:pPr>
        <w:spacing w:after="280"/>
        <w:jc w:val="left"/>
      </w:pPr>
      <w:r>
        <w:rPr>
          <w:rFonts w:ascii="Arial" w:hAnsi="Arial"/>
          <w:b w:val="0"/>
          <w:i w:val="0"/>
          <w:color w:val="1A1A1A"/>
          <w:sz w:val="20"/>
        </w:rPr>
        <w:t>L'application ne vend rien en son sein : aucun écran de prix, aucun bouton d'achat ou de « Créer un espace », aucun lien vers une page de paiement. La création d'un espace patient et son paiement (5,99 €, Stripe) se font exclusivement sur le site web avectoi.care. Ce modèle est explicitement autorisé par Google Play et évite toute commission sur la transaction.</w:t>
      </w:r>
    </w:p>
    <w:p>
      <w:pPr>
        <w:pStyle w:val="Heading1"/>
      </w:pPr>
      <w:r>
        <w:t>2. Vue d'ensemble de l'application</w:t>
      </w:r>
    </w:p>
    <w:p>
      <w:pPr>
        <w:pStyle w:val="Heading2"/>
      </w:pPr>
      <w:r>
        <w:t>2.1 Stack technique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Framework</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React Native + Expo SDK 51+, navigation par fichiers via Expo Router.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Backend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Supabase : base de données Postgres, authentification, stockage de fichiers, temps réel et fonctions Edge.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Build &amp; publication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EAS Build / EAS Submit pour la compilation cloud et la publication sur le Play Store.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Notifications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expo-notifications pour les rappels de visite programmés localement sur l'appareil.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Médias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expo-image-picker + expo-image-manipulator pour la galerie et la compression des photos.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natif</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expo-calendar pour ajouter les créneaux réservés au calendrier natif Android.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expo-sharing pour le partage natif et le téléchargement groupé de photos.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QR code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react-native-qrcode-svg pour générer le QR code d'invitation à l'espace.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Paiement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Stripe, exclusivement côté site web avectoi.care — jamais intégré dans l'application.</w:t>
            </w:r>
          </w:p>
        </w:tc>
      </w:tr>
    </w:tbl>
    <w:p>
      <w:pPr>
        <w:spacing w:after="40"/>
      </w:pPr>
    </w:p>
    <w:p>
      <w:pPr>
        <w:pStyle w:val="Heading2"/>
      </w:pPr>
      <w:r>
        <w:t>2.2 La notion d'« espace »</w:t>
      </w:r>
    </w:p>
    <w:p>
      <w:pPr>
        <w:spacing w:after="160"/>
        <w:jc w:val="left"/>
      </w:pPr>
      <w:r>
        <w:rPr>
          <w:rFonts w:ascii="Arial" w:hAnsi="Arial"/>
          <w:b w:val="0"/>
          <w:i w:val="0"/>
          <w:color w:val="1A1A1A"/>
          <w:sz w:val="20"/>
        </w:rPr>
        <w:t>Un « espace » (table patient_spaces) est l'unité centrale de l'application : il représente la situation d'un patient (une hospitalisation ou un suivi à domicile) et regroupe son identité, son lieu de soin, ses règles de visite, son planning, sa galerie, ses publications et ses paramètres RGPD. Un espace appartient à un seul compte Admin ; les Visiteurs et les Intervenants le rejoignent librement via un lien d'invitation, un QR code ou un code dossier, sans jamais créer de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Curseur « Suivi hospitalier » / « Soin à domicile » réglé à la création de l'espace ; conditionne les champs d'adresse et de localisation affichés dans tout le reste de l'app.</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un espace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(avectoi.care/invite?token=...), QR code, ou code dossier lisible à voix haute — les trois méthodes ouvrent le même parcours d'entrée.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Propriété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espace a un unique Admin propriétaire (admin_id). Les Visiteurs/Intervenants n'ont pas de compte : leur identité tient en un prénom, un nom et un PIN à 4 chiffres stockés localement sur leur appareil.</w:t>
            </w:r>
          </w:p>
        </w:tc>
      </w:tr>
    </w:tbl>
    <w:p>
      <w:pPr>
        <w:spacing w:after="40"/>
      </w:pPr>
    </w:p>
    <w:p>
      <w:pPr>
        <w:pStyle w:val="Heading2"/>
      </w:pPr>
      <w:r>
        <w:t>2.3 Les trois types d'utilisateurs</w:t>
      </w:r>
    </w:p>
    <w:tbl>
      <w:tblPr>
        <w:tblW w:type="auto" w:w="0"/>
        <w:jc w:val="center"/>
        <w:tblLayout w:type="fixed"/>
        <w:tblLook w:firstColumn="1" w:firstRow="1" w:lastColumn="0" w:lastRow="0" w:noHBand="0" w:noVBand="1" w:val="04A0"/>
        <w:tblLayout w:type="fixed"/>
      </w:tblPr>
      <w:tblGrid>
        <w:gridCol w:w="2426"/>
        <w:gridCol w:w="2426"/>
        <w:gridCol w:w="2426"/>
        <w:gridCol w:w="2426"/>
      </w:tblGrid>
      <w:tr>
        <w:tc>
          <w:tcPr>
            <w:tcW w:type="dxa" w:w="1474"/>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Rôle</w:t>
            </w:r>
          </w:p>
        </w:tc>
        <w:tc>
          <w:tcPr>
            <w:tcW w:type="dxa" w:w="2778"/>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Authentification</w:t>
            </w:r>
          </w:p>
        </w:tc>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Comment il rejoint l'espace</w:t>
            </w:r>
          </w:p>
        </w:tc>
        <w:tc>
          <w:tcPr>
            <w:tcW w:type="dxa" w:w="272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Rôle métier</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Admin</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Supabase Auth (email + mot de passe) + PIN secondaire de reconfirmation</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Crée l'espace sur avectoi.care puis se connecte dans l'app</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Configure l'espace, gère le planning et les paramètres, publie et modère tout le contenu</w:t>
            </w:r>
          </w:p>
        </w:tc>
      </w:tr>
      <w:tr>
        <w:tc>
          <w:tcPr>
            <w:tcW w:type="dxa" w:w="1474"/>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Visiteur</w:t>
            </w:r>
          </w:p>
        </w:tc>
        <w:tc>
          <w:tcPr>
            <w:tcW w:type="dxa" w:w="277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Session locale (prénom + nom + PIN à 4 chiffres choisi librement), pas de compte</w:t>
            </w:r>
          </w:p>
        </w:tc>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QR code ou code dossier partagé par l'admin ou un autre visiteur</w:t>
            </w:r>
          </w:p>
        </w:tc>
        <w:tc>
          <w:tcPr>
            <w:tcW w:type="dxa" w:w="272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Réserve des créneaux de visite ou de nuitée, publie des nouvelles/souvenirs, participe à l'entraide et au mur de soutien</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Intervenant</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au Visiteur (même session locale) ; sous-mode activé par l'admin</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lien/QR/code que le Visiteur, via l'entrée dédiée « Je suis intervenant »</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Professionnel de soin (infirmier·ère, kiné, aide à domicile…) qui réserve ses interventions, prioritaires sur les créneaux de visite</w:t>
            </w:r>
          </w:p>
        </w:tc>
      </w:tr>
    </w:tbl>
    <w:p>
      <w:pPr>
        <w:spacing w:after="40"/>
      </w:pPr>
    </w:p>
    <w:p>
      <w:pPr>
        <w:pStyle w:val="Heading1"/>
      </w:pPr>
      <w:r>
        <w:t>3. Architecture de navigation</w:t>
      </w:r>
    </w:p>
    <w:p>
      <w:pPr>
        <w:spacing w:after="160"/>
        <w:jc w:val="left"/>
      </w:pPr>
      <w:r>
        <w:rPr>
          <w:rFonts w:ascii="Arial" w:hAnsi="Arial"/>
          <w:b w:val="0"/>
          <w:i w:val="0"/>
          <w:color w:val="1A1A1A"/>
          <w:sz w:val="20"/>
        </w:rPr>
        <w:t>L'admin et le visiteur (dont l'intervenant, sous-mode du visiteur) empruntent deux arborescences de navigation distinctes mais très proches dans leur structure : une barre de 5 onglets, plus une zone « Accueil » à 5 sous-onglets reliée au planning de l'espace.</w:t>
      </w:r>
    </w:p>
    <w:p>
      <w:pPr>
        <w:pStyle w:val="Heading2"/>
      </w:pPr>
      <w:r>
        <w:t>3.1 Navigation Admin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(visible)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Nouvelles · Souvenirs · Entraide · Soutien · Compte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Accueil (écran caché, atteint via « ← Accueil »)</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sous-onglets sous l'en-tête de l'espace : 📅 Calendrier · 🕐 Créneaux · 🌙 Nuits · ℹ️ Infos · 📱 Partager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Compte → Paramètres (écran caché)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sous-onglets : 📍 Lieux · 🏥 Infos · ⏰ Règles · 🕐 Histo</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Paramètres → Règles → Planning des intervenants (écran caché)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Accessible uniquement si l'admin a activé la fonctionnalité « Planning des intervenants »</w:t>
            </w:r>
          </w:p>
        </w:tc>
      </w:tr>
    </w:tbl>
    <w:p>
      <w:pPr>
        <w:spacing w:after="40"/>
      </w:pPr>
    </w:p>
    <w:p>
      <w:pPr>
        <w:pStyle w:val="Heading2"/>
      </w:pPr>
      <w:r>
        <w:t>3.2 Navigation Visiteur / Intervenant</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(visible)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Nouvelles · Souvenirs · Entraide · Soutien · Compte (identique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Accueil (écran caché)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Mêmes 5 sous-onglets que l'admin : Calendrier · Créneaux · Nuits · Infos · Partager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Intervenant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N'a pas d'arborescence dédiée : il utilise exactement les mêmes écrans que le visiteur, avec une fiche intervenant et un flux de réservation supplémentaires (voir section 7)</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Paramètres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accessible — réservé à l'admin</w:t>
            </w:r>
          </w:p>
        </w:tc>
      </w:tr>
    </w:tbl>
    <w:p>
      <w:pPr>
        <w:spacing w:after="40"/>
      </w:pPr>
    </w:p>
    <w:p>
      <w:pPr>
        <w:pStyle w:val="Heading1"/>
      </w:pPr>
      <w:r>
        <w:t>4. Fonctionnalités transverses</w:t>
      </w:r>
    </w:p>
    <w:p>
      <w:pPr>
        <w:spacing w:after="160"/>
        <w:jc w:val="left"/>
      </w:pPr>
      <w:r>
        <w:rPr>
          <w:rFonts w:ascii="Arial" w:hAnsi="Arial"/>
          <w:b w:val="0"/>
          <w:i w:val="0"/>
          <w:color w:val="1A1A1A"/>
          <w:sz w:val="20"/>
        </w:rPr>
        <w:t>Ces mécanismes ne sont pas propres à un écran : ils s'appliquent dans plusieurs zones de l'app, pour tous les rôles concernés.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d'affichage clair/sombre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Préférence locale par appareil (bascule « Mon affichage » dans Compte), stockée uniquement sur le téléphone. Remplace l'ancien système de 6 thèmes de couleur par espace prévu initialement ; le champ patient_spaces.theme existe toujours en base mais n'est plus utilisé par l'interface actuelle.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 différenciée par rôle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Admin : compte Supabase Auth (email + mot de passe) plus un PIN secondaire de reconfirmation. Visiteur/Intervenant : identité locale (prénom, nom, PIN à 4 chiffres auto-choisi), sans création de compte.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Cap freemium</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espace non payant (premium = false) est limité à 8 réservations de type Visite. Au-delà, toute nouvelle réservation ou tout nouvel ajout de photo est bloqué avec le message « Limite atteinte », qui renvoie vers un email d'information — jamais vers un bouton d'achat dans l'app.</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 au calendrier natif Android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Ajouter à mon/au calendrier » disponible après toute réservation (visite, nuitée, intervention) ; calcule automatiquement les horaires de début/fin selon le type de réservation et privilégie un calendrier Google synchronisé sur l'appareil.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Notifications de rappel</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Rappel local programmé 1 heure avant une visite réservée, sur un canal Android dédié « Rappels de visite » ; annulé automatiquement si la réservation est modifiée ou supprimée.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Purge RGPD automatique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Une fonction Edge Supabase quotidienne supprime définitivement toutes les données (fichiers et lignes en base) d'un espace arrivé à sa date de purge programmée, envoie une alerte par email 7 jours avant l'échéance, et permet à l'admin de prolonger la conservation de 30 jours, renouvelable gratuitement.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Historique des modifications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modification des règles de visite, des informations hospitalières ou des consignes est versionnée et consultable dans Paramètres → Histo ; les réservations recasées ou annulées automatiquement sont également tracées.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Prochaine disponibilité »</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Recherche du prochain créneau ou de la prochaine nuitée libre sur les 90 jours suivants, accessible depuis le Calendrier (admin et visiteur) et depuis l'écran Nuits.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 de l'espace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QR code et code dossier, avec copie presse-papiers, partage natif, WhatsApp et SMS — fonctionnalité identique pour l'admin et pour tout visiteur, afin de relayer l'invitation à d'autres proches.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Recasage automatique des réservations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 changement des règles de visite (horaires, jours autorisés, dates bloquées…) ou toute réservation d'intervention prioritaire déclenche un recalcul automatique des réservations en conflit : recasage au créneau valide le plus proche, ou annulation avec message explicatif si aucun recasage n'est possible. Le visiteur concerné voit une alerte dédiée à sa prochaine connexion.</w:t>
            </w:r>
          </w:p>
        </w:tc>
      </w:tr>
    </w:tbl>
    <w:p>
      <w:pPr>
        <w:spacing w:after="40"/>
      </w:pPr>
    </w:p>
    <w:p>
      <w:r>
        <w:br w:type="page"/>
      </w:r>
    </w:p>
    <w:p>
      <w:pPr>
        <w:pStyle w:val="Heading1"/>
      </w:pPr>
      <w:r>
        <w:t>5. Fonctionnalités — Admin</w:t>
      </w:r>
    </w:p>
    <w:p>
      <w:pPr>
        <w:spacing w:after="160"/>
        <w:jc w:val="left"/>
      </w:pPr>
      <w:r>
        <w:rPr>
          <w:rFonts w:ascii="Arial" w:hAnsi="Arial"/>
          <w:b w:val="0"/>
          <w:i w:val="0"/>
          <w:color w:val="1A1A1A"/>
          <w:sz w:val="20"/>
        </w:rPr>
        <w:t>L'admin est le propriétaire de l'espace : il configure le planning, gère le contenu de tous les utilisateurs et accède seul aux Paramètres. Les écrans ci-dessous suivent l'arborescence réelle décrite en section 3.1.</w:t>
      </w:r>
    </w:p>
    <w:p>
      <w:pPr>
        <w:pStyle w:val="Heading2"/>
      </w:pPr>
      <w:r>
        <w:t>5.1 Création de l'espace (première connexion)</w:t>
      </w:r>
    </w:p>
    <w:p>
      <w:pPr>
        <w:spacing w:after="160"/>
        <w:jc w:val="left"/>
      </w:pPr>
      <w:r>
        <w:rPr>
          <w:rFonts w:ascii="Arial" w:hAnsi="Arial"/>
          <w:b w:val="0"/>
          <w:i w:val="0"/>
          <w:color w:val="1A1A1A"/>
          <w:sz w:val="20"/>
        </w:rPr>
        <w:t>Tant que l'admin n'a pas d'espace actif, la barre d'onglets est remplacée par un assistant d'accueil en plusieurs étapes (« Bienvenue 👋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Curseur « Suivi hospitalier » / « Soin à domicile », détermine les champs d'adresse demandés ensuite.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 du patient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Prénom, nom, informations de base saisies dès la création.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Champs hôpital (nom, service, chambre) ou domicile selon le mode choisi.</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Règles de visite par défaut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Horaires, durée et intervalle de créneaux initiaux, modifiables ensuite dans Paramètres → Règles.</w:t>
            </w:r>
          </w:p>
        </w:tc>
      </w:tr>
    </w:tbl>
    <w:p>
      <w:pPr>
        <w:spacing w:after="40"/>
      </w:pPr>
    </w:p>
    <w:p>
      <w:pPr>
        <w:pStyle w:val="Heading2"/>
      </w:pPr>
      <w:r>
        <w:t>5.2 Accueil → 📅 Calendrier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Prochaine disponibilité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Cherche le prochain créneau libre sur 90 jours ; propose « Voir le jour » (ouvre Créneaux à cette date) ou « Réserver » (ouvre directement la réservation, bloquée si l'espace a atteint son cap freemium).</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Vue mensuelle codée par couleur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Chaque jour affiche un point de statut : vert « Dispo », orange « Partiel », rouge « Complet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 non disponible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un jour totalement bloqué ouvre une explication (« 🚫 Jour non disponible ») avec le motif éventuel saisi par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Accès rapide aux nuitées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Voir les nuitées », affiché seulement si les nuitées sont activées.</w:t>
            </w:r>
          </w:p>
        </w:tc>
      </w:tr>
    </w:tbl>
    <w:p>
      <w:pPr>
        <w:spacing w:after="40"/>
      </w:pPr>
    </w:p>
    <w:p>
      <w:pPr>
        <w:pStyle w:val="Heading2"/>
      </w:pPr>
      <w:r>
        <w:t>5.3 Accueil → 🕐 Créneaux</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Navigation par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Flèches ‹ › pour parcourir les jours ; liste des créneaux horaires du jour sélectionné avec leur taux d'occupation.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pour un tiers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Réserver ce créneau » : l'admin saisit prénom/nom et confirme, sans PIN (les réservations admin portent le PIN sentinelle « ADMIN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une réservation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Modifier la réservation », avec un lien « Supprimer cette réservation » en cas de besoin.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Supprimer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Confirmation dédiée, avec case à cocher par accompagnant pour les réservations groupées (group_id).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Visibilité des interventions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Les créneaux bloqués par une intervention d'un professionnel de soin sont signalés par un bandeau dédié.</w:t>
            </w:r>
          </w:p>
        </w:tc>
      </w:tr>
    </w:tbl>
    <w:p>
      <w:pPr>
        <w:spacing w:after="40"/>
      </w:pPr>
    </w:p>
    <w:p>
      <w:pPr>
        <w:pStyle w:val="Heading2"/>
      </w:pPr>
      <w:r>
        <w:t>5.4 Accueil → 🌙 Nuits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Activation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les nuitées sont désactivées dans Paramètres, l'écran affiche une invite à les réactiver.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Prochaine nuitée disponible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Recherche la prochaine nuitée libre sur 90 jours et ouvre directement la réservation pré-remplie.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 programmées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triée par date, avec le nom du réservataire, qui l'a programmée, un téléphone de contact et un bouton « Modifier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 effectuées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Historique en lecture seule des nuitées passées.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Alerte de recasage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Bandeau rouge avec bouton d'accusé « Vu, relayé ✓ » quand une nuitée a été automatiquement déplacée suite à un changement de règles.</w:t>
            </w:r>
          </w:p>
        </w:tc>
      </w:tr>
    </w:tbl>
    <w:p>
      <w:pPr>
        <w:spacing w:after="40"/>
      </w:pPr>
    </w:p>
    <w:p>
      <w:pPr>
        <w:pStyle w:val="Heading2"/>
      </w:pPr>
      <w:r>
        <w:t>5.5 Accueil → ℹ️ Infos (lecture seule)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Consignes de visite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généré automatiquement à partir des règles configurées : horaires, durée maximale, intervalle entre créneaux, nombre maximal de visiteurs par créneau, jours autorisés, disponibilité des nuitées, dates bloquées.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Informations libres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libre saisi par l'admin (champ « Consignes de visite / Infos » dans Paramètres), affiché uniquement s'il est renseigné.</w:t>
            </w:r>
          </w:p>
        </w:tc>
      </w:tr>
    </w:tbl>
    <w:p>
      <w:pPr>
        <w:spacing w:after="40"/>
      </w:pPr>
    </w:p>
    <w:p>
      <w:pPr>
        <w:pStyle w:val="Heading2"/>
      </w:pPr>
      <w:r>
        <w:t>5.6 Accueil → 📱 Partager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Lien d'invitation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URL https://avectoi.care/invite?token=... générée pour l'espace, affichée, copiable et partageable.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QR code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Encodage du même lien, à scanner directement.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Code dossier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alternatif lisible à voix haute, généré à la demande si l'espace n'en a pas encore.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 rapide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Boutons WhatsApp, SMS et partage natif du système.</w:t>
            </w:r>
          </w:p>
        </w:tc>
      </w:tr>
    </w:tbl>
    <w:p>
      <w:pPr>
        <w:spacing w:after="40"/>
      </w:pPr>
    </w:p>
    <w:p>
      <w:pPr>
        <w:pStyle w:val="Heading2"/>
      </w:pPr>
      <w:r>
        <w:t>5.7 Nouvelles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une nouvelle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Nouvelle du jour » : texte, plusieurs photos, publication sans PIN (auteur = 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Fil antichronologique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Cartes avec auteur, date, texte, bandeau de photos ; tap sur une photo ouvre une visionneuse plein écran.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 aux souvenirs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Ajouter au mur de souvenirs » copie une photo publiée vers la galerie Souvenirs, avec un lien vers l'origine.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Modération totale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modifier ou supprimer n'importe quelle nouvelle, y compris celles publiées par des visiteurs, sans PIN.</w:t>
            </w:r>
          </w:p>
        </w:tc>
      </w:tr>
    </w:tbl>
    <w:p>
      <w:pPr>
        <w:spacing w:after="40"/>
      </w:pPr>
    </w:p>
    <w:p>
      <w:pPr>
        <w:pStyle w:val="Heading2"/>
      </w:pPr>
      <w:r>
        <w:t>5.8 Souvenirs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Ajouter une photo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Prise de vue ou choix dans la galerie, légende optionnelle, compression automatique avant envoi.</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et sélection multiple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Grille à deux colonnes ; appui long pour sélectionner plusieurs photos et les télécharger en une fois.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Voir l'origine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Pour une photo synchronisée depuis Nouvelles ou Soutien, un lien « ↩️ Voir l'origine » ramène à la publication source.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Suppression libre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supprimer n'importe quelle photo sans confirmation par PIN.</w:t>
            </w:r>
          </w:p>
        </w:tc>
      </w:tr>
    </w:tbl>
    <w:p>
      <w:pPr>
        <w:spacing w:after="40"/>
      </w:pPr>
    </w:p>
    <w:p>
      <w:pPr>
        <w:pStyle w:val="Heading2"/>
      </w:pPr>
      <w:r>
        <w:t>5.9 Entraide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6 catégories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Repas · 👕 Affaires · 🛒 Courses · 🚗 Transport · 🗂️ Administratif · 💡 Autre, plus un filtre « 📋 Tous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Créer un besoin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Titre, description, catégorie ; pour « Administratif », checklists suggérées prêtes à publier en bloc ; pour « Transport », dates/heures aller-retour, adresses, case « publier pour quelqu'un d'autre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Checklists toutes prêtes (admin)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Bandeau dédié « ✨ Ajoute une checklist toute prête », donnant accès à l'intégralité des modèles (contrairement aux visiteurs, limités aux modèles marqués comme partageables).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Cycle de vie d'un besoin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Prise en charge (« Je m'en occupe »), proposition d'horaire pour le transport, marquage « Fait », réouverture d'un besoin fermé — l'admin peut agir sur les besoins de n'importe qui.</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Sélection multiple et suppression en masse, réservées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Fermeture automatique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besoin non pris en charge après sa date passe automatiquement en statut « Fermé ».</w:t>
            </w:r>
          </w:p>
        </w:tc>
      </w:tr>
    </w:tbl>
    <w:p>
      <w:pPr>
        <w:spacing w:after="40"/>
      </w:pPr>
    </w:p>
    <w:p>
      <w:pPr>
        <w:pStyle w:val="Heading2"/>
      </w:pPr>
      <w:r>
        <w:t>5.10 Soutien (mur de soutien)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 message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Laisser un message », texte et photo optionnelle, sans PIN pour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Répondre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Chaque message peut recevoir des réponses, y compris de son propre auteur.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Suppression étendue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supprimer n'importe quel message, y compris ceux ayant déjà reçu des réponses (ce qui supprime aussi les réponses en cascade).</w:t>
            </w:r>
          </w:p>
        </w:tc>
      </w:tr>
    </w:tbl>
    <w:p>
      <w:pPr>
        <w:spacing w:after="40"/>
      </w:pPr>
    </w:p>
    <w:p>
      <w:pPr>
        <w:pStyle w:val="Heading2"/>
      </w:pPr>
      <w:r>
        <w:t>5.11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Profil 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Photo, prénom/nom, phrase totem, email (avec confirmation Supabase lors d'un changement), mot de passe, PIN secondaire de reconfirmation.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d'affichage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Clair / Sombre, identique au visiteur.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contributions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blocs dépliables : réservations, nouvelles, soutien, entraide, avec accès direct à chaque élément.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 personnelle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de tâches propres à l'admin, avec import de modèles suggérés.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Déconnexion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Confirmation avant fermeture de session Supabase Auth.</w:t>
            </w:r>
          </w:p>
        </w:tc>
      </w:tr>
    </w:tbl>
    <w:p>
      <w:pPr>
        <w:spacing w:after="40"/>
      </w:pPr>
    </w:p>
    <w:p>
      <w:pPr>
        <w:pStyle w:val="Heading2"/>
      </w:pPr>
      <w:r>
        <w:t>5.12 Paramètres → 📍 Lieux</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Curseur 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Suivi hospitalier / Soin à domicile, identique à l'onboarding.</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 hôpital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Nom de l'hôpital, lien Google Maps auto-résolu, adresse, complément, code postal, ville, pays.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 domicile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Mêmes champs sans le nom d'établissement, pour le mode Soin à domicile.</w:t>
            </w:r>
          </w:p>
        </w:tc>
      </w:tr>
    </w:tbl>
    <w:p>
      <w:pPr>
        <w:spacing w:after="40"/>
      </w:pPr>
    </w:p>
    <w:p>
      <w:pPr>
        <w:pStyle w:val="Heading2"/>
      </w:pPr>
      <w:r>
        <w:t>5.13 Paramètres → 🏥 Infos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Informations hospitalières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Service médical, secteur, chambre — affiché uniquement en mode hospitalier (masqué en soin à domicile).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Consignes de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libre affiché aux visiteurs dans Accueil → Infos, avec avertissement à ne pas y indiquer d'informations médicales sensibles.</w:t>
            </w:r>
          </w:p>
        </w:tc>
      </w:tr>
    </w:tbl>
    <w:p>
      <w:pPr>
        <w:spacing w:after="40"/>
      </w:pPr>
    </w:p>
    <w:p>
      <w:pPr>
        <w:pStyle w:val="Heading2"/>
      </w:pPr>
      <w:r>
        <w:t>5.14 Paramètres → ⏰ Règles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Horaires de visite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Heure de début et de fin des visites.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Durée d'une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Réglage par pas de 5 minutes (5 à 240 min).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Intervalle entre créneaux</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Réglage par pas de 5 minutes, avec option pour inclure ou non la durée de visite dans l'intervalle ; aperçu en direct des créneaux générés.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Visiteurs max par créneau</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 1 à 10 personnes.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Jours de visite autorisés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7 puces de jour de semaine, activables individuellement.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Dates sans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de dates bloquées avec motif optionnel, ajout via un calendrier dédié.</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Application des règles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modification déclenche un recasage/annulation automatique des réservations en conflit, avec résumé affiché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Activation/désactivation, horaires de début et de fin (lendemain).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des intervenants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d'activation de la fonctionnalité intervenants pour l'espace ; une fois activée, un bouton ouvre l'écran dédié (voir 5.16).</w:t>
            </w:r>
          </w:p>
        </w:tc>
      </w:tr>
    </w:tbl>
    <w:p>
      <w:pPr>
        <w:spacing w:after="40"/>
      </w:pPr>
    </w:p>
    <w:p>
      <w:pPr>
        <w:pStyle w:val="Heading2"/>
      </w:pPr>
      <w:r>
        <w:t>5.15 Paramètres → 🕐 Histo</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des visiteurs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personne ayant laissé une trace dans l'espace, avec accès à sa fiche détaillée (coordonnées incluses, réservé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des intervenants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dépliable listant les interventions programmées, prénom/nom du professionnel, avec accès direct au créneau.</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Recherche transverse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Barre de recherche par mot-clé sur l'ensemble des rubriques d'historique.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Historique détaillé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catégories consultables : infos hospitalières, règles de visite, consignes de visite, modifications de réservations, publications (nouvelles/entraide/soutien).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Chronologie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Popup plein écran combinant réservations, tâches et historique des champs, triée du plus récent au plus ancien, jusqu'aux dates d'hospitalisation/de soin à domicile — base du futur export PDF « livret » (backlog V2, non encore construit).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Conservation des données (RGPD)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Date de suppression programmée, indicateur d'urgence (J-7/J-30), bouton « Prolonger de 30 jours (renouvelable gratuitement) ».</w:t>
            </w:r>
          </w:p>
        </w:tc>
      </w:tr>
    </w:tbl>
    <w:p>
      <w:pPr>
        <w:spacing w:after="40"/>
      </w:pPr>
    </w:p>
    <w:p>
      <w:pPr>
        <w:pStyle w:val="Heading2"/>
      </w:pPr>
      <w:r>
        <w:t>5.16 Planning des intervenants (écran dédié)</w:t>
      </w:r>
    </w:p>
    <w:p>
      <w:pPr>
        <w:spacing w:after="160"/>
        <w:jc w:val="left"/>
      </w:pPr>
      <w:r>
        <w:rPr>
          <w:rFonts w:ascii="Arial" w:hAnsi="Arial"/>
          <w:b w:val="0"/>
          <w:i w:val="0"/>
          <w:color w:val="1A1A1A"/>
          <w:sz w:val="20"/>
        </w:rPr>
        <w:t>Accessible uniquement une fois la fonctionnalité activée dans Paramètres → Règles ; non visible dans la barre d'onglets.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Fiches intervenants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Une carte par intervenant ayant rejoint l'espace, listant ses types d'intervention et leur durée ; bouton « Modifier » pour éditer sa fiche au nom du professionnel.</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du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Navigateur jour par jour listant les interventions programmées (heure, durée, libellé, nom de l'intervenant), avec modification et suppression.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Ajouter une intervention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Choix d'un créneau libre puis d'un intervenant et d'un de ses types d'intervention ; la réservation créée est automatiquement prioritaire sur les visites déjà présentes sur ce créneau.</w:t>
            </w:r>
          </w:p>
        </w:tc>
      </w:tr>
    </w:tbl>
    <w:p>
      <w:pPr>
        <w:spacing w:after="40"/>
      </w:pPr>
    </w:p>
    <w:p>
      <w:r>
        <w:br w:type="page"/>
      </w:r>
    </w:p>
    <w:p>
      <w:pPr>
        <w:pStyle w:val="Heading1"/>
      </w:pPr>
      <w:r>
        <w:t>6. Fonctionnalités — Visiteur</w:t>
      </w:r>
    </w:p>
    <w:p>
      <w:pPr>
        <w:spacing w:after="160"/>
        <w:jc w:val="left"/>
      </w:pPr>
      <w:r>
        <w:rPr>
          <w:rFonts w:ascii="Arial" w:hAnsi="Arial"/>
          <w:b w:val="0"/>
          <w:i w:val="0"/>
          <w:color w:val="1A1A1A"/>
          <w:sz w:val="20"/>
        </w:rPr>
        <w:t>Le visiteur n'a pas de compte : son identité tient dans une session locale (prénom, nom, PIN à 4 chiffres) créée lors de sa première entrée dans l'espace. Il retrouve la quasi-totalité des écrans de l'admin, avec des droits d'édition et de suppression limités à son propre contenu.</w:t>
      </w:r>
    </w:p>
    <w:p>
      <w:pPr>
        <w:pStyle w:val="Heading2"/>
      </w:pPr>
      <w:r>
        <w:t>6.1 Entrée dans l'espace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Point d'entrée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l'écran d'accueil de l'app : « 📅 Je rends visite » (à distinguer de « 🩺 Je suis intervenant » et « 🙋 Je suis Admin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Écran « Accès visiteur » : collage du lien d'invitation ou ouverture directe via un lien profond (avectoi://invite?token=...).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Bienvenue ! » : prénom, nom et PIN à 4 chiffres, mémorisés sur l'appareil.</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Consentement RGPD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Avant de continuer » précisant que le prénom et le nom seront visibles par les autres personnes consultant le planning.</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Alerte de recasage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une réservation du visiteur a été automatiquement déplacée ou annulée suite à un changement de règles, une alerte dédiée s'affiche avant tout autre écran.</w:t>
            </w:r>
          </w:p>
        </w:tc>
      </w:tr>
    </w:tbl>
    <w:p>
      <w:pPr>
        <w:spacing w:after="40"/>
      </w:pPr>
    </w:p>
    <w:p>
      <w:pPr>
        <w:pStyle w:val="Heading2"/>
      </w:pPr>
      <w:r>
        <w:t>6.2 Accueil → Calendrier / Créneaux / Nuits / Infos / Partager</w:t>
      </w:r>
    </w:p>
    <w:p>
      <w:pPr>
        <w:spacing w:after="160"/>
        <w:jc w:val="left"/>
      </w:pPr>
      <w:r>
        <w:rPr>
          <w:rFonts w:ascii="Arial" w:hAnsi="Arial"/>
          <w:b w:val="0"/>
          <w:i w:val="0"/>
          <w:color w:val="1A1A1A"/>
          <w:sz w:val="20"/>
        </w:rPr>
        <w:t>Écrans identiques à ceux de l'admin (voir 5.2 à 5.6), avec les différences suivantes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 protégée par PIN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création, modification ou annulation d'une réservation passe par la vérification du PIN choisi à l'entrée.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Portée limitée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 visiteur ne peut gérer que sa propre réservation (et celles de ses accompagnants liés au même groupe) — pas de suppression groupée ni de vue sur l'ensemble des réservations d'autrui.</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Accompagnants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Possibilité d'ajouter des accompagnants à une réservation, dans la limite de la capacité restante du créneau.</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Confirmation pour un tiers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Case « Envoyer un email de confirmation » lors d'une réservation faite au nom d'un bénéficiaire qui n'a pas l'application.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strictement identique à l'admin — tout visiteur peut relayer l'invitation.</w:t>
            </w:r>
          </w:p>
        </w:tc>
      </w:tr>
    </w:tbl>
    <w:p>
      <w:pPr>
        <w:spacing w:after="40"/>
      </w:pPr>
    </w:p>
    <w:p>
      <w:pPr>
        <w:pStyle w:val="Heading2"/>
      </w:pPr>
      <w:r>
        <w:t>6.3 Nouvelles, Souvenirs, Entraide, Soutien</w:t>
      </w:r>
    </w:p>
    <w:p>
      <w:pPr>
        <w:spacing w:after="160"/>
        <w:jc w:val="left"/>
      </w:pPr>
      <w:r>
        <w:rPr>
          <w:rFonts w:ascii="Arial" w:hAnsi="Arial"/>
          <w:b w:val="0"/>
          <w:i w:val="0"/>
          <w:color w:val="1A1A1A"/>
          <w:sz w:val="20"/>
        </w:rPr>
        <w:t>Mêmes fonctionnalités de consultation et de contribution que l'admin, avec les restrictions suivantes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Édition/suppression limitées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visiteur ne peut modifier ou supprimer que son propre contenu (nouvelle, photo, besoin d'entraide, message de soutien), vérifié par son PIN.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Soutien : droit de suppression restreint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Une fois qu'un message de soutien a reçu une réponse d'une autre personne, seul l'admin peut encore le supprimer.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Entraide : pas d'édition complète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visiteur peut prendre en charge, se désinscrire, marquer fait ou modifier la description d'un besoin, mais ne peut pas éditer son titre/catégorie ni le supprimer — actions réservées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Checklists suggérées filtrées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Dans Entraide, seuls les modèles marqués comme partageables aux visiteurs sont proposés (l'admin voit la bibliothèque complète).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Pas d'opérations groupées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Aucune sélection multiple ni suppression en masse côté visiteur.</w:t>
            </w:r>
          </w:p>
        </w:tc>
      </w:tr>
    </w:tbl>
    <w:p>
      <w:pPr>
        <w:spacing w:after="40"/>
      </w:pPr>
    </w:p>
    <w:p>
      <w:pPr>
        <w:pStyle w:val="Heading2"/>
      </w:pPr>
      <w:r>
        <w:t>6.4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informations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Prénom, nom, email, phrase totem, gestion du PIN (affichage et changement).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réservations / nouvelles / souvenirs / entraide / soutien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blocs dépliables listant uniquement le contenu propre au visiteur, avec accès direct à chaque élément.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 personnelle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à l'admin, filtrée aux modèles partageables.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patient (lecture seule)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Fiche patient » : date d'hospitalisation/sortie, date de naissance et âge calculé, sexe, groupe sanguin, allergies — informations saisies par l'admin. Accessible aussi en touchant la photo du patient dans l'en-tête (spécifique au visiteur ; l'admin touchant la même photo obtient un simple agrandissement, sans fiche).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Suivre un autre 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Permet de rejoindre un second espace sans perdre la session courante.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Se déconnecter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Efface la session locale de l'appareil.</w:t>
            </w:r>
          </w:p>
        </w:tc>
      </w:tr>
    </w:tbl>
    <w:p>
      <w:pPr>
        <w:spacing w:after="40"/>
      </w:pPr>
    </w:p>
    <w:p>
      <w:pPr>
        <w:spacing w:before="200" w:after="80"/>
      </w:pPr>
      <w:r>
        <w:rPr>
          <w:rFonts w:ascii="Arial" w:hAnsi="Arial"/>
          <w:b/>
          <w:color w:val="DC6400"/>
          <w:sz w:val="23"/>
        </w:rPr>
        <w:t>Restrictions récurrentes visiteur vs admin</w:t>
      </w:r>
    </w:p>
    <w:p>
      <w:pPr>
        <w:spacing w:after="280"/>
        <w:jc w:val="left"/>
      </w:pPr>
      <w:r>
        <w:rPr>
          <w:rFonts w:ascii="Arial" w:hAnsi="Arial"/>
          <w:b w:val="0"/>
          <w:i w:val="0"/>
          <w:color w:val="1A1A1A"/>
          <w:sz w:val="20"/>
        </w:rPr>
        <w:t>• Coordonnées (téléphone/email) d'un autre utilisateur : visibles uniquement par l'admin dans sa fiche détaillée.</w:t>
        <w:br/>
        <w:t>• Droit d'édition/suppression : limité à son propre contenu, vérifié par PIN, contre un accès total et sans PIN pour l'admin.</w:t>
        <w:br/>
        <w:t>• Opérations groupées (sélection multiple, suppression en masse) : réservées à l'admin.</w:t>
        <w:br/>
        <w:t>• Modèles de checklist : bibliothèque complète pour l'admin, sous-ensemble partageable pour le visiteur.</w:t>
        <w:br/>
        <w:t>• Aucun accès aux Paramètres de l'espace.</w:t>
      </w:r>
    </w:p>
    <w:p>
      <w:pPr>
        <w:pStyle w:val="Heading1"/>
      </w:pPr>
      <w:r>
        <w:t>7. Fonctionnalités — Intervenant</w:t>
      </w:r>
    </w:p>
    <w:p>
      <w:pPr>
        <w:spacing w:after="160"/>
        <w:jc w:val="left"/>
      </w:pPr>
      <w:r>
        <w:rPr>
          <w:rFonts w:ascii="Arial" w:hAnsi="Arial"/>
          <w:b w:val="0"/>
          <w:i w:val="0"/>
          <w:color w:val="1A1A1A"/>
          <w:sz w:val="20"/>
        </w:rPr>
        <w:t>L'intervenant est un professionnel de soin (infirmier·ère, kiné, aide à domicile…) qui vient effectuer des interventions programmées, à la différence d'un visiteur qui rend une visite personnelle. C'est un sous-mode du rôle Visiteur, désactivé par défaut.</w:t>
      </w:r>
    </w:p>
    <w:p>
      <w:pPr>
        <w:pStyle w:val="Heading2"/>
      </w:pPr>
      <w:r>
        <w:t>7.1 Activation et accès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Activation par l'admin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désactivée par défaut sur chaque espace (intervenants_enabled) ; l'admin l'active depuis Paramètres → Règles → « 🩺 Planning des intervenants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Point d'entrée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Je suis intervenant » sur l'écran d'accueil de l'app, distinct de « 📅 Je rends visite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l'espace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Exactement le même lien d'invitation, QR code ou code dossier que les visiteurs — aucune invitation nominative n'est nécessaire côté 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séquence que le visiteur : prénom, nom, PIN à 4 chiffres.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intervenant obligatoire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À la toute première connexion, une fiche « 🩺 Fiche intervenant » bloquante demande de renseigner au moins un type d'intervention (libellé + durée habituelle) avant de pouvoir continuer.</w:t>
            </w:r>
          </w:p>
        </w:tc>
      </w:tr>
    </w:tbl>
    <w:p>
      <w:pPr>
        <w:spacing w:after="40"/>
      </w:pPr>
    </w:p>
    <w:p>
      <w:pPr>
        <w:pStyle w:val="Heading2"/>
      </w:pPr>
      <w:r>
        <w:t>7.2 Réservation d'une intervention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Choix du type d'intervention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Sélection parmi les types définis dans sa fiche ; la durée associée est pré-remplie.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Priorité sur les visites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Une intervention est toujours prioritaire : si une visite est déjà programmée sur le créneau visé, elle est automatiquement recasée au créneau valide le plus proche (le même jour si possible, sinon jusqu'à 60 jours plus tard), ou annulée avec message explicatif si aucun recasage n'est possible.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Confirmation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Résumé du nombre de visites recasées avec succès et de celles n'ayant pas pu l'être, puis ajout possible au calendrier natif.</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Annulation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intervenant peut annuler sa propre intervention depuis Créneaux, comme un visiteur annule sa visite.</w:t>
            </w:r>
          </w:p>
        </w:tc>
      </w:tr>
    </w:tbl>
    <w:p>
      <w:pPr>
        <w:spacing w:after="40"/>
      </w:pPr>
    </w:p>
    <w:p>
      <w:pPr>
        <w:pStyle w:val="Heading2"/>
      </w:pPr>
      <w:r>
        <w:t>7.3 Fonctionnalités partagées avec le visiteur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Nouvelles, Souvenirs, Entraide, Soutien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Accès identique à celui d'un visiteur, sans restriction supplémentaire.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Mon compte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Mêmes sections que le visiteur, plus un bouton dédié « 🩺 Ma fiche intervenant » permettant de modifier ses types d'intervention à tout moment.</w:t>
            </w:r>
          </w:p>
        </w:tc>
      </w:tr>
    </w:tbl>
    <w:p>
      <w:pPr>
        <w:spacing w:after="40"/>
      </w:pPr>
    </w:p>
    <w:p>
      <w:pPr>
        <w:pStyle w:val="Heading2"/>
      </w:pPr>
      <w:r>
        <w:t>7.4 Gestion côté admin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Écran dédié « Planning des intervenants »</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Voir section 5.16 — consultation/édition des fiches, planning journalier, ajout d'une intervention au nom d'un intervenant.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Pas de suppression de fiche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Aucune fonction de suppression d'une fiche intervenant n'est exposée dans l'interface ; une suppression complète nécessiterait une intervention directe en base de données.</w:t>
            </w:r>
          </w:p>
        </w:tc>
      </w:tr>
    </w:tbl>
    <w:p>
      <w:pPr>
        <w:spacing w:after="40"/>
      </w:pPr>
    </w:p>
    <w:p>
      <w:pPr>
        <w:pStyle w:val="Heading1"/>
      </w:pPr>
      <w:r>
        <w:t>8. Tableau comparatif des droits par rôle</w:t>
      </w:r>
    </w:p>
    <w:tbl>
      <w:tblPr>
        <w:tblW w:type="auto" w:w="0"/>
        <w:jc w:val="center"/>
        <w:tblLayout w:type="fixed"/>
        <w:tblLook w:firstColumn="1" w:firstRow="1" w:lastColumn="0" w:lastRow="0" w:noHBand="0" w:noVBand="1" w:val="04A0"/>
        <w:tblLayout w:type="fixed"/>
      </w:tblPr>
      <w:tblGrid>
        <w:gridCol w:w="2426"/>
        <w:gridCol w:w="2426"/>
        <w:gridCol w:w="2426"/>
        <w:gridCol w:w="2426"/>
      </w:tblGrid>
      <w:tr>
        <w:tc>
          <w:tcPr>
            <w:tcW w:type="dxa" w:w="3572"/>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Action</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Admin</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Visiteur</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Intervenant</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Créer/modifier les règles de visite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une visite</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un tiers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soi et ses accompagnants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une intervention professionnelle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au nom d'un intervenant</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soi-même, prioritaire sur les visites</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Modifier/supprimer une réservation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 sans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une Nouvelle / un besoin d'Entraide / un message de Soutien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Modifier/supprimer une publication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 sans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Voir les coordonnées (téléphone/email) d'un autre utilisateur</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 (sélection multiple, suppression en masse)</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Accéder aux Paramètres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Gérer les fiches intervenants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Consulter l'historique des modifications</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Historique complet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 propres réservations uniquement</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 propres réservations uniquement</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Prolonger la conservation des données (RGPD)</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bl>
    <w:p>
      <w:pPr>
        <w:spacing w:after="40"/>
      </w:pPr>
    </w:p>
    <w:p>
      <w:r>
        <w:br w:type="page"/>
      </w:r>
    </w:p>
    <w:p>
      <w:pPr>
        <w:pStyle w:val="Heading1"/>
      </w:pPr>
      <w:r>
        <w:t>9. Écarts constatés entre le PRD et l'application actuelle</w:t>
      </w:r>
    </w:p>
    <w:p>
      <w:pPr>
        <w:spacing w:after="160"/>
        <w:jc w:val="left"/>
      </w:pPr>
      <w:r>
        <w:rPr>
          <w:rFonts w:ascii="Arial" w:hAnsi="Arial"/>
          <w:b w:val="0"/>
          <w:i w:val="0"/>
          <w:color w:val="1A1A1A"/>
          <w:sz w:val="20"/>
        </w:rPr>
        <w:t>Le PRD de référence (PRD_AvecToi_v1.4.md) décrit une version antérieure et plus simple du produit. Le code source, tel qu'inventorié dans ce document, fait foi et reflète des évolutions non reportées dans le PRD.</w:t>
      </w:r>
    </w:p>
    <w:tbl>
      <w:tblPr>
        <w:tblW w:type="auto" w:w="0"/>
        <w:jc w:val="center"/>
        <w:tblLayout w:type="fixed"/>
        <w:tblLook w:firstColumn="1" w:firstRow="1" w:lastColumn="0" w:lastRow="0" w:noHBand="0" w:noVBand="1" w:val="04A0"/>
        <w:tblLayout w:type="fixed"/>
      </w:tblPr>
      <w:tblGrid>
        <w:gridCol w:w="3235"/>
        <w:gridCol w:w="3235"/>
        <w:gridCol w:w="3235"/>
      </w:tblGrid>
      <w:tr>
        <w:tc>
          <w:tcPr>
            <w:tcW w:type="dxa" w:w="255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Sujet</w:t>
            </w:r>
          </w:p>
        </w:tc>
        <w:tc>
          <w:tcPr>
            <w:tcW w:type="dxa" w:w="3402"/>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PRD v1.4</w:t>
            </w:r>
          </w:p>
        </w:tc>
        <w:tc>
          <w:tcPr>
            <w:tcW w:type="dxa" w:w="368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Application actuelle</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Thèmes de couleur</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6 thèmes par espace, choisis par l'admin, partagés par tous les visiteurs</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Clair/Sombre, préférence locale par appareil (le champ thème par espace subsiste en base mais n'est plus utilisé)</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Catégories d'Entraide</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catégories</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6 catégories (Repas, Affaires, Courses, Transport, Administratif, Autre)</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Types de réservation</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2 types : Visite, Nuit</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3 types : Visite, Nuit, Intervention</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Fenêtre de purge RGPD</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90 jours</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30 jours, renouvelable gratuitement</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 (hospitalier uniquement)</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Suivi hospitalier ou Soin à domicile, au choix</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Rôle Intervenant</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Rôle complet avec fiche, priorité de planning et recasage automatique des visites en conflit</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médicale du patient</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détaillée</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Groupe sanguin, allergies, sexe, date de naissance — gérés dans Paramètres → Profil Patient</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Chronologie / export PDF « livret »</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Frise chronologique en place (popup in-app) ; export PDF encore en backlog (V2)</w:t>
            </w:r>
          </w:p>
        </w:tc>
      </w:tr>
    </w:tbl>
    <w:p>
      <w:pPr>
        <w:spacing w:after="40"/>
      </w:pPr>
    </w:p>
    <w:p>
      <w:pPr>
        <w:pStyle w:val="Heading1"/>
      </w:pPr>
      <w:r>
        <w:t>10. Glossaire</w:t>
      </w:r>
    </w:p>
    <w:tbl>
      <w:tblPr>
        <w:tblW w:type="auto" w:w="0"/>
        <w:jc w:val="center"/>
        <w:tblLayout w:type="fixed"/>
        <w:tblLook w:firstColumn="1" w:firstRow="1" w:lastColumn="0" w:lastRow="0" w:noHBand="0" w:noVBand="1" w:val="04A0"/>
        <w:tblLayout w:type="fixed"/>
      </w:tblPr>
      <w:tblGrid>
        <w:gridCol w:w="4853"/>
        <w:gridCol w:w="4853"/>
      </w:tblGrid>
      <w:tr>
        <w:tc>
          <w:tcPr>
            <w:tcW w:type="dxa" w:w="2268"/>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Terme</w:t>
            </w:r>
          </w:p>
        </w:tc>
        <w:tc>
          <w:tcPr>
            <w:tcW w:type="dxa" w:w="7370"/>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Définition</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Espace</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Enregistrement patient_spaces représentant une hospitalisation ou un suivi à domicile ; unité centrale multi-tenant de l'application.</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Créneau</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Plage horaire de visite réservable, générée automatiquement à partir des règles de visite configurées par l'admin.</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Réservation couvrant la nuit, avec des horaires dédiés, activable ou désactivable par l'admin.</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Intervention</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Réservation d'un professionnel de soin (intervenant), prioritaire sur les visites au même horaire.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PIN</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à 4 chiffres choisi librement par un visiteur ou un intervenant pour pouvoir modifier ou supprimer ses propres contenus, sans créer de compte.</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Code dossier</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alternatif au lien d'invitation, lisible à voix haute, pour rejoindre un espace.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Cap freemium</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Limite de 8 réservations de type Visite gratuites par espace, au-delà de laquelle les nouvelles réservations sont bloquées jusqu'au passage en espace premium.</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Recasage</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Déplacement automatique d'une réservation en conflit vers le prochain créneau valide, déclenché par un changement de règles ou une réservation d'intervention prioritaire.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Purge RGPD</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Suppression automatique et définitive de toutes les données d'un espace à sa date de purge programmée.</w:t>
            </w:r>
          </w:p>
        </w:tc>
      </w:tr>
    </w:tbl>
    <w:p>
      <w:pPr>
        <w:spacing w:after="40"/>
      </w:pPr>
    </w:p>
    <w:sectPr>
      <w:headerReference r:id="rId8" w:type="default"/>
      <w:footerReference r:id="rId9" w:type="default"/>
      <w:pgSz w:h="16838" w:w="11906" w:orient="portrait"/>
      <w:pgMar w:bottom="1000" w:top="1000" w:left="1100" w:right="1100" w:header="680.3149606299213" w:footer="680.3149606299213"/>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B">
    <w:pPr>
      <w:pBdr>
        <w:top w:color="264f78" w:space="1" w:sz="4" w:val="single"/>
      </w:pBdr>
      <w:rPr/>
    </w:pPr>
    <w:r w:rsidDel="00000000" w:rsidR="00000000" w:rsidRPr="00000000">
      <w:rPr>
        <w:rtl w:val="0"/>
      </w:rPr>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360"/>
      <w:tblGridChange w:id="0">
        <w:tblGrid>
          <w:gridCol w:w="6000"/>
          <w:gridCol w:w="3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tcPr>
        <w:p w:rsidR="00000000" w:rsidDel="00000000" w:rsidP="00000000" w:rsidRDefault="00000000" w:rsidRPr="00000000" w14:paraId="0000013C">
          <w:pPr>
            <w:rPr/>
          </w:pPr>
          <w:r w:rsidDel="00000000" w:rsidR="00000000" w:rsidRPr="00000000">
            <w:rPr>
              <w:rFonts w:ascii="Arial" w:cs="Arial" w:eastAsia="Arial" w:hAnsi="Arial"/>
              <w:b w:val="0"/>
              <w:bCs w:val="0"/>
              <w:i w:val="1"/>
              <w:iCs w:val="1"/>
              <w:strike w:val="0"/>
              <w:color w:val="666666"/>
              <w:sz w:val="15"/>
              <w:szCs w:val="15"/>
              <w:rtl w:val="0"/>
            </w:rPr>
            <w:t>© 2026 Hybrid Consulting Systems — Documentation interne AvecToi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tcPr>
        <w:p w:rsidR="00000000" w:rsidDel="00000000" w:rsidP="00000000" w:rsidRDefault="00000000" w:rsidRPr="00000000" w14:paraId="0000013D">
          <w:pPr>
            <w:jc w:val="right"/>
            <w:rPr/>
          </w:pPr>
          <w:r w:rsidDel="00000000" w:rsidR="00000000" w:rsidRPr="00000000">
            <w:rPr>
              <w:rFonts w:ascii="Arial" w:cs="Arial" w:eastAsia="Arial" w:hAnsi="Arial"/>
              <w:b w:val="0"/>
              <w:bCs w:val="0"/>
              <w:i w:val="0"/>
              <w:iCs w:val="0"/>
              <w:strike w:val="0"/>
              <w:color w:val="666666"/>
              <w:sz w:val="15"/>
              <w:szCs w:val="15"/>
              <w:rtl w:val="0"/>
            </w:rPr>
            <w:t xml:space="preserve">Page </w:t>
          </w:r>
          <w:r w:rsidDel="00000000" w:rsidR="00000000" w:rsidRPr="00000000">
            <w:rPr>
              <w:rFonts w:ascii="Arial" w:cs="Arial" w:eastAsia="Arial" w:hAnsi="Arial"/>
              <w:color w:val="666666"/>
              <w:sz w:val="15"/>
              <w:szCs w:val="15"/>
            </w:rPr>
            <w:fldChar w:fldCharType="begin"/>
            <w:instrText xml:space="preserve">PAGE</w:instrText>
            <w:fldChar w:fldCharType="separate"/>
            <w:fldChar w:fldCharType="end"/>
          </w:r>
          <w:r w:rsidDel="00000000" w:rsidR="00000000" w:rsidRPr="00000000">
            <w:rPr>
              <w:rFonts w:ascii="Arial" w:cs="Arial" w:eastAsia="Arial" w:hAnsi="Arial"/>
              <w:b w:val="0"/>
              <w:bCs w:val="0"/>
              <w:i w:val="0"/>
              <w:iCs w:val="0"/>
              <w:strike w:val="0"/>
              <w:color w:val="666666"/>
              <w:sz w:val="15"/>
              <w:szCs w:val="15"/>
              <w:rtl w:val="0"/>
            </w:rPr>
            <w:t xml:space="preserve"> / </w:t>
          </w:r>
          <w:r w:rsidDel="00000000" w:rsidR="00000000" w:rsidRPr="00000000">
            <w:rPr>
              <w:rFonts w:ascii="Arial" w:cs="Arial" w:eastAsia="Arial" w:hAnsi="Arial"/>
              <w:color w:val="666666"/>
              <w:sz w:val="15"/>
              <w:szCs w:val="15"/>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013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7160"/>
      <w:tblGridChange w:id="0">
        <w:tblGrid>
          <w:gridCol w:w="2200"/>
          <w:gridCol w:w="71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137">
          <w:pPr>
            <w:rPr/>
          </w:pPr>
          <w:r w:rsidDel="00000000" w:rsidR="00000000" w:rsidRPr="00000000">
            <w:rPr/>
            <w:drawing>
              <wp:inline distB="0" distT="0" distL="0" distR="0">
                <wp:extent cx="1047750" cy="695325"/>
                <wp:effectExtent b="0" l="0" r="0" t="0"/>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047750" cy="695325"/>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138">
          <w:pPr>
            <w:jc w:val="right"/>
            <w:rPr/>
          </w:pPr>
          <w:r w:rsidDel="00000000" w:rsidR="00000000" w:rsidRPr="00000000">
            <w:rPr>
              <w:rFonts w:ascii="Arial" w:cs="Arial" w:eastAsia="Arial" w:hAnsi="Arial"/>
              <w:b w:val="1"/>
              <w:bCs w:val="1"/>
              <w:i w:val="0"/>
              <w:iCs w:val="0"/>
              <w:strike w:val="0"/>
              <w:color w:val="264f78"/>
              <w:sz w:val="18"/>
              <w:szCs w:val="18"/>
              <w:rtl w:val="0"/>
            </w:rPr>
            <w:t xml:space="preserve">Hybrid Consulting Systems</w:t>
          </w:r>
          <w:r w:rsidDel="00000000" w:rsidR="00000000" w:rsidRPr="00000000">
            <w:rPr>
              <w:rtl w:val="0"/>
            </w:rPr>
          </w:r>
        </w:p>
        <w:p w:rsidR="00000000" w:rsidDel="00000000" w:rsidP="00000000" w:rsidRDefault="00000000" w:rsidRPr="00000000" w14:paraId="00000139">
          <w:pPr>
            <w:jc w:val="right"/>
            <w:rPr/>
          </w:pPr>
          <w:r w:rsidDel="00000000" w:rsidR="00000000" w:rsidRPr="00000000">
            <w:rPr>
              <w:rFonts w:ascii="Arial" w:cs="Arial" w:eastAsia="Arial" w:hAnsi="Arial"/>
              <w:b w:val="0"/>
              <w:bCs w:val="0"/>
              <w:i w:val="0"/>
              <w:iCs w:val="0"/>
              <w:strike w:val="0"/>
              <w:color w:val="666666"/>
              <w:sz w:val="16"/>
              <w:szCs w:val="16"/>
              <w:rtl w:val="0"/>
            </w:rPr>
            <w:t>Documentation Fonctionnalités — AvecToi  |  Réf. AVT-DOC-2026-01 — V1</w:t>
          </w:r>
          <w:r w:rsidDel="00000000" w:rsidR="00000000" w:rsidRPr="00000000">
            <w:rPr>
              <w:color w:val="666666"/>
              <w:sz w:val="16"/>
              <w:szCs w:val="16"/>
              <w:rtl w:val="0"/>
            </w:rPr>
          </w:r>
          <w:r w:rsidDel="00000000" w:rsidR="00000000" w:rsidRPr="00000000">
            <w:rPr>
              <w:rFonts w:ascii="Arial" w:cs="Arial" w:eastAsia="Arial" w:hAnsi="Arial"/>
              <w:b w:val="0"/>
              <w:bCs w:val="0"/>
              <w:i w:val="0"/>
              <w:iCs w:val="0"/>
              <w:strike w:val="0"/>
              <w:color w:val="666666"/>
              <w:sz w:val="16"/>
              <w:szCs w:val="16"/>
              <w:rtl w:val="0"/>
            </w:rPr>
          </w:r>
          <w:r w:rsidDel="00000000" w:rsidR="00000000" w:rsidRPr="00000000">
            <w:rPr>
              <w:color w:val="666666"/>
              <w:sz w:val="16"/>
              <w:szCs w:val="16"/>
              <w:rtl w:val="0"/>
            </w:rPr>
          </w:r>
          <w:r w:rsidDel="00000000" w:rsidR="00000000" w:rsidRPr="00000000">
            <w:rPr>
              <w:rtl w:val="0"/>
            </w:rPr>
          </w:r>
        </w:p>
      </w:tc>
    </w:tr>
  </w:tbl>
  <w:p w:rsidR="00000000" w:rsidDel="00000000" w:rsidP="00000000" w:rsidRDefault="00000000" w:rsidRPr="00000000" w14:paraId="0000013A">
    <w:pPr>
      <w:pBdr>
        <w:bottom w:color="dc6400" w:space="1" w:sz="6" w:val="single"/>
      </w:pBd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60" w:hanging="28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pPr>
    <w:rPr>
      <w:rFonts w:ascii="Arial" w:cs="Arial" w:eastAsia="Arial" w:hAnsi="Arial"/>
      <w:b w:val="1"/>
      <w:bCs w:val="1"/>
      <w:i w:val="0"/>
      <w:iCs w:val="0"/>
      <w:smallCaps w:val="0"/>
      <w:strike w:val="0"/>
      <w:color w:val="264f78"/>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20" w:line="240" w:lineRule="auto"/>
      <w:ind w:left="0" w:right="0" w:firstLine="0"/>
      <w:jc w:val="left"/>
    </w:pPr>
    <w:rPr>
      <w:rFonts w:ascii="Arial" w:cs="Arial" w:eastAsia="Arial" w:hAnsi="Arial"/>
      <w:b w:val="1"/>
      <w:bCs w:val="1"/>
      <w:i w:val="0"/>
      <w:iCs w:val="0"/>
      <w:smallCaps w:val="0"/>
      <w:strike w:val="0"/>
      <w:color w:val="498eda"/>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ooMWmaN69STWozmiWo+yAkbwRyg==">CgMxLjAaJAoBMBIfCh0IB0IZCgVBcmlhbBIQQXJpYWwgVW5pY29kZSBNUxokCgExEh8KHQgHQhkKBUFyaWFsEhBBcmlhbCBVbmljb2RlIE1TGiQKATISHwodCAdCGQoFQXJpYWwSEEFyaWFsIFVuaWNvZGUgTVMaJAoBMxIfCh0IB0IZCgVBcmlhbBIQQXJpYWwgVW5pY29kZSBNUzgAciExQ1JzQlpTck5EQ21ISGE0S3ZMaFNtWFhMNC1uYmpaOU4=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