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02/09/2026 — V1.25</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fonction Edge Supabase quotidienne supprime définitivement toutes les données (fichiers et lignes en base) d'un espace arrivé à sa date de purge programmée (60 jours par défaut pour un nouvel espace).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Photo, prénom/nom, phrase totem, email (avec confirmation Supabase lors d'un changement), mot de passe, PIN secondaire de reconfirmation.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fiche patient : date d'hospitalisation/sortie, date de naissance et âge calculé, sexe, groupe sanguin, allergies.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Fiche patient » : date d'hospitalisation/sortie, date de naissance et âge calculé, sexe, groupe sanguin, allergies — informations saisies par l'admin. Accessible aussi en touchant la photo du patient dans l'en-tête (spécifique au visiteur ; l'admin touchant la même photo obtient un simple agrandissement, sans fiche).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