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35EC4" w14:textId="77777777" w:rsidR="00324DD9" w:rsidRPr="007B087C" w:rsidRDefault="00324DD9" w:rsidP="00324DD9">
      <w:pPr>
        <w:rPr>
          <w:rFonts w:ascii="宋体" w:hAnsi="宋体"/>
        </w:rPr>
      </w:pPr>
      <w:r w:rsidRPr="007B087C">
        <w:rPr>
          <w:rFonts w:ascii="宋体" w:hAnsi="宋体" w:hint="eastAsia"/>
          <w:b/>
          <w:bCs/>
        </w:rPr>
        <w:t>2</w:t>
      </w:r>
      <w:r w:rsidRPr="007B087C">
        <w:rPr>
          <w:rFonts w:ascii="宋体" w:hAnsi="宋体"/>
          <w:b/>
          <w:bCs/>
        </w:rPr>
        <w:t>、</w:t>
      </w:r>
      <w:r w:rsidRPr="007B087C">
        <w:rPr>
          <w:rFonts w:ascii="宋体" w:hAnsi="宋体" w:hint="eastAsia"/>
          <w:b/>
          <w:bCs/>
        </w:rPr>
        <w:t>大</w:t>
      </w:r>
      <w:r w:rsidRPr="007B087C">
        <w:rPr>
          <w:rFonts w:ascii="宋体" w:hAnsi="宋体"/>
          <w:b/>
          <w:bCs/>
        </w:rPr>
        <w:t>气环境质量现状</w:t>
      </w:r>
    </w:p>
    <w:p w14:paraId="7A676ABA" w14:textId="77777777" w:rsidR="00324DD9" w:rsidRPr="007B087C" w:rsidRDefault="00324DD9" w:rsidP="00324DD9">
      <w:pPr>
        <w:pStyle w:val="a5"/>
      </w:pPr>
      <w:r w:rsidRPr="007B087C">
        <w:t>为评价本项目所在区域的环境空气质量现状，采用顺德区环境保护监测站</w:t>
      </w:r>
      <w:r w:rsidRPr="007B087C">
        <w:t>2015</w:t>
      </w:r>
      <w:r w:rsidRPr="007B087C">
        <w:t>年在杏坛镇常规监测的数据。监测项目为二氧化硫</w:t>
      </w:r>
      <w:r w:rsidRPr="007B087C">
        <w:t>(SO</w:t>
      </w:r>
      <w:r w:rsidRPr="007B087C">
        <w:rPr>
          <w:vertAlign w:val="subscript"/>
        </w:rPr>
        <w:t>2</w:t>
      </w:r>
      <w:r w:rsidRPr="007B087C">
        <w:t>)</w:t>
      </w:r>
      <w:r w:rsidRPr="007B087C">
        <w:t>、二氧化氮</w:t>
      </w:r>
      <w:r w:rsidRPr="007B087C">
        <w:t>(NO</w:t>
      </w:r>
      <w:r w:rsidRPr="007B087C">
        <w:rPr>
          <w:vertAlign w:val="subscript"/>
        </w:rPr>
        <w:t>2</w:t>
      </w:r>
      <w:r w:rsidRPr="007B087C">
        <w:t>)</w:t>
      </w:r>
      <w:r w:rsidRPr="007B087C">
        <w:t>、</w:t>
      </w:r>
      <w:r w:rsidRPr="007B087C">
        <w:t>PM</w:t>
      </w:r>
      <w:r w:rsidRPr="007B087C">
        <w:rPr>
          <w:vertAlign w:val="subscript"/>
        </w:rPr>
        <w:t>10</w:t>
      </w:r>
      <w:r w:rsidRPr="007B087C">
        <w:t>。该地区空气质量执行《环境空气质量标准》（</w:t>
      </w:r>
      <w:r w:rsidRPr="007B087C">
        <w:t>GB3095-2012</w:t>
      </w:r>
      <w:r w:rsidRPr="007B087C">
        <w:t>）中的二级标准。自动监测站监测结果及评价如下：</w:t>
      </w:r>
    </w:p>
    <w:p w14:paraId="6C76667E" w14:textId="77777777" w:rsidR="00324DD9" w:rsidRPr="007B087C" w:rsidRDefault="00324DD9" w:rsidP="00324DD9">
      <w:pPr>
        <w:pStyle w:val="a10"/>
        <w:ind w:right="74"/>
      </w:pPr>
      <w:r w:rsidRPr="007B087C">
        <w:t xml:space="preserve">          </w:t>
      </w:r>
      <w:r w:rsidRPr="007B087C">
        <w:t>表</w:t>
      </w:r>
      <w:r w:rsidRPr="007B087C">
        <w:t>3-2  2015</w:t>
      </w:r>
      <w:r w:rsidRPr="007B087C">
        <w:t>年顺德区杏坛镇大气环境质量评价表</w:t>
      </w:r>
      <w:r w:rsidRPr="007B087C">
        <w:t xml:space="preserve">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7"/>
        <w:gridCol w:w="1057"/>
        <w:gridCol w:w="1089"/>
        <w:gridCol w:w="1089"/>
        <w:gridCol w:w="940"/>
        <w:gridCol w:w="940"/>
        <w:gridCol w:w="880"/>
        <w:gridCol w:w="940"/>
        <w:gridCol w:w="941"/>
      </w:tblGrid>
      <w:tr w:rsidR="00324DD9" w14:paraId="1084D5E4" w14:textId="77777777" w:rsidTr="005162D1">
        <w:trPr>
          <w:trHeight w:val="411"/>
          <w:jc w:val="center"/>
        </w:trPr>
        <w:tc>
          <w:tcPr>
            <w:tcW w:w="877" w:type="dxa"/>
            <w:vMerge w:val="restart"/>
            <w:vAlign w:val="center"/>
          </w:tcPr>
          <w:p w14:paraId="1546D29B" w14:textId="77777777" w:rsidR="00324DD9" w:rsidRPr="007B087C" w:rsidRDefault="00324DD9" w:rsidP="005162D1">
            <w:pPr>
              <w:pStyle w:val="a4"/>
            </w:pPr>
            <w:r w:rsidRPr="007B087C">
              <w:t>污染物</w:t>
            </w:r>
          </w:p>
        </w:tc>
        <w:tc>
          <w:tcPr>
            <w:tcW w:w="5115" w:type="dxa"/>
            <w:gridSpan w:val="5"/>
            <w:vAlign w:val="center"/>
          </w:tcPr>
          <w:p w14:paraId="590A4E43" w14:textId="77777777" w:rsidR="00324DD9" w:rsidRPr="007B087C" w:rsidRDefault="00324DD9" w:rsidP="005162D1">
            <w:pPr>
              <w:pStyle w:val="a4"/>
            </w:pPr>
            <w:r w:rsidRPr="007B087C">
              <w:t>24</w:t>
            </w:r>
            <w:r w:rsidRPr="007B087C">
              <w:t>小时平均值</w:t>
            </w:r>
          </w:p>
        </w:tc>
        <w:tc>
          <w:tcPr>
            <w:tcW w:w="2761" w:type="dxa"/>
            <w:gridSpan w:val="3"/>
            <w:vAlign w:val="center"/>
          </w:tcPr>
          <w:p w14:paraId="7B6944E4" w14:textId="77777777" w:rsidR="00324DD9" w:rsidRPr="007B087C" w:rsidRDefault="00324DD9" w:rsidP="005162D1">
            <w:pPr>
              <w:pStyle w:val="a4"/>
            </w:pPr>
            <w:r w:rsidRPr="007B087C">
              <w:t>年平均值</w:t>
            </w:r>
          </w:p>
        </w:tc>
      </w:tr>
      <w:tr w:rsidR="00324DD9" w14:paraId="1234ABCA" w14:textId="77777777" w:rsidTr="005162D1">
        <w:trPr>
          <w:trHeight w:val="127"/>
          <w:jc w:val="center"/>
        </w:trPr>
        <w:tc>
          <w:tcPr>
            <w:tcW w:w="877" w:type="dxa"/>
            <w:vMerge/>
            <w:vAlign w:val="center"/>
          </w:tcPr>
          <w:p w14:paraId="530E576E" w14:textId="77777777" w:rsidR="00324DD9" w:rsidRPr="007B087C" w:rsidRDefault="00324DD9" w:rsidP="005162D1">
            <w:pPr>
              <w:pStyle w:val="a4"/>
            </w:pPr>
          </w:p>
        </w:tc>
        <w:tc>
          <w:tcPr>
            <w:tcW w:w="1057" w:type="dxa"/>
            <w:vAlign w:val="center"/>
          </w:tcPr>
          <w:p w14:paraId="683CFB5D" w14:textId="77777777" w:rsidR="00324DD9" w:rsidRPr="007B087C" w:rsidRDefault="00324DD9" w:rsidP="005162D1">
            <w:pPr>
              <w:pStyle w:val="a4"/>
            </w:pPr>
            <w:r w:rsidRPr="007B087C">
              <w:t>有效数据天数</w:t>
            </w:r>
            <w:r w:rsidRPr="007B087C">
              <w:t>(</w:t>
            </w:r>
            <w:r w:rsidRPr="007B087C">
              <w:t>天</w:t>
            </w:r>
            <w:r w:rsidRPr="007B087C">
              <w:t>)</w:t>
            </w:r>
          </w:p>
        </w:tc>
        <w:tc>
          <w:tcPr>
            <w:tcW w:w="1089" w:type="dxa"/>
            <w:vAlign w:val="center"/>
          </w:tcPr>
          <w:p w14:paraId="068407EA" w14:textId="77777777" w:rsidR="00324DD9" w:rsidRPr="007B087C" w:rsidRDefault="00324DD9" w:rsidP="005162D1">
            <w:pPr>
              <w:pStyle w:val="a4"/>
            </w:pPr>
            <w:r w:rsidRPr="007B087C">
              <w:t>达标天数（天）</w:t>
            </w:r>
          </w:p>
        </w:tc>
        <w:tc>
          <w:tcPr>
            <w:tcW w:w="1089" w:type="dxa"/>
            <w:vAlign w:val="center"/>
          </w:tcPr>
          <w:p w14:paraId="1230496B" w14:textId="77777777" w:rsidR="00324DD9" w:rsidRPr="007B087C" w:rsidRDefault="00324DD9" w:rsidP="005162D1">
            <w:pPr>
              <w:pStyle w:val="a4"/>
            </w:pPr>
            <w:r w:rsidRPr="007B087C">
              <w:t>最大浓度</w:t>
            </w:r>
          </w:p>
          <w:p w14:paraId="617D4431" w14:textId="77777777" w:rsidR="00324DD9" w:rsidRPr="007B087C" w:rsidRDefault="00324DD9" w:rsidP="005162D1">
            <w:pPr>
              <w:pStyle w:val="a4"/>
            </w:pPr>
            <w:proofErr w:type="spellStart"/>
            <w:r w:rsidRPr="007B087C">
              <w:t>μg</w:t>
            </w:r>
            <w:proofErr w:type="spellEnd"/>
            <w:r w:rsidRPr="007B087C">
              <w:t>/m</w:t>
            </w:r>
            <w:r w:rsidRPr="007B087C">
              <w:rPr>
                <w:vertAlign w:val="superscript"/>
              </w:rPr>
              <w:t>3</w:t>
            </w:r>
          </w:p>
        </w:tc>
        <w:tc>
          <w:tcPr>
            <w:tcW w:w="940" w:type="dxa"/>
            <w:vAlign w:val="center"/>
          </w:tcPr>
          <w:p w14:paraId="1DAE0018" w14:textId="77777777" w:rsidR="00324DD9" w:rsidRPr="007B087C" w:rsidRDefault="00324DD9" w:rsidP="005162D1">
            <w:pPr>
              <w:pStyle w:val="a4"/>
            </w:pPr>
            <w:r w:rsidRPr="007B087C">
              <w:t>标准值</w:t>
            </w:r>
            <w:proofErr w:type="spellStart"/>
            <w:r w:rsidRPr="007B087C">
              <w:t>μg</w:t>
            </w:r>
            <w:proofErr w:type="spellEnd"/>
            <w:r w:rsidRPr="007B087C">
              <w:t>/m</w:t>
            </w:r>
            <w:r w:rsidRPr="007B087C">
              <w:rPr>
                <w:vertAlign w:val="superscript"/>
              </w:rPr>
              <w:t>3</w:t>
            </w:r>
          </w:p>
        </w:tc>
        <w:tc>
          <w:tcPr>
            <w:tcW w:w="940" w:type="dxa"/>
            <w:vAlign w:val="center"/>
          </w:tcPr>
          <w:p w14:paraId="37464899" w14:textId="77777777" w:rsidR="00324DD9" w:rsidRPr="007B087C" w:rsidRDefault="00324DD9" w:rsidP="005162D1">
            <w:pPr>
              <w:pStyle w:val="a4"/>
            </w:pPr>
            <w:r w:rsidRPr="007B087C">
              <w:t>达标率</w:t>
            </w:r>
            <w:r w:rsidRPr="007B087C">
              <w:t>%</w:t>
            </w:r>
          </w:p>
        </w:tc>
        <w:tc>
          <w:tcPr>
            <w:tcW w:w="880" w:type="dxa"/>
            <w:vAlign w:val="center"/>
          </w:tcPr>
          <w:p w14:paraId="1E5BF20C" w14:textId="77777777" w:rsidR="00324DD9" w:rsidRPr="007B087C" w:rsidRDefault="00324DD9" w:rsidP="005162D1">
            <w:pPr>
              <w:pStyle w:val="a4"/>
            </w:pPr>
            <w:r w:rsidRPr="007B087C">
              <w:t>浓度</w:t>
            </w:r>
          </w:p>
          <w:p w14:paraId="48616F61" w14:textId="77777777" w:rsidR="00324DD9" w:rsidRPr="007B087C" w:rsidRDefault="00324DD9" w:rsidP="005162D1">
            <w:pPr>
              <w:pStyle w:val="a4"/>
            </w:pPr>
            <w:proofErr w:type="spellStart"/>
            <w:r w:rsidRPr="007B087C">
              <w:t>μg</w:t>
            </w:r>
            <w:proofErr w:type="spellEnd"/>
            <w:r w:rsidRPr="007B087C">
              <w:t>/m</w:t>
            </w:r>
            <w:r w:rsidRPr="007B087C">
              <w:rPr>
                <w:vertAlign w:val="superscript"/>
              </w:rPr>
              <w:t>3</w:t>
            </w:r>
          </w:p>
        </w:tc>
        <w:tc>
          <w:tcPr>
            <w:tcW w:w="940" w:type="dxa"/>
            <w:vAlign w:val="center"/>
          </w:tcPr>
          <w:p w14:paraId="5CFABED8" w14:textId="77777777" w:rsidR="00324DD9" w:rsidRPr="007B087C" w:rsidRDefault="00324DD9" w:rsidP="005162D1">
            <w:pPr>
              <w:pStyle w:val="a4"/>
            </w:pPr>
            <w:r w:rsidRPr="007B087C">
              <w:t>标准值</w:t>
            </w:r>
            <w:proofErr w:type="spellStart"/>
            <w:r w:rsidRPr="007B087C">
              <w:t>μg</w:t>
            </w:r>
            <w:proofErr w:type="spellEnd"/>
            <w:r w:rsidRPr="007B087C">
              <w:t>/m</w:t>
            </w:r>
            <w:r w:rsidRPr="007B087C">
              <w:rPr>
                <w:vertAlign w:val="superscript"/>
              </w:rPr>
              <w:t>3</w:t>
            </w:r>
          </w:p>
        </w:tc>
        <w:tc>
          <w:tcPr>
            <w:tcW w:w="941" w:type="dxa"/>
            <w:vAlign w:val="center"/>
          </w:tcPr>
          <w:p w14:paraId="1A783FCF" w14:textId="77777777" w:rsidR="00324DD9" w:rsidRPr="007B087C" w:rsidRDefault="00324DD9" w:rsidP="005162D1">
            <w:pPr>
              <w:pStyle w:val="a4"/>
            </w:pPr>
            <w:r w:rsidRPr="007B087C">
              <w:t>超标倍数</w:t>
            </w:r>
          </w:p>
        </w:tc>
      </w:tr>
      <w:tr w:rsidR="00324DD9" w14:paraId="5AA0A1ED" w14:textId="77777777" w:rsidTr="005162D1">
        <w:trPr>
          <w:trHeight w:val="401"/>
          <w:jc w:val="center"/>
        </w:trPr>
        <w:tc>
          <w:tcPr>
            <w:tcW w:w="877" w:type="dxa"/>
            <w:vAlign w:val="center"/>
          </w:tcPr>
          <w:p w14:paraId="09AF11B8" w14:textId="77777777" w:rsidR="00324DD9" w:rsidRPr="007B087C" w:rsidRDefault="00324DD9" w:rsidP="005162D1">
            <w:pPr>
              <w:pStyle w:val="a4"/>
            </w:pPr>
            <w:r w:rsidRPr="007B087C">
              <w:t>SO</w:t>
            </w:r>
            <w:r w:rsidRPr="007B087C">
              <w:rPr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1C476F33" w14:textId="77777777" w:rsidR="00324DD9" w:rsidRPr="007B087C" w:rsidRDefault="00324DD9" w:rsidP="005162D1">
            <w:pPr>
              <w:pStyle w:val="a4"/>
            </w:pPr>
            <w:r w:rsidRPr="007B087C">
              <w:t>352</w:t>
            </w:r>
          </w:p>
        </w:tc>
        <w:tc>
          <w:tcPr>
            <w:tcW w:w="1089" w:type="dxa"/>
            <w:vAlign w:val="center"/>
          </w:tcPr>
          <w:p w14:paraId="7B81C992" w14:textId="77777777" w:rsidR="00324DD9" w:rsidRPr="007B087C" w:rsidRDefault="00324DD9" w:rsidP="005162D1">
            <w:pPr>
              <w:pStyle w:val="a4"/>
            </w:pPr>
            <w:r w:rsidRPr="007B087C">
              <w:t>352</w:t>
            </w:r>
          </w:p>
        </w:tc>
        <w:tc>
          <w:tcPr>
            <w:tcW w:w="1089" w:type="dxa"/>
            <w:vAlign w:val="center"/>
          </w:tcPr>
          <w:p w14:paraId="3D1EE245" w14:textId="77777777" w:rsidR="00324DD9" w:rsidRPr="007B087C" w:rsidRDefault="00324DD9" w:rsidP="005162D1">
            <w:pPr>
              <w:pStyle w:val="a4"/>
            </w:pPr>
            <w:r w:rsidRPr="007B087C">
              <w:t>58</w:t>
            </w:r>
          </w:p>
        </w:tc>
        <w:tc>
          <w:tcPr>
            <w:tcW w:w="940" w:type="dxa"/>
            <w:vAlign w:val="center"/>
          </w:tcPr>
          <w:p w14:paraId="64DB5133" w14:textId="77777777" w:rsidR="00324DD9" w:rsidRPr="007B087C" w:rsidRDefault="00324DD9" w:rsidP="005162D1">
            <w:pPr>
              <w:pStyle w:val="a4"/>
            </w:pPr>
            <w:r w:rsidRPr="007B087C">
              <w:t>150</w:t>
            </w:r>
          </w:p>
        </w:tc>
        <w:tc>
          <w:tcPr>
            <w:tcW w:w="940" w:type="dxa"/>
            <w:vAlign w:val="center"/>
          </w:tcPr>
          <w:p w14:paraId="4CC6ED17" w14:textId="77777777" w:rsidR="00324DD9" w:rsidRPr="007B087C" w:rsidRDefault="00324DD9" w:rsidP="005162D1">
            <w:pPr>
              <w:pStyle w:val="a4"/>
            </w:pPr>
            <w:r w:rsidRPr="007B087C">
              <w:t>100</w:t>
            </w:r>
          </w:p>
        </w:tc>
        <w:tc>
          <w:tcPr>
            <w:tcW w:w="880" w:type="dxa"/>
            <w:vAlign w:val="center"/>
          </w:tcPr>
          <w:p w14:paraId="068263DA" w14:textId="77777777" w:rsidR="00324DD9" w:rsidRPr="007B087C" w:rsidRDefault="00324DD9" w:rsidP="005162D1">
            <w:pPr>
              <w:pStyle w:val="a4"/>
            </w:pPr>
            <w:r w:rsidRPr="007B087C">
              <w:t>17</w:t>
            </w:r>
          </w:p>
        </w:tc>
        <w:tc>
          <w:tcPr>
            <w:tcW w:w="940" w:type="dxa"/>
            <w:vAlign w:val="center"/>
          </w:tcPr>
          <w:p w14:paraId="533D432A" w14:textId="77777777" w:rsidR="00324DD9" w:rsidRPr="007B087C" w:rsidRDefault="00324DD9" w:rsidP="005162D1">
            <w:pPr>
              <w:pStyle w:val="a4"/>
            </w:pPr>
            <w:r w:rsidRPr="007B087C">
              <w:t>60</w:t>
            </w:r>
          </w:p>
        </w:tc>
        <w:tc>
          <w:tcPr>
            <w:tcW w:w="941" w:type="dxa"/>
            <w:vAlign w:val="center"/>
          </w:tcPr>
          <w:p w14:paraId="70467919" w14:textId="77777777" w:rsidR="00324DD9" w:rsidRPr="007B087C" w:rsidRDefault="00324DD9" w:rsidP="005162D1">
            <w:pPr>
              <w:pStyle w:val="a4"/>
            </w:pPr>
            <w:r w:rsidRPr="007B087C">
              <w:t>0</w:t>
            </w:r>
          </w:p>
        </w:tc>
      </w:tr>
      <w:tr w:rsidR="00324DD9" w14:paraId="183AC999" w14:textId="77777777" w:rsidTr="005162D1">
        <w:trPr>
          <w:trHeight w:val="411"/>
          <w:jc w:val="center"/>
        </w:trPr>
        <w:tc>
          <w:tcPr>
            <w:tcW w:w="877" w:type="dxa"/>
            <w:vAlign w:val="center"/>
          </w:tcPr>
          <w:p w14:paraId="5F70E606" w14:textId="77777777" w:rsidR="00324DD9" w:rsidRPr="007B087C" w:rsidRDefault="00324DD9" w:rsidP="005162D1">
            <w:pPr>
              <w:pStyle w:val="a4"/>
            </w:pPr>
            <w:r w:rsidRPr="007B087C">
              <w:t>NO</w:t>
            </w:r>
            <w:r w:rsidRPr="007B087C">
              <w:rPr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093567B9" w14:textId="77777777" w:rsidR="00324DD9" w:rsidRPr="007B087C" w:rsidRDefault="00324DD9" w:rsidP="005162D1">
            <w:pPr>
              <w:pStyle w:val="a4"/>
            </w:pPr>
            <w:r w:rsidRPr="007B087C">
              <w:t>352</w:t>
            </w:r>
          </w:p>
        </w:tc>
        <w:tc>
          <w:tcPr>
            <w:tcW w:w="1089" w:type="dxa"/>
            <w:vAlign w:val="center"/>
          </w:tcPr>
          <w:p w14:paraId="60D8DB21" w14:textId="77777777" w:rsidR="00324DD9" w:rsidRPr="007B087C" w:rsidRDefault="00324DD9" w:rsidP="005162D1">
            <w:pPr>
              <w:pStyle w:val="a4"/>
            </w:pPr>
            <w:r w:rsidRPr="007B087C">
              <w:t>327</w:t>
            </w:r>
          </w:p>
        </w:tc>
        <w:tc>
          <w:tcPr>
            <w:tcW w:w="1089" w:type="dxa"/>
            <w:vAlign w:val="center"/>
          </w:tcPr>
          <w:p w14:paraId="7A5B604B" w14:textId="77777777" w:rsidR="00324DD9" w:rsidRPr="007B087C" w:rsidRDefault="00324DD9" w:rsidP="005162D1">
            <w:pPr>
              <w:pStyle w:val="a4"/>
            </w:pPr>
            <w:r w:rsidRPr="007B087C">
              <w:t>115</w:t>
            </w:r>
          </w:p>
        </w:tc>
        <w:tc>
          <w:tcPr>
            <w:tcW w:w="940" w:type="dxa"/>
            <w:vAlign w:val="center"/>
          </w:tcPr>
          <w:p w14:paraId="1E8A1F40" w14:textId="77777777" w:rsidR="00324DD9" w:rsidRPr="007B087C" w:rsidRDefault="00324DD9" w:rsidP="005162D1">
            <w:pPr>
              <w:pStyle w:val="a4"/>
            </w:pPr>
            <w:r w:rsidRPr="007B087C">
              <w:t>80</w:t>
            </w:r>
          </w:p>
        </w:tc>
        <w:tc>
          <w:tcPr>
            <w:tcW w:w="940" w:type="dxa"/>
            <w:vAlign w:val="center"/>
          </w:tcPr>
          <w:p w14:paraId="33DD936C" w14:textId="77777777" w:rsidR="00324DD9" w:rsidRPr="007B087C" w:rsidRDefault="00324DD9" w:rsidP="005162D1">
            <w:pPr>
              <w:pStyle w:val="a4"/>
            </w:pPr>
            <w:r w:rsidRPr="007B087C">
              <w:t>92.9</w:t>
            </w:r>
          </w:p>
        </w:tc>
        <w:tc>
          <w:tcPr>
            <w:tcW w:w="880" w:type="dxa"/>
            <w:vAlign w:val="center"/>
          </w:tcPr>
          <w:p w14:paraId="566D606A" w14:textId="77777777" w:rsidR="00324DD9" w:rsidRPr="007B087C" w:rsidRDefault="00324DD9" w:rsidP="005162D1">
            <w:pPr>
              <w:pStyle w:val="a4"/>
            </w:pPr>
            <w:r w:rsidRPr="007B087C">
              <w:t>42</w:t>
            </w:r>
          </w:p>
        </w:tc>
        <w:tc>
          <w:tcPr>
            <w:tcW w:w="940" w:type="dxa"/>
            <w:vAlign w:val="center"/>
          </w:tcPr>
          <w:p w14:paraId="3D18959B" w14:textId="77777777" w:rsidR="00324DD9" w:rsidRPr="007B087C" w:rsidRDefault="00324DD9" w:rsidP="005162D1">
            <w:pPr>
              <w:pStyle w:val="a4"/>
            </w:pPr>
            <w:r w:rsidRPr="007B087C">
              <w:t>40</w:t>
            </w:r>
          </w:p>
        </w:tc>
        <w:tc>
          <w:tcPr>
            <w:tcW w:w="941" w:type="dxa"/>
            <w:vAlign w:val="center"/>
          </w:tcPr>
          <w:p w14:paraId="73301FA4" w14:textId="77777777" w:rsidR="00324DD9" w:rsidRPr="007B087C" w:rsidRDefault="00324DD9" w:rsidP="005162D1">
            <w:pPr>
              <w:pStyle w:val="a4"/>
            </w:pPr>
            <w:r w:rsidRPr="007B087C">
              <w:t>0.05</w:t>
            </w:r>
          </w:p>
        </w:tc>
      </w:tr>
      <w:tr w:rsidR="00324DD9" w14:paraId="443A4027" w14:textId="77777777" w:rsidTr="005162D1">
        <w:trPr>
          <w:trHeight w:val="411"/>
          <w:jc w:val="center"/>
        </w:trPr>
        <w:tc>
          <w:tcPr>
            <w:tcW w:w="877" w:type="dxa"/>
            <w:vAlign w:val="center"/>
          </w:tcPr>
          <w:p w14:paraId="22549F2B" w14:textId="77777777" w:rsidR="00324DD9" w:rsidRPr="007B087C" w:rsidRDefault="00324DD9" w:rsidP="005162D1">
            <w:pPr>
              <w:pStyle w:val="a4"/>
            </w:pPr>
            <w:r w:rsidRPr="007B087C">
              <w:t>PM</w:t>
            </w:r>
            <w:r w:rsidRPr="007B087C">
              <w:rPr>
                <w:vertAlign w:val="subscript"/>
              </w:rPr>
              <w:t>10</w:t>
            </w:r>
          </w:p>
        </w:tc>
        <w:tc>
          <w:tcPr>
            <w:tcW w:w="1057" w:type="dxa"/>
            <w:vAlign w:val="center"/>
          </w:tcPr>
          <w:p w14:paraId="236AEB05" w14:textId="77777777" w:rsidR="00324DD9" w:rsidRPr="007B087C" w:rsidRDefault="00324DD9" w:rsidP="005162D1">
            <w:pPr>
              <w:pStyle w:val="a4"/>
            </w:pPr>
            <w:r w:rsidRPr="007B087C">
              <w:t>348</w:t>
            </w:r>
          </w:p>
        </w:tc>
        <w:tc>
          <w:tcPr>
            <w:tcW w:w="1089" w:type="dxa"/>
            <w:vAlign w:val="center"/>
          </w:tcPr>
          <w:p w14:paraId="57C6F3B6" w14:textId="77777777" w:rsidR="00324DD9" w:rsidRPr="007B087C" w:rsidRDefault="00324DD9" w:rsidP="005162D1">
            <w:pPr>
              <w:pStyle w:val="a4"/>
            </w:pPr>
            <w:r w:rsidRPr="007B087C">
              <w:t>325</w:t>
            </w:r>
          </w:p>
        </w:tc>
        <w:tc>
          <w:tcPr>
            <w:tcW w:w="1089" w:type="dxa"/>
            <w:vAlign w:val="center"/>
          </w:tcPr>
          <w:p w14:paraId="06805F3E" w14:textId="77777777" w:rsidR="00324DD9" w:rsidRPr="007B087C" w:rsidRDefault="00324DD9" w:rsidP="005162D1">
            <w:pPr>
              <w:pStyle w:val="a4"/>
            </w:pPr>
            <w:r w:rsidRPr="007B087C">
              <w:t>233</w:t>
            </w:r>
          </w:p>
        </w:tc>
        <w:tc>
          <w:tcPr>
            <w:tcW w:w="940" w:type="dxa"/>
            <w:vAlign w:val="center"/>
          </w:tcPr>
          <w:p w14:paraId="05D28400" w14:textId="77777777" w:rsidR="00324DD9" w:rsidRPr="007B087C" w:rsidRDefault="00324DD9" w:rsidP="005162D1">
            <w:pPr>
              <w:pStyle w:val="a4"/>
            </w:pPr>
            <w:r w:rsidRPr="007B087C">
              <w:t>150</w:t>
            </w:r>
          </w:p>
        </w:tc>
        <w:tc>
          <w:tcPr>
            <w:tcW w:w="940" w:type="dxa"/>
            <w:vAlign w:val="center"/>
          </w:tcPr>
          <w:p w14:paraId="781EA97F" w14:textId="77777777" w:rsidR="00324DD9" w:rsidRPr="007B087C" w:rsidRDefault="00324DD9" w:rsidP="005162D1">
            <w:pPr>
              <w:pStyle w:val="a4"/>
            </w:pPr>
            <w:r w:rsidRPr="007B087C">
              <w:t>93.4</w:t>
            </w:r>
          </w:p>
        </w:tc>
        <w:tc>
          <w:tcPr>
            <w:tcW w:w="880" w:type="dxa"/>
            <w:vAlign w:val="center"/>
          </w:tcPr>
          <w:p w14:paraId="4B596180" w14:textId="77777777" w:rsidR="00324DD9" w:rsidRPr="007B087C" w:rsidRDefault="00324DD9" w:rsidP="005162D1">
            <w:pPr>
              <w:pStyle w:val="a4"/>
            </w:pPr>
            <w:r w:rsidRPr="007B087C">
              <w:t>66</w:t>
            </w:r>
          </w:p>
        </w:tc>
        <w:tc>
          <w:tcPr>
            <w:tcW w:w="940" w:type="dxa"/>
            <w:vAlign w:val="center"/>
          </w:tcPr>
          <w:p w14:paraId="3EFE48C9" w14:textId="77777777" w:rsidR="00324DD9" w:rsidRPr="007B087C" w:rsidRDefault="00324DD9" w:rsidP="005162D1">
            <w:pPr>
              <w:pStyle w:val="a4"/>
            </w:pPr>
            <w:r w:rsidRPr="007B087C">
              <w:t>70</w:t>
            </w:r>
          </w:p>
        </w:tc>
        <w:tc>
          <w:tcPr>
            <w:tcW w:w="941" w:type="dxa"/>
            <w:vAlign w:val="center"/>
          </w:tcPr>
          <w:p w14:paraId="3C3B2654" w14:textId="77777777" w:rsidR="00324DD9" w:rsidRPr="007B087C" w:rsidRDefault="00324DD9" w:rsidP="005162D1">
            <w:pPr>
              <w:pStyle w:val="a4"/>
            </w:pPr>
            <w:r w:rsidRPr="007B087C">
              <w:t>0</w:t>
            </w:r>
          </w:p>
        </w:tc>
      </w:tr>
      <w:tr w:rsidR="00324DD9" w14:paraId="618F9775" w14:textId="77777777" w:rsidTr="005162D1">
        <w:trPr>
          <w:trHeight w:val="421"/>
          <w:jc w:val="center"/>
        </w:trPr>
        <w:tc>
          <w:tcPr>
            <w:tcW w:w="877" w:type="dxa"/>
            <w:vAlign w:val="center"/>
          </w:tcPr>
          <w:p w14:paraId="09BBF7A1" w14:textId="77777777" w:rsidR="00324DD9" w:rsidRPr="007B087C" w:rsidRDefault="00324DD9" w:rsidP="005162D1">
            <w:pPr>
              <w:pStyle w:val="a4"/>
            </w:pPr>
            <w:r w:rsidRPr="007B087C">
              <w:t>PM</w:t>
            </w:r>
            <w:r w:rsidRPr="007B087C">
              <w:rPr>
                <w:vertAlign w:val="subscript"/>
              </w:rPr>
              <w:t>2.5</w:t>
            </w:r>
          </w:p>
        </w:tc>
        <w:tc>
          <w:tcPr>
            <w:tcW w:w="1057" w:type="dxa"/>
            <w:vAlign w:val="center"/>
          </w:tcPr>
          <w:p w14:paraId="0B179EB4" w14:textId="77777777" w:rsidR="00324DD9" w:rsidRPr="007B087C" w:rsidRDefault="00324DD9" w:rsidP="005162D1">
            <w:pPr>
              <w:pStyle w:val="a4"/>
            </w:pPr>
            <w:r w:rsidRPr="007B087C">
              <w:t>347</w:t>
            </w:r>
          </w:p>
        </w:tc>
        <w:tc>
          <w:tcPr>
            <w:tcW w:w="1089" w:type="dxa"/>
            <w:vAlign w:val="center"/>
          </w:tcPr>
          <w:p w14:paraId="2430103F" w14:textId="77777777" w:rsidR="00324DD9" w:rsidRPr="007B087C" w:rsidRDefault="00324DD9" w:rsidP="005162D1">
            <w:pPr>
              <w:pStyle w:val="a4"/>
            </w:pPr>
            <w:r w:rsidRPr="007B087C">
              <w:t>298</w:t>
            </w:r>
          </w:p>
        </w:tc>
        <w:tc>
          <w:tcPr>
            <w:tcW w:w="1089" w:type="dxa"/>
            <w:vAlign w:val="center"/>
          </w:tcPr>
          <w:p w14:paraId="62EC04D8" w14:textId="77777777" w:rsidR="00324DD9" w:rsidRPr="007B087C" w:rsidRDefault="00324DD9" w:rsidP="005162D1">
            <w:pPr>
              <w:pStyle w:val="a4"/>
            </w:pPr>
            <w:r w:rsidRPr="007B087C">
              <w:t>172</w:t>
            </w:r>
          </w:p>
        </w:tc>
        <w:tc>
          <w:tcPr>
            <w:tcW w:w="940" w:type="dxa"/>
            <w:vAlign w:val="center"/>
          </w:tcPr>
          <w:p w14:paraId="1382C902" w14:textId="77777777" w:rsidR="00324DD9" w:rsidRPr="007B087C" w:rsidRDefault="00324DD9" w:rsidP="005162D1">
            <w:pPr>
              <w:pStyle w:val="a4"/>
            </w:pPr>
            <w:r w:rsidRPr="007B087C">
              <w:t>75</w:t>
            </w:r>
          </w:p>
        </w:tc>
        <w:tc>
          <w:tcPr>
            <w:tcW w:w="940" w:type="dxa"/>
            <w:vAlign w:val="center"/>
          </w:tcPr>
          <w:p w14:paraId="1B6612D8" w14:textId="77777777" w:rsidR="00324DD9" w:rsidRPr="007B087C" w:rsidRDefault="00324DD9" w:rsidP="005162D1">
            <w:pPr>
              <w:pStyle w:val="a4"/>
            </w:pPr>
            <w:r w:rsidRPr="007B087C">
              <w:t>85.9</w:t>
            </w:r>
          </w:p>
        </w:tc>
        <w:tc>
          <w:tcPr>
            <w:tcW w:w="880" w:type="dxa"/>
            <w:vAlign w:val="center"/>
          </w:tcPr>
          <w:p w14:paraId="35ED9607" w14:textId="77777777" w:rsidR="00324DD9" w:rsidRPr="007B087C" w:rsidRDefault="00324DD9" w:rsidP="005162D1">
            <w:pPr>
              <w:pStyle w:val="a4"/>
            </w:pPr>
            <w:r w:rsidRPr="007B087C">
              <w:t>41</w:t>
            </w:r>
          </w:p>
        </w:tc>
        <w:tc>
          <w:tcPr>
            <w:tcW w:w="940" w:type="dxa"/>
            <w:vAlign w:val="center"/>
          </w:tcPr>
          <w:p w14:paraId="76A14ECD" w14:textId="77777777" w:rsidR="00324DD9" w:rsidRPr="007B087C" w:rsidRDefault="00324DD9" w:rsidP="005162D1">
            <w:pPr>
              <w:pStyle w:val="a4"/>
            </w:pPr>
            <w:r w:rsidRPr="007B087C">
              <w:t>35</w:t>
            </w:r>
          </w:p>
        </w:tc>
        <w:tc>
          <w:tcPr>
            <w:tcW w:w="941" w:type="dxa"/>
            <w:vAlign w:val="center"/>
          </w:tcPr>
          <w:p w14:paraId="2558FA85" w14:textId="77777777" w:rsidR="00324DD9" w:rsidRPr="007B087C" w:rsidRDefault="00324DD9" w:rsidP="005162D1">
            <w:pPr>
              <w:pStyle w:val="a4"/>
            </w:pPr>
            <w:r w:rsidRPr="007B087C">
              <w:t>0.17</w:t>
            </w:r>
          </w:p>
        </w:tc>
      </w:tr>
    </w:tbl>
    <w:p w14:paraId="5CB246DB" w14:textId="77777777" w:rsidR="00324DD9" w:rsidRDefault="00324DD9" w:rsidP="00324DD9">
      <w:pPr>
        <w:pStyle w:val="a5"/>
      </w:pPr>
      <w:r>
        <w:rPr>
          <w:rFonts w:hint="eastAsia"/>
        </w:rPr>
        <w:t>从监测数据统计结果来分析，杏坛镇大气污染物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</w:t>
      </w:r>
      <w:r>
        <w:rPr>
          <w:rFonts w:hint="eastAsia"/>
        </w:rPr>
        <w:t>24</w:t>
      </w:r>
      <w:r>
        <w:rPr>
          <w:rFonts w:hint="eastAsia"/>
        </w:rPr>
        <w:t>小时平均值、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PM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年平均值达到《环境空气质量标准》（</w:t>
      </w:r>
      <w:r>
        <w:rPr>
          <w:rFonts w:hint="eastAsia"/>
        </w:rPr>
        <w:t>GB3095-2012</w:t>
      </w:r>
      <w:r>
        <w:rPr>
          <w:rFonts w:hint="eastAsia"/>
        </w:rPr>
        <w:t>）的二级标准，</w:t>
      </w:r>
      <w:r>
        <w:rPr>
          <w:rFonts w:hint="eastAsia"/>
        </w:rPr>
        <w:t xml:space="preserve"> 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PM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、</w:t>
      </w:r>
      <w:r>
        <w:rPr>
          <w:rFonts w:hint="eastAsia"/>
        </w:rPr>
        <w:t>PM</w:t>
      </w:r>
      <w:r>
        <w:rPr>
          <w:rFonts w:hint="eastAsia"/>
          <w:vertAlign w:val="subscript"/>
        </w:rPr>
        <w:t>2.5</w:t>
      </w:r>
      <w:r>
        <w:rPr>
          <w:rFonts w:hint="eastAsia"/>
        </w:rPr>
        <w:t>的</w:t>
      </w:r>
      <w:r>
        <w:rPr>
          <w:rFonts w:hint="eastAsia"/>
        </w:rPr>
        <w:t>24</w:t>
      </w:r>
      <w:r>
        <w:rPr>
          <w:rFonts w:hint="eastAsia"/>
        </w:rPr>
        <w:t>小时平均值和</w:t>
      </w:r>
      <w:r>
        <w:rPr>
          <w:rFonts w:hint="eastAsia"/>
        </w:rPr>
        <w:t>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PM</w:t>
      </w:r>
      <w:r>
        <w:rPr>
          <w:rFonts w:hint="eastAsia"/>
          <w:vertAlign w:val="subscript"/>
        </w:rPr>
        <w:t>2.5</w:t>
      </w:r>
      <w:r>
        <w:rPr>
          <w:rFonts w:hint="eastAsia"/>
        </w:rPr>
        <w:t>年平均值有不同程度的超标。污染稍重的</w:t>
      </w:r>
      <w:r>
        <w:rPr>
          <w:rFonts w:hint="eastAsia"/>
        </w:rPr>
        <w:t>PM</w:t>
      </w:r>
      <w:r>
        <w:rPr>
          <w:rFonts w:hint="eastAsia"/>
          <w:vertAlign w:val="subscript"/>
        </w:rPr>
        <w:t>2.5</w:t>
      </w:r>
      <w:r>
        <w:rPr>
          <w:rFonts w:hint="eastAsia"/>
        </w:rPr>
        <w:t>中</w:t>
      </w:r>
      <w:r>
        <w:rPr>
          <w:rFonts w:hint="eastAsia"/>
        </w:rPr>
        <w:t>24</w:t>
      </w:r>
      <w:r>
        <w:rPr>
          <w:rFonts w:hint="eastAsia"/>
        </w:rPr>
        <w:t>小时平均浓度达标率</w:t>
      </w:r>
      <w:r>
        <w:rPr>
          <w:rFonts w:hint="eastAsia"/>
        </w:rPr>
        <w:t>85.9%</w:t>
      </w:r>
      <w:r>
        <w:rPr>
          <w:rFonts w:hint="eastAsia"/>
        </w:rPr>
        <w:t>，年平均值超标</w:t>
      </w:r>
      <w:r>
        <w:rPr>
          <w:rFonts w:hint="eastAsia"/>
        </w:rPr>
        <w:t>0.17</w:t>
      </w:r>
      <w:r>
        <w:rPr>
          <w:rFonts w:hint="eastAsia"/>
        </w:rPr>
        <w:t>倍。</w:t>
      </w:r>
    </w:p>
    <w:p w14:paraId="6551A367" w14:textId="7EB3AA4C" w:rsidR="00324DD9" w:rsidRPr="007B087C" w:rsidRDefault="00324DD9" w:rsidP="00324DD9">
      <w:pPr>
        <w:rPr>
          <w:rFonts w:ascii="宋体" w:hAnsi="宋体"/>
          <w:b/>
          <w:bCs/>
        </w:rPr>
      </w:pPr>
      <w:r w:rsidRPr="007B087C">
        <w:rPr>
          <w:rFonts w:ascii="宋体" w:hAnsi="宋体"/>
          <w:b/>
          <w:bCs/>
        </w:rPr>
        <w:t>3</w:t>
      </w:r>
      <w:r w:rsidRPr="007B087C">
        <w:rPr>
          <w:rFonts w:ascii="宋体" w:hAnsi="宋体" w:hint="eastAsia"/>
          <w:b/>
          <w:bCs/>
        </w:rPr>
        <w:t>、</w:t>
      </w:r>
      <w:r w:rsidRPr="007B087C">
        <w:rPr>
          <w:rFonts w:ascii="宋体" w:hAnsi="宋体"/>
          <w:b/>
          <w:bCs/>
        </w:rPr>
        <w:t>地表水环境质量现状</w:t>
      </w:r>
    </w:p>
    <w:p w14:paraId="07F69098" w14:textId="77777777" w:rsidR="00324DD9" w:rsidRDefault="00324DD9" w:rsidP="00324DD9">
      <w:pPr>
        <w:pStyle w:val="a5"/>
      </w:pPr>
      <w:r>
        <w:t>本项目</w:t>
      </w:r>
      <w:r>
        <w:rPr>
          <w:rFonts w:hint="eastAsia"/>
          <w:szCs w:val="28"/>
        </w:rPr>
        <w:t>的</w:t>
      </w:r>
      <w:r>
        <w:t>医疗</w:t>
      </w:r>
      <w:r>
        <w:rPr>
          <w:rFonts w:hint="eastAsia"/>
        </w:rPr>
        <w:t>废水</w:t>
      </w:r>
      <w:r>
        <w:t>经</w:t>
      </w:r>
      <w:r>
        <w:rPr>
          <w:rFonts w:hint="eastAsia"/>
        </w:rPr>
        <w:t>三级化粪</w:t>
      </w:r>
      <w:r>
        <w:rPr>
          <w:rFonts w:hint="eastAsia"/>
        </w:rPr>
        <w:t>+</w:t>
      </w:r>
      <w:r>
        <w:t>物化消毒</w:t>
      </w:r>
      <w:r>
        <w:rPr>
          <w:rFonts w:hint="eastAsia"/>
          <w:szCs w:val="28"/>
        </w:rPr>
        <w:t>处理达标后经市政污水管网</w:t>
      </w:r>
      <w:r>
        <w:t>排入</w:t>
      </w:r>
      <w:r>
        <w:rPr>
          <w:rFonts w:hint="eastAsia"/>
          <w:spacing w:val="-4"/>
        </w:rPr>
        <w:t>杏坛生活</w:t>
      </w:r>
      <w:r>
        <w:rPr>
          <w:spacing w:val="-4"/>
        </w:rPr>
        <w:t>污水处理厂，</w:t>
      </w:r>
      <w:r>
        <w:t>尾水处理达标后排入顺德支流。顺德支流执行《地表水环境质量标准》（</w:t>
      </w:r>
      <w:r>
        <w:t>GB3838—2002</w:t>
      </w:r>
      <w:r>
        <w:t>）中的</w:t>
      </w:r>
      <w:r>
        <w:rPr>
          <w:rFonts w:ascii="宋体" w:hAnsi="宋体" w:cs="宋体" w:hint="eastAsia"/>
        </w:rPr>
        <w:t>Ⅲ</w:t>
      </w:r>
      <w:r>
        <w:t>类标准。</w:t>
      </w:r>
    </w:p>
    <w:p w14:paraId="1915D975" w14:textId="77777777" w:rsidR="00324DD9" w:rsidRDefault="00324DD9" w:rsidP="00324DD9">
      <w:pPr>
        <w:pStyle w:val="Default"/>
        <w:spacing w:line="360" w:lineRule="auto"/>
        <w:ind w:firstLineChars="200" w:firstLine="464"/>
        <w:jc w:val="both"/>
        <w:rPr>
          <w:rFonts w:ascii="Times New Roman" w:eastAsia="宋体"/>
          <w:sz w:val="24"/>
          <w:szCs w:val="24"/>
        </w:rPr>
      </w:pPr>
      <w:r>
        <w:rPr>
          <w:rFonts w:ascii="宋体" w:eastAsia="宋体" w:hAnsi="宋体" w:hint="eastAsia"/>
          <w:spacing w:val="-4"/>
          <w:sz w:val="24"/>
        </w:rPr>
        <w:t>为评价顺德支流水质，</w:t>
      </w:r>
      <w:r>
        <w:rPr>
          <w:rFonts w:ascii="宋体" w:eastAsia="宋体" w:hAnsi="宋体"/>
          <w:sz w:val="24"/>
          <w:szCs w:val="24"/>
        </w:rPr>
        <w:t>本报告</w:t>
      </w:r>
      <w:r>
        <w:rPr>
          <w:rFonts w:ascii="Times New Roman" w:eastAsia="宋体"/>
          <w:sz w:val="24"/>
          <w:szCs w:val="24"/>
        </w:rPr>
        <w:t>采用顺德区环境保护监测站</w:t>
      </w:r>
      <w:r>
        <w:rPr>
          <w:rFonts w:ascii="Times New Roman" w:eastAsia="宋体"/>
          <w:sz w:val="24"/>
          <w:szCs w:val="24"/>
        </w:rPr>
        <w:t>2015</w:t>
      </w:r>
      <w:r>
        <w:rPr>
          <w:rFonts w:ascii="Times New Roman" w:eastAsia="宋体"/>
          <w:sz w:val="24"/>
          <w:szCs w:val="24"/>
        </w:rPr>
        <w:t>年对顺德支流飞鹅山断面的常规监测数据进行评价分析，监测数据见下表。</w:t>
      </w:r>
      <w:r>
        <w:rPr>
          <w:rFonts w:ascii="Times New Roman" w:eastAsia="宋体"/>
          <w:sz w:val="24"/>
          <w:szCs w:val="24"/>
        </w:rPr>
        <w:t xml:space="preserve"> </w:t>
      </w:r>
    </w:p>
    <w:p w14:paraId="764426DB" w14:textId="77777777" w:rsidR="00324DD9" w:rsidRDefault="00324DD9" w:rsidP="00324DD9">
      <w:pPr>
        <w:pStyle w:val="a10"/>
        <w:ind w:right="74"/>
      </w:pPr>
      <w:r>
        <w:rPr>
          <w:rFonts w:hint="eastAsia"/>
        </w:rPr>
        <w:t>表</w:t>
      </w:r>
      <w:r>
        <w:rPr>
          <w:rFonts w:hint="eastAsia"/>
        </w:rPr>
        <w:t xml:space="preserve">3-3   </w:t>
      </w:r>
      <w:r>
        <w:t>20</w:t>
      </w:r>
      <w:r>
        <w:rPr>
          <w:rFonts w:hint="eastAsia"/>
        </w:rPr>
        <w:t>1</w:t>
      </w:r>
      <w:r>
        <w:t>5</w:t>
      </w:r>
      <w:r>
        <w:t>年</w:t>
      </w:r>
      <w:r>
        <w:rPr>
          <w:rFonts w:hint="eastAsia"/>
        </w:rPr>
        <w:t>顺德支流</w:t>
      </w:r>
      <w:r>
        <w:t>水体水质监测结果</w:t>
      </w:r>
    </w:p>
    <w:p w14:paraId="2F939918" w14:textId="77777777" w:rsidR="00324DD9" w:rsidRDefault="00324DD9" w:rsidP="00324DD9">
      <w:pPr>
        <w:jc w:val="right"/>
        <w:rPr>
          <w:b/>
          <w:bCs/>
        </w:rPr>
      </w:pPr>
      <w:r>
        <w:rPr>
          <w:rFonts w:ascii="宋体" w:hAnsi="宋体" w:hint="eastAsia"/>
          <w:sz w:val="18"/>
          <w:szCs w:val="18"/>
        </w:rPr>
        <w:t>单位：</w:t>
      </w:r>
      <w:r>
        <w:rPr>
          <w:rFonts w:ascii="宋体" w:hAnsi="宋体"/>
          <w:sz w:val="18"/>
          <w:szCs w:val="18"/>
        </w:rPr>
        <w:t>mg/L</w:t>
      </w:r>
      <w:r>
        <w:rPr>
          <w:rFonts w:ascii="宋体" w:hAnsi="宋体" w:hint="eastAsia"/>
          <w:sz w:val="18"/>
          <w:szCs w:val="18"/>
        </w:rPr>
        <w:t>（粪大肠菌群</w:t>
      </w:r>
      <w:r>
        <w:rPr>
          <w:rFonts w:ascii="宋体" w:hAnsi="宋体"/>
          <w:sz w:val="18"/>
          <w:szCs w:val="18"/>
        </w:rPr>
        <w:t>: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/L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/>
          <w:sz w:val="18"/>
          <w:szCs w:val="18"/>
        </w:rPr>
        <w:t>pH</w:t>
      </w:r>
      <w:r>
        <w:rPr>
          <w:rFonts w:ascii="宋体" w:hAnsi="宋体" w:hint="eastAsia"/>
          <w:sz w:val="18"/>
          <w:szCs w:val="18"/>
        </w:rPr>
        <w:t>无量纲）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66"/>
        <w:gridCol w:w="825"/>
        <w:gridCol w:w="366"/>
        <w:gridCol w:w="366"/>
        <w:gridCol w:w="479"/>
        <w:gridCol w:w="626"/>
        <w:gridCol w:w="626"/>
        <w:gridCol w:w="626"/>
        <w:gridCol w:w="583"/>
        <w:gridCol w:w="626"/>
        <w:gridCol w:w="720"/>
        <w:gridCol w:w="533"/>
        <w:gridCol w:w="627"/>
        <w:gridCol w:w="627"/>
        <w:gridCol w:w="650"/>
        <w:gridCol w:w="604"/>
        <w:gridCol w:w="716"/>
      </w:tblGrid>
      <w:tr w:rsidR="00324DD9" w:rsidRPr="007B087C" w14:paraId="535421B3" w14:textId="77777777" w:rsidTr="00A87A82">
        <w:trPr>
          <w:trHeight w:val="270"/>
        </w:trPr>
        <w:tc>
          <w:tcPr>
            <w:tcW w:w="828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C64F92C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顺德支流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58B7E373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水温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219DA425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pH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37AEF276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DO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D987C99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高锰酸盐指数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6DF0CA5A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BOD</w:t>
            </w:r>
            <w:r w:rsidRPr="007B087C">
              <w:rPr>
                <w:color w:val="000000"/>
                <w:kern w:val="0"/>
                <w:sz w:val="15"/>
                <w:szCs w:val="15"/>
                <w:vertAlign w:val="subscript"/>
              </w:rPr>
              <w:t>5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98FD78E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氨氮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4D3BFA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铜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02B40B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石油类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C1FC1C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氟化物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F1B083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粪大肠菌群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550D7279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7B087C">
              <w:rPr>
                <w:color w:val="000000"/>
                <w:kern w:val="0"/>
                <w:sz w:val="15"/>
                <w:szCs w:val="15"/>
              </w:rPr>
              <w:t>CODcr</w:t>
            </w:r>
            <w:proofErr w:type="spellEnd"/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FED608C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硫化物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509DDDD5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总磷</w:t>
            </w:r>
          </w:p>
        </w:tc>
      </w:tr>
      <w:tr w:rsidR="00324DD9" w:rsidRPr="007B087C" w14:paraId="6106EDB5" w14:textId="77777777" w:rsidTr="00A87A82">
        <w:trPr>
          <w:trHeight w:val="270"/>
        </w:trPr>
        <w:tc>
          <w:tcPr>
            <w:tcW w:w="166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D9DAA64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飞鹅</w:t>
            </w:r>
            <w:r w:rsidRPr="007B087C">
              <w:rPr>
                <w:kern w:val="0"/>
                <w:sz w:val="15"/>
                <w:szCs w:val="15"/>
              </w:rPr>
              <w:lastRenderedPageBreak/>
              <w:t>山断面监测结果</w:t>
            </w:r>
          </w:p>
        </w:tc>
        <w:tc>
          <w:tcPr>
            <w:tcW w:w="33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9E9A6B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lastRenderedPageBreak/>
              <w:t>2015/1/4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96B76A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中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072E5B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涨潮</w:t>
            </w: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8A328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17</w:t>
            </w:r>
            <w:bookmarkStart w:id="0" w:name="_GoBack"/>
            <w:bookmarkEnd w:id="0"/>
            <w:r w:rsidRPr="007B087C">
              <w:rPr>
                <w:kern w:val="0"/>
                <w:sz w:val="15"/>
                <w:szCs w:val="15"/>
              </w:rPr>
              <w:t xml:space="preserve">.5 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C113E0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7.19 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244001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6.57 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B85914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2.4 </w:t>
            </w:r>
          </w:p>
        </w:tc>
        <w:tc>
          <w:tcPr>
            <w:tcW w:w="2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3E31B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058D4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0.620 </w:t>
            </w:r>
          </w:p>
        </w:tc>
        <w:tc>
          <w:tcPr>
            <w:tcW w:w="37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90989F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0.00739 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F039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3A0562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0.20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ED63BB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17E2B0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11.2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60470A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0.018 </w:t>
            </w:r>
          </w:p>
        </w:tc>
        <w:tc>
          <w:tcPr>
            <w:tcW w:w="3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9220F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0.097 </w:t>
            </w:r>
          </w:p>
        </w:tc>
      </w:tr>
      <w:tr w:rsidR="00324DD9" w:rsidRPr="007B087C" w14:paraId="0E334781" w14:textId="77777777" w:rsidTr="00A87A82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1DA1404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33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3EC070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693A24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中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E84C6C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退潮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8A0C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17.7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CDC2F2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7.17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BC9C0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6.43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BA716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2.4 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9DC42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7BD5E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0.635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9CACE4D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0.00774 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59145A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6E72E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0.20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3AAFDC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793747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11.6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4A8D0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0.021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109BBB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0.106 </w:t>
            </w:r>
          </w:p>
        </w:tc>
      </w:tr>
      <w:tr w:rsidR="00324DD9" w:rsidRPr="007B087C" w14:paraId="4B4E1021" w14:textId="77777777" w:rsidTr="00A87A82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04AC8FF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33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0DD420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2015/3/2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8FA24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中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511852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涨潮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1EC0CF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16.6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D76F7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7.23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DBC66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6.72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582527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2.1 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96360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A3F4A0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0.498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EC739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0.00673 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1C57E7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651B2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0.19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CF5FA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95D4F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8.88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17401A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0.024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02E66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0.101 </w:t>
            </w:r>
          </w:p>
        </w:tc>
      </w:tr>
      <w:tr w:rsidR="00324DD9" w:rsidRPr="007B087C" w14:paraId="7ADDF9C8" w14:textId="77777777" w:rsidTr="00A87A82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CCD8E7E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33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E03CB5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85C9C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中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9B22A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退潮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8D1317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17.0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2262ED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7.21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39E474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6.63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FE257D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2.2 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F0DCBD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511E91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0.483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0E8DB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0.00668 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5ECA8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8C1687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0.19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48F417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C8DA6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8.96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7567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0.022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54E4E5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0.109 </w:t>
            </w:r>
          </w:p>
        </w:tc>
      </w:tr>
      <w:tr w:rsidR="00324DD9" w:rsidRPr="007B087C" w14:paraId="778938A0" w14:textId="77777777" w:rsidTr="00A87A82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0C470A2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33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21BDC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2015/5/4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7B8890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中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32D88D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涨潮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AA63B4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26.1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BFB900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7.26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28E8DA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6.69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79C15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1.5 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FB381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A4A6FF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0.217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A7652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0.00531 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E0147C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7E9CEF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0.17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574608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2671A4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6.97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E282C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0.032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BFAE28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0.124 </w:t>
            </w:r>
          </w:p>
        </w:tc>
      </w:tr>
      <w:tr w:rsidR="00324DD9" w:rsidRPr="007B087C" w14:paraId="13508EEC" w14:textId="77777777" w:rsidTr="00A87A82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64E5B51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33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1222BE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CBB794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中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4E7977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退潮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9695C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26.4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FC10E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7.21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21A7E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6.56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32A93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1.4 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92CFFD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42066A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0.228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FCBA65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0.00537 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877CC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CA87BB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0.18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C5D592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9F0434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7.05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10147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0.034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AD81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0.116 </w:t>
            </w:r>
          </w:p>
        </w:tc>
      </w:tr>
      <w:tr w:rsidR="00324DD9" w:rsidRPr="007B087C" w14:paraId="7C164EA7" w14:textId="77777777" w:rsidTr="00A87A82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487BFCA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33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D569DF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2015/7/1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4B606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中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BE722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涨潮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2E7CD1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28.5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772350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7.36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926F2D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6.83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C01D9D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2.1 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3CEB1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1305FA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0.178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D92C00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0.00200 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79D038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5D47A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0.06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527E2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77E197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11.8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164B8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0.018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5D3710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0.063 </w:t>
            </w:r>
          </w:p>
        </w:tc>
      </w:tr>
      <w:tr w:rsidR="00324DD9" w:rsidRPr="007B087C" w14:paraId="6D70EA45" w14:textId="77777777" w:rsidTr="00A87A82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ED467F5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33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A5159F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B32BB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中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15EBBB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退潮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01167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29.2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C7892D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7.29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E67B2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6.62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0F9862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2.0 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559BD5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47DEA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0.187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35367B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0.00251 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780505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655FB7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0.06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15D395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62EEBF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11.6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6DD34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0.016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F25FA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0.068 </w:t>
            </w:r>
          </w:p>
        </w:tc>
      </w:tr>
      <w:tr w:rsidR="00324DD9" w:rsidRPr="007B087C" w14:paraId="2108E7E4" w14:textId="77777777" w:rsidTr="00A87A82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FD83C0D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33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847040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2015/9/1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D32391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中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081CC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涨潮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44295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29.3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F22FB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7.20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1E56A7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6.59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EF1B37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2.4 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F3B898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FD47C1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0.128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B69B3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0.00289 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D8098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EB2B7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0.06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EF9C25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461374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11.6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652514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0.026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4C453B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0.059 </w:t>
            </w:r>
          </w:p>
        </w:tc>
      </w:tr>
      <w:tr w:rsidR="00324DD9" w:rsidRPr="007B087C" w14:paraId="07B8B55F" w14:textId="77777777" w:rsidTr="00A87A82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DB4C841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33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7348D1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BD66A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中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17B74A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退潮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F423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30.3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FBF18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7.21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6D8EB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6.42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084DE2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2.2 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A09D50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FC11C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0.130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007BF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0.00291 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15E32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B94FC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0.06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3646B5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435742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11.7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776015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0.024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ADEF0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0.067 </w:t>
            </w:r>
          </w:p>
        </w:tc>
      </w:tr>
      <w:tr w:rsidR="00324DD9" w:rsidRPr="007B087C" w14:paraId="4AB94B3B" w14:textId="77777777" w:rsidTr="00A87A82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412A35A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33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11831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2015/11/2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E0046B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中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1653A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涨潮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937B17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24.2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E60A54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7.12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2724B7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6.44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B83F0C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1.9 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577C88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51710F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0.385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6B0578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0.00384 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BDAF3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F712DD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0.20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9B923C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3500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45DB7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12.2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02467D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0.029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5721D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0.059 </w:t>
            </w:r>
          </w:p>
        </w:tc>
      </w:tr>
      <w:tr w:rsidR="00324DD9" w:rsidRPr="007B087C" w14:paraId="401807AB" w14:textId="77777777" w:rsidTr="00A87A82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187FD63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33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108879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5044B4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中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8707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退潮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AEDB6C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23.7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248A6F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7.16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DFBA1D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6.56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F3B2B1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1.9 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1B0712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EAFE0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0.398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2121A0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0.00365 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13C17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F2A225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0.19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430EBA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98E04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11.8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E13BAA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0.025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BADF5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0.061 </w:t>
            </w:r>
          </w:p>
        </w:tc>
      </w:tr>
      <w:tr w:rsidR="00324DD9" w:rsidRPr="007B087C" w14:paraId="7BB10D33" w14:textId="77777777" w:rsidTr="00A87A82">
        <w:trPr>
          <w:trHeight w:val="270"/>
        </w:trPr>
        <w:tc>
          <w:tcPr>
            <w:tcW w:w="16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EB01F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评价结果</w:t>
            </w:r>
          </w:p>
        </w:tc>
        <w:tc>
          <w:tcPr>
            <w:tcW w:w="662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B72836" w14:textId="77777777" w:rsidR="00324DD9" w:rsidRPr="007B087C" w:rsidRDefault="00324DD9" w:rsidP="005162D1">
            <w:pPr>
              <w:widowControl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最大值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8E848B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30.3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7FBC1C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7.36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606281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6.83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FAAA8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2.4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32C6EB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06280C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0.635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3B25CF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0.00774 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263AAF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A6262B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0.20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12E3E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BD5201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12.2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FFE8B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0.034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8EE9ED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0.124 </w:t>
            </w:r>
          </w:p>
        </w:tc>
      </w:tr>
      <w:tr w:rsidR="00324DD9" w:rsidRPr="007B087C" w14:paraId="4F556272" w14:textId="77777777" w:rsidTr="00A87A82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545124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66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B9B669" w14:textId="77777777" w:rsidR="00324DD9" w:rsidRPr="007B087C" w:rsidRDefault="00324DD9" w:rsidP="005162D1">
            <w:pPr>
              <w:widowControl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最小值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9795EF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16.6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5FF015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7.12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8A0BA8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6.42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EDDE15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1.4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6DB25A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60280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0.128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EC354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0.00200 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C519D2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7C6122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0.06 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A73902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3500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42CBAE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6.97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8CB6C4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0.016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4C4DE8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 xml:space="preserve">0.059 </w:t>
            </w:r>
          </w:p>
        </w:tc>
      </w:tr>
      <w:tr w:rsidR="00324DD9" w:rsidRPr="007B087C" w14:paraId="248ACD01" w14:textId="77777777" w:rsidTr="00A87A82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AE8CDA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66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E4E14" w14:textId="77777777" w:rsidR="00324DD9" w:rsidRPr="007B087C" w:rsidRDefault="00324DD9" w:rsidP="005162D1">
            <w:pPr>
              <w:widowControl/>
              <w:rPr>
                <w:kern w:val="0"/>
                <w:sz w:val="15"/>
                <w:szCs w:val="15"/>
              </w:rPr>
            </w:pPr>
            <w:r w:rsidRPr="007B087C">
              <w:rPr>
                <w:rFonts w:ascii="宋体" w:hAnsi="宋体" w:cs="宋体" w:hint="eastAsia"/>
                <w:kern w:val="0"/>
                <w:sz w:val="15"/>
                <w:szCs w:val="15"/>
              </w:rPr>
              <w:t>Ⅲ</w:t>
            </w:r>
            <w:r w:rsidRPr="007B087C">
              <w:rPr>
                <w:kern w:val="0"/>
                <w:sz w:val="15"/>
                <w:szCs w:val="15"/>
              </w:rPr>
              <w:t>类水质标准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E628A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-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2BB9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6.0-9.0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D3E57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174DC4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6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F26F4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5634CF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234BEB1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846FCE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0.05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C21411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88AF1C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10000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B2A454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20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571E94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CFB8B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0.2</w:t>
            </w:r>
          </w:p>
        </w:tc>
      </w:tr>
      <w:tr w:rsidR="00324DD9" w:rsidRPr="007B087C" w14:paraId="472CDB39" w14:textId="77777777" w:rsidTr="00A87A82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E75A1B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66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78A73B" w14:textId="77777777" w:rsidR="00324DD9" w:rsidRPr="007B087C" w:rsidRDefault="00324DD9" w:rsidP="005162D1">
            <w:pPr>
              <w:widowControl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标准指数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B47227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-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8C156B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0.06-0.18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1E55C8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0.34-0.64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CD9E11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0.23-0.40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5C5CC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0.5-0.5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F1F1DD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0.13-0.64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D85B17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0.002-0.008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B56D9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0.2-0.4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AFB1CD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0.06-0.20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4DFC3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0.35-0.54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4910F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0.35-0.61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C6E08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0.08-0.17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B5F962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0.295-0.620</w:t>
            </w:r>
          </w:p>
        </w:tc>
      </w:tr>
      <w:tr w:rsidR="00324DD9" w:rsidRPr="007B087C" w14:paraId="2A823350" w14:textId="77777777" w:rsidTr="00A87A82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E30382" w14:textId="77777777" w:rsidR="00324DD9" w:rsidRPr="007B087C" w:rsidRDefault="00324DD9" w:rsidP="005162D1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66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0A57FD" w14:textId="77777777" w:rsidR="00324DD9" w:rsidRPr="007B087C" w:rsidRDefault="00324DD9" w:rsidP="005162D1">
            <w:pPr>
              <w:widowControl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最低检出限</w:t>
            </w:r>
            <w:r w:rsidRPr="007B087C">
              <w:rPr>
                <w:kern w:val="0"/>
                <w:sz w:val="15"/>
                <w:szCs w:val="15"/>
              </w:rPr>
              <w:t>L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DE3C82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–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C41886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EDA998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8FE8AF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0.5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DE71D2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C15398" w14:textId="77777777" w:rsidR="00324DD9" w:rsidRPr="007B087C" w:rsidRDefault="00324DD9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7B087C">
              <w:rPr>
                <w:kern w:val="0"/>
                <w:sz w:val="15"/>
                <w:szCs w:val="15"/>
              </w:rPr>
              <w:t>0.025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B09A94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0.001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26E79F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0.01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90A005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0.05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57B0CF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2702F7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A98AAF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0.005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3A23F5" w14:textId="77777777" w:rsidR="00324DD9" w:rsidRPr="007B087C" w:rsidRDefault="00324DD9" w:rsidP="005162D1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7B087C">
              <w:rPr>
                <w:color w:val="000000"/>
                <w:kern w:val="0"/>
                <w:sz w:val="15"/>
                <w:szCs w:val="15"/>
              </w:rPr>
              <w:t>0.01</w:t>
            </w:r>
          </w:p>
        </w:tc>
      </w:tr>
    </w:tbl>
    <w:p w14:paraId="5FF75E93" w14:textId="77777777" w:rsidR="00324DD9" w:rsidRDefault="00324DD9" w:rsidP="00324DD9">
      <w:pPr>
        <w:rPr>
          <w:b/>
          <w:bCs/>
        </w:rPr>
      </w:pPr>
    </w:p>
    <w:p w14:paraId="2FF4176D" w14:textId="77777777" w:rsidR="00324DD9" w:rsidRDefault="00324DD9" w:rsidP="00324DD9">
      <w:pPr>
        <w:pStyle w:val="a5"/>
      </w:pPr>
      <w:r>
        <w:t>从监测数据统计结果来分析，</w:t>
      </w:r>
      <w:r>
        <w:t>2015</w:t>
      </w:r>
      <w:r>
        <w:t>年顺德支流飞鹅山断面水质均能满足《地表水环境质量标准》（</w:t>
      </w:r>
      <w:r>
        <w:t>GB3838-2002</w:t>
      </w:r>
      <w:r>
        <w:t>）之</w:t>
      </w:r>
      <w:r>
        <w:rPr>
          <w:rFonts w:ascii="宋体" w:hAnsi="宋体" w:cs="宋体" w:hint="eastAsia"/>
        </w:rPr>
        <w:t>Ⅲ</w:t>
      </w:r>
      <w:r>
        <w:t>类水功能要求，水质较好。</w:t>
      </w:r>
    </w:p>
    <w:p w14:paraId="60590B5F" w14:textId="77777777" w:rsidR="0043253D" w:rsidRPr="0043253D" w:rsidRDefault="0043253D" w:rsidP="005D3904"/>
    <w:sectPr w:rsidR="0043253D" w:rsidRPr="0043253D" w:rsidSect="000E7644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1B"/>
    <w:rsid w:val="002D4AA2"/>
    <w:rsid w:val="003118CA"/>
    <w:rsid w:val="00324DD9"/>
    <w:rsid w:val="003758DE"/>
    <w:rsid w:val="004201C4"/>
    <w:rsid w:val="0043253D"/>
    <w:rsid w:val="00446683"/>
    <w:rsid w:val="004E434D"/>
    <w:rsid w:val="00542385"/>
    <w:rsid w:val="00584F91"/>
    <w:rsid w:val="005D3904"/>
    <w:rsid w:val="00631292"/>
    <w:rsid w:val="00734924"/>
    <w:rsid w:val="00747BAF"/>
    <w:rsid w:val="0075485D"/>
    <w:rsid w:val="0076051C"/>
    <w:rsid w:val="007C081B"/>
    <w:rsid w:val="008C1C49"/>
    <w:rsid w:val="00A87A82"/>
    <w:rsid w:val="00AF51C7"/>
    <w:rsid w:val="00C818EC"/>
    <w:rsid w:val="00CB4B2D"/>
    <w:rsid w:val="00D21F28"/>
    <w:rsid w:val="00D27FD4"/>
    <w:rsid w:val="00EB5A5F"/>
    <w:rsid w:val="00F36BB1"/>
    <w:rsid w:val="00F538AE"/>
    <w:rsid w:val="00F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5D3904"/>
    <w:pPr>
      <w:widowControl/>
      <w:spacing w:beforeLines="50" w:before="50" w:line="240" w:lineRule="auto"/>
      <w:jc w:val="center"/>
    </w:pPr>
    <w:rPr>
      <w:rFonts w:eastAsiaTheme="minorEastAsia" w:cs="宋体"/>
      <w:b/>
      <w:sz w:val="21"/>
      <w:szCs w:val="21"/>
    </w:rPr>
  </w:style>
  <w:style w:type="character" w:customStyle="1" w:styleId="aChar">
    <w:name w:val="a表格标题 Char"/>
    <w:basedOn w:val="a0"/>
    <w:link w:val="a3"/>
    <w:rsid w:val="005D3904"/>
    <w:rPr>
      <w:rFonts w:ascii="Times New Roman" w:hAnsi="Times New Roman" w:cs="宋体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5D3904"/>
    <w:pPr>
      <w:widowControl/>
      <w:spacing w:line="240" w:lineRule="auto"/>
      <w:jc w:val="center"/>
    </w:pPr>
    <w:rPr>
      <w:rFonts w:eastAsiaTheme="minorEastAsia" w:cs="宋体"/>
      <w:sz w:val="21"/>
      <w:szCs w:val="21"/>
    </w:rPr>
  </w:style>
  <w:style w:type="character" w:customStyle="1" w:styleId="aChar0">
    <w:name w:val="a表格内容 Char"/>
    <w:basedOn w:val="a0"/>
    <w:link w:val="a4"/>
    <w:rsid w:val="005D3904"/>
    <w:rPr>
      <w:rFonts w:ascii="Times New Roman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  <w:style w:type="character" w:styleId="a8">
    <w:name w:val="annotation reference"/>
    <w:rsid w:val="0043253D"/>
    <w:rPr>
      <w:sz w:val="21"/>
      <w:szCs w:val="21"/>
    </w:rPr>
  </w:style>
  <w:style w:type="character" w:customStyle="1" w:styleId="a9">
    <w:name w:val="批注文字 字符"/>
    <w:link w:val="aa"/>
    <w:rsid w:val="0043253D"/>
    <w:rPr>
      <w:sz w:val="28"/>
    </w:rPr>
  </w:style>
  <w:style w:type="paragraph" w:styleId="aa">
    <w:name w:val="annotation text"/>
    <w:basedOn w:val="a"/>
    <w:link w:val="a9"/>
    <w:rsid w:val="0043253D"/>
    <w:pPr>
      <w:spacing w:line="240" w:lineRule="auto"/>
      <w:jc w:val="left"/>
    </w:pPr>
    <w:rPr>
      <w:rFonts w:asciiTheme="minorHAnsi" w:eastAsiaTheme="minorEastAsia" w:hAnsiTheme="minorHAnsi" w:cstheme="minorBidi"/>
      <w:sz w:val="28"/>
      <w:szCs w:val="24"/>
    </w:rPr>
  </w:style>
  <w:style w:type="character" w:customStyle="1" w:styleId="1">
    <w:name w:val="批注文字字符1"/>
    <w:basedOn w:val="a0"/>
    <w:uiPriority w:val="99"/>
    <w:semiHidden/>
    <w:rsid w:val="0043253D"/>
    <w:rPr>
      <w:rFonts w:ascii="Times New Roman" w:eastAsia="宋体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3253D"/>
    <w:pPr>
      <w:spacing w:line="240" w:lineRule="auto"/>
    </w:pPr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3253D"/>
    <w:rPr>
      <w:rFonts w:ascii="宋体" w:eastAsia="宋体" w:hAnsi="Times New Roman" w:cs="Times New Roman"/>
      <w:sz w:val="18"/>
      <w:szCs w:val="18"/>
    </w:rPr>
  </w:style>
  <w:style w:type="paragraph" w:customStyle="1" w:styleId="Default">
    <w:name w:val="Default"/>
    <w:rsid w:val="00324DD9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a10">
    <w:name w:val="a表格标题1"/>
    <w:basedOn w:val="a"/>
    <w:link w:val="a1Char"/>
    <w:qFormat/>
    <w:rsid w:val="00324DD9"/>
    <w:pPr>
      <w:ind w:left="17" w:rightChars="31" w:right="65" w:hangingChars="7" w:hanging="17"/>
      <w:jc w:val="center"/>
    </w:pPr>
    <w:rPr>
      <w:b/>
      <w:bCs/>
      <w:kern w:val="0"/>
      <w:szCs w:val="24"/>
    </w:rPr>
  </w:style>
  <w:style w:type="character" w:customStyle="1" w:styleId="a1Char">
    <w:name w:val="a表格标题1 Char"/>
    <w:basedOn w:val="a0"/>
    <w:link w:val="a10"/>
    <w:rsid w:val="00324DD9"/>
    <w:rPr>
      <w:rFonts w:ascii="Times New Roman" w:eastAsia="宋体" w:hAnsi="Times New Roman" w:cs="Times New Roman"/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fay how</cp:lastModifiedBy>
  <cp:revision>5</cp:revision>
  <dcterms:created xsi:type="dcterms:W3CDTF">2017-04-18T15:19:00Z</dcterms:created>
  <dcterms:modified xsi:type="dcterms:W3CDTF">2017-06-05T05:11:00Z</dcterms:modified>
</cp:coreProperties>
</file>