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A93" w:rsidRDefault="00373A93" w:rsidP="00373A93">
      <w:pPr>
        <w:pStyle w:val="a3"/>
        <w:numPr>
          <w:ilvl w:val="0"/>
          <w:numId w:val="1"/>
        </w:numPr>
        <w:ind w:firstLineChars="0"/>
        <w:rPr>
          <w:noProof/>
        </w:rPr>
      </w:pPr>
    </w:p>
    <w:p w:rsidR="008C6635" w:rsidRDefault="00373A93">
      <w:r>
        <w:rPr>
          <w:noProof/>
        </w:rPr>
        <w:drawing>
          <wp:inline distT="0" distB="0" distL="0" distR="0" wp14:anchorId="53B05C2F" wp14:editId="323B169D">
            <wp:extent cx="4276190" cy="33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93" w:rsidRDefault="00373A93">
      <w:r>
        <w:rPr>
          <w:rFonts w:hint="eastAsia"/>
        </w:rPr>
        <w:t>组合对不上</w:t>
      </w:r>
      <w:r w:rsidRPr="00373A93">
        <w:rPr>
          <w:rFonts w:hint="eastAsia"/>
        </w:rPr>
        <w:t>返回默认值</w:t>
      </w:r>
      <w:r w:rsidRPr="00373A93">
        <w:t>= “内河涌"、“IV类”、“景观、农用功能”</w:t>
      </w:r>
    </w:p>
    <w:p w:rsidR="00373A93" w:rsidRDefault="00373A93"/>
    <w:p w:rsidR="00373A93" w:rsidRDefault="00373A93"/>
    <w:p w:rsidR="00373A93" w:rsidRDefault="00373A93" w:rsidP="0037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增加参考内容提示</w:t>
      </w:r>
    </w:p>
    <w:p w:rsid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A93">
        <w:rPr>
          <w:noProof/>
        </w:rPr>
        <w:drawing>
          <wp:inline distT="0" distB="0" distL="0" distR="0">
            <wp:extent cx="4086225" cy="3276600"/>
            <wp:effectExtent l="0" t="0" r="9525" b="0"/>
            <wp:docPr id="5" name="图片 5" descr="C:\Users\Yi-yezi\Documents\Tencent Files\291067847\Image\Group\2_Q9IU{@NPJF)KR)ZF%]~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-yezi\Documents\Tencent Files\291067847\Image\Group\2_Q9IU{@NPJF)KR)ZF%]~J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A93" w:rsidRDefault="00373A93" w:rsidP="00373A9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标准提前</w:t>
      </w:r>
    </w:p>
    <w:p w:rsidR="00373A93" w:rsidRPr="00373A93" w:rsidRDefault="00373A93" w:rsidP="00373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56AD22" wp14:editId="2FC174FF">
            <wp:extent cx="5274310" cy="1128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93" w:rsidRDefault="00373A93" w:rsidP="00373A93">
      <w:pPr>
        <w:pStyle w:val="a3"/>
        <w:ind w:left="360" w:firstLineChars="0" w:firstLine="0"/>
      </w:pPr>
    </w:p>
    <w:p w:rsidR="0046128B" w:rsidRDefault="0046128B" w:rsidP="00373A93">
      <w:pPr>
        <w:pStyle w:val="a3"/>
        <w:ind w:left="360" w:firstLineChars="0" w:firstLine="0"/>
      </w:pPr>
    </w:p>
    <w:p w:rsidR="0046128B" w:rsidRPr="0046128B" w:rsidRDefault="0046128B" w:rsidP="004612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28B">
        <w:rPr>
          <w:rFonts w:ascii="宋体" w:eastAsia="宋体" w:hAnsi="宋体" w:cs="宋体"/>
          <w:kern w:val="0"/>
          <w:sz w:val="24"/>
          <w:szCs w:val="24"/>
        </w:rPr>
        <w:t>这个地方的提示描述改为：“与租赁合同面积保持一致”，也就是说没有整数的限制了，麻烦大家改一下了…</w:t>
      </w:r>
      <w:r w:rsidRPr="0046128B">
        <w:rPr>
          <w:rFonts w:ascii="宋体" w:eastAsia="宋体" w:hAnsi="宋体" w:cs="宋体"/>
          <w:kern w:val="0"/>
          <w:sz w:val="24"/>
          <w:szCs w:val="24"/>
        </w:rPr>
        <w:br/>
      </w:r>
      <w:r w:rsidRPr="0046128B">
        <w:rPr>
          <w:rFonts w:ascii="宋体" w:eastAsia="宋体" w:hAnsi="宋体" w:cs="宋体"/>
          <w:kern w:val="0"/>
          <w:sz w:val="24"/>
          <w:szCs w:val="24"/>
        </w:rPr>
        <w:br/>
      </w:r>
      <w:r w:rsidRPr="004612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4038600"/>
            <wp:effectExtent l="0" t="0" r="0" b="0"/>
            <wp:docPr id="2" name="图片 2" descr="C:\Users\Yi-yezi\Documents\Tencent Files\291067847\Image\Group\WZEOT6FBKN9I%VF2{F{PG%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-yezi\Documents\Tencent Files\291067847\Image\Group\WZEOT6FBKN9I%VF2{F{PG%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8B" w:rsidRPr="0046128B" w:rsidRDefault="0046128B" w:rsidP="00373A9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46128B" w:rsidRPr="0046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42C" w:rsidRDefault="001B242C" w:rsidP="0046128B">
      <w:r>
        <w:separator/>
      </w:r>
    </w:p>
  </w:endnote>
  <w:endnote w:type="continuationSeparator" w:id="0">
    <w:p w:rsidR="001B242C" w:rsidRDefault="001B242C" w:rsidP="0046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42C" w:rsidRDefault="001B242C" w:rsidP="0046128B">
      <w:r>
        <w:separator/>
      </w:r>
    </w:p>
  </w:footnote>
  <w:footnote w:type="continuationSeparator" w:id="0">
    <w:p w:rsidR="001B242C" w:rsidRDefault="001B242C" w:rsidP="00461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6879"/>
    <w:multiLevelType w:val="hybridMultilevel"/>
    <w:tmpl w:val="D1F087B6"/>
    <w:lvl w:ilvl="0" w:tplc="0170A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17B"/>
    <w:rsid w:val="001B242C"/>
    <w:rsid w:val="00373A93"/>
    <w:rsid w:val="0046128B"/>
    <w:rsid w:val="008C6635"/>
    <w:rsid w:val="00B16C26"/>
    <w:rsid w:val="00E9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3524A"/>
  <w15:chartTrackingRefBased/>
  <w15:docId w15:val="{0BACDD30-6F56-4CA5-A090-F3EB1D0E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1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12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1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1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李屹峻</dc:creator>
  <cp:keywords/>
  <dc:description/>
  <cp:lastModifiedBy>李屹峻</cp:lastModifiedBy>
  <cp:revision>3</cp:revision>
  <dcterms:created xsi:type="dcterms:W3CDTF">2018-04-02T14:46:00Z</dcterms:created>
  <dcterms:modified xsi:type="dcterms:W3CDTF">2018-04-06T06:24:00Z</dcterms:modified>
</cp:coreProperties>
</file>