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D34C" w14:textId="77777777" w:rsidR="008D34FA" w:rsidRDefault="00000000">
      <w:pPr>
        <w:spacing w:after="611" w:line="359" w:lineRule="auto"/>
        <w:ind w:left="0" w:right="3422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509C3D" wp14:editId="21868A75">
            <wp:simplePos x="0" y="0"/>
            <wp:positionH relativeFrom="page">
              <wp:posOffset>0</wp:posOffset>
            </wp:positionH>
            <wp:positionV relativeFrom="page">
              <wp:posOffset>1062529</wp:posOffset>
            </wp:positionV>
            <wp:extent cx="7543800" cy="633984"/>
            <wp:effectExtent l="0" t="0" r="0" b="0"/>
            <wp:wrapTopAndBottom/>
            <wp:docPr id="4512" name="Picture 4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" name="Picture 45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Programa del curso IF-3503 </w:t>
      </w:r>
      <w:r>
        <w:rPr>
          <w:b/>
          <w:sz w:val="36"/>
        </w:rPr>
        <w:t>Instrumentación II</w:t>
      </w:r>
    </w:p>
    <w:p w14:paraId="6140CE7E" w14:textId="77777777" w:rsidR="008D34FA" w:rsidRDefault="00000000">
      <w:pPr>
        <w:spacing w:after="0" w:line="259" w:lineRule="auto"/>
        <w:ind w:left="560" w:firstLine="0"/>
        <w:jc w:val="left"/>
      </w:pPr>
      <w:r>
        <w:rPr>
          <w:b/>
          <w:color w:val="454545"/>
          <w:sz w:val="24"/>
        </w:rPr>
        <w:t>Escuela de Física</w:t>
      </w:r>
    </w:p>
    <w:p w14:paraId="0E3EA758" w14:textId="77777777" w:rsidR="008D34FA" w:rsidRDefault="00000000">
      <w:pPr>
        <w:spacing w:after="0" w:line="259" w:lineRule="auto"/>
        <w:ind w:left="0" w:right="4169" w:firstLine="0"/>
        <w:jc w:val="right"/>
        <w:rPr>
          <w:b/>
          <w:color w:val="454545"/>
          <w:sz w:val="24"/>
        </w:rPr>
      </w:pPr>
      <w:r>
        <w:rPr>
          <w:b/>
          <w:color w:val="454545"/>
          <w:sz w:val="24"/>
        </w:rPr>
        <w:t>Carrera de Licenciatura en Ingeniería Física</w:t>
      </w:r>
    </w:p>
    <w:p w14:paraId="69D0461A" w14:textId="77777777" w:rsidR="00950253" w:rsidRDefault="00950253">
      <w:pPr>
        <w:spacing w:after="0" w:line="259" w:lineRule="auto"/>
        <w:ind w:left="0" w:right="4169" w:firstLine="0"/>
        <w:jc w:val="right"/>
      </w:pPr>
    </w:p>
    <w:p w14:paraId="14A6A035" w14:textId="77777777" w:rsidR="008D34FA" w:rsidRDefault="00000000">
      <w:pPr>
        <w:pStyle w:val="Heading1"/>
        <w:ind w:left="-5"/>
      </w:pPr>
      <w:r>
        <w:t>I parte: Aspectos relativos al plan de estudios</w:t>
      </w:r>
    </w:p>
    <w:p w14:paraId="34117F7C" w14:textId="77777777" w:rsidR="00950253" w:rsidRPr="00950253" w:rsidRDefault="00950253" w:rsidP="00950253">
      <w:pPr>
        <w:ind w:left="0" w:firstLine="0"/>
      </w:pPr>
    </w:p>
    <w:p w14:paraId="575CBE6F" w14:textId="23251166" w:rsidR="008D34FA" w:rsidRDefault="00000000" w:rsidP="00950253">
      <w:pPr>
        <w:pStyle w:val="Heading2"/>
        <w:numPr>
          <w:ilvl w:val="0"/>
          <w:numId w:val="2"/>
        </w:numPr>
      </w:pPr>
      <w:r>
        <w:t>Datos generales</w:t>
      </w:r>
    </w:p>
    <w:p w14:paraId="1296180B" w14:textId="77777777" w:rsidR="00950253" w:rsidRPr="00950253" w:rsidRDefault="00950253" w:rsidP="00950253"/>
    <w:tbl>
      <w:tblPr>
        <w:tblStyle w:val="TableGrid"/>
        <w:tblW w:w="8828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1575"/>
        <w:gridCol w:w="4907"/>
        <w:gridCol w:w="445"/>
      </w:tblGrid>
      <w:tr w:rsidR="008D34FA" w14:paraId="59C5DA38" w14:textId="77777777">
        <w:trPr>
          <w:gridAfter w:val="1"/>
          <w:wAfter w:w="481" w:type="dxa"/>
          <w:trHeight w:val="313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029679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Nombre del curso: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2A5353E2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Instrumentación II</w:t>
            </w:r>
          </w:p>
        </w:tc>
      </w:tr>
      <w:tr w:rsidR="008D34FA" w14:paraId="6A122188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17D5F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Código: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375FC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IF3503</w:t>
            </w:r>
          </w:p>
        </w:tc>
      </w:tr>
      <w:tr w:rsidR="008D34FA" w14:paraId="4A63540D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D4834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curso: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7DF03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Teórico - Práctico</w:t>
            </w:r>
          </w:p>
        </w:tc>
      </w:tr>
      <w:tr w:rsidR="008D34FA" w14:paraId="1F1EF667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C4805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Obligatorio o electivo: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3C4BB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Obligatorio</w:t>
            </w:r>
          </w:p>
        </w:tc>
      </w:tr>
      <w:tr w:rsidR="008D34FA" w14:paraId="40927EFC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F974D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Nº de créditos: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C1C31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1</w:t>
            </w:r>
          </w:p>
        </w:tc>
      </w:tr>
      <w:tr w:rsidR="008D34FA" w14:paraId="5C2F2C93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E6BA1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Nº horas de clase por semana: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3D069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</w:tr>
      <w:tr w:rsidR="008D34FA" w14:paraId="39B56B5E" w14:textId="77777777">
        <w:trPr>
          <w:gridAfter w:val="1"/>
          <w:wAfter w:w="481" w:type="dxa"/>
          <w:trHeight w:val="425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DFAD7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Nº horas extraclase por semana: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CD21D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1</w:t>
            </w:r>
          </w:p>
        </w:tc>
      </w:tr>
      <w:tr w:rsidR="008D34FA" w14:paraId="56588B72" w14:textId="77777777">
        <w:trPr>
          <w:gridAfter w:val="1"/>
          <w:wAfter w:w="481" w:type="dxa"/>
          <w:trHeight w:val="454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4BDE6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Ubicación en el plan de estudios: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62F12" w14:textId="77777777" w:rsidR="008D34FA" w:rsidRDefault="00000000">
            <w:pPr>
              <w:spacing w:after="0" w:line="259" w:lineRule="auto"/>
              <w:ind w:left="0" w:firstLine="0"/>
            </w:pPr>
            <w:r>
              <w:t>Curso de 5</w:t>
            </w:r>
            <w:r>
              <w:rPr>
                <w:vertAlign w:val="superscript"/>
              </w:rPr>
              <w:t xml:space="preserve">to </w:t>
            </w:r>
            <w:r>
              <w:t>semestre en Licenciatura en Ingeniería Física</w:t>
            </w:r>
          </w:p>
        </w:tc>
      </w:tr>
      <w:tr w:rsidR="008D34FA" w14:paraId="3E13CA8F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A8050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Requisitos: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461E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IF3502 Instrumentación I</w:t>
            </w:r>
          </w:p>
        </w:tc>
      </w:tr>
      <w:tr w:rsidR="008D34FA" w14:paraId="51CEBFA2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EABBD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Correquisitos: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38B2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Ninguno</w:t>
            </w:r>
          </w:p>
        </w:tc>
      </w:tr>
      <w:tr w:rsidR="008D34FA" w14:paraId="2E8E4895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A81D2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El curso es requisito de: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31234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IF5901 Física Experimental</w:t>
            </w:r>
          </w:p>
        </w:tc>
      </w:tr>
      <w:tr w:rsidR="008D34FA" w14:paraId="0D6F5336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340FD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Asistencia: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100F9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Obligatoria</w:t>
            </w:r>
          </w:p>
        </w:tc>
      </w:tr>
      <w:tr w:rsidR="008D34FA" w14:paraId="5611E7B0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F0C0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Suficiencia: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B96B8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8D34FA" w14:paraId="60A0FD57" w14:textId="77777777">
        <w:trPr>
          <w:gridAfter w:val="1"/>
          <w:wAfter w:w="481" w:type="dxa"/>
          <w:trHeight w:val="438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2296D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Posibilidad de reconocimiento: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BEFF2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Sí</w:t>
            </w:r>
          </w:p>
        </w:tc>
      </w:tr>
      <w:tr w:rsidR="008D34FA" w14:paraId="08D6C354" w14:textId="77777777">
        <w:trPr>
          <w:gridAfter w:val="1"/>
          <w:wAfter w:w="481" w:type="dxa"/>
          <w:trHeight w:val="552"/>
        </w:trPr>
        <w:tc>
          <w:tcPr>
            <w:tcW w:w="3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3D823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Aprobación y actualización del programa: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49276EE9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17/11/2025</w:t>
            </w:r>
          </w:p>
        </w:tc>
      </w:tr>
      <w:tr w:rsidR="008D34FA" w14:paraId="6E4C9094" w14:textId="77777777">
        <w:trPr>
          <w:trHeight w:val="292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32102976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53467"/>
                <w:sz w:val="24"/>
              </w:rPr>
              <w:lastRenderedPageBreak/>
              <w:t>2. Descripción general</w:t>
            </w:r>
          </w:p>
        </w:tc>
        <w:tc>
          <w:tcPr>
            <w:tcW w:w="7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135355" w14:textId="77777777" w:rsidR="008D34FA" w:rsidRDefault="00000000">
            <w:pPr>
              <w:spacing w:after="0" w:line="250" w:lineRule="auto"/>
              <w:ind w:left="0" w:firstLine="0"/>
            </w:pPr>
            <w:r>
              <w:t>Este curso, junto con Instrumentación I, proporciona conocimientos sobre el funcionamiento y uso de diversas herramientas para el desarrollo de sistemas de</w:t>
            </w:r>
          </w:p>
          <w:p w14:paraId="4D70B7F3" w14:textId="77777777" w:rsidR="008D34FA" w:rsidRDefault="00000000">
            <w:pPr>
              <w:spacing w:after="231" w:line="259" w:lineRule="auto"/>
              <w:ind w:left="0" w:firstLine="0"/>
              <w:jc w:val="left"/>
            </w:pPr>
            <w:r>
              <w:t>Instrumentación Industriales.</w:t>
            </w:r>
          </w:p>
          <w:p w14:paraId="784DB778" w14:textId="77777777" w:rsidR="008D34FA" w:rsidRDefault="00000000">
            <w:pPr>
              <w:spacing w:after="239" w:line="250" w:lineRule="auto"/>
              <w:ind w:left="0" w:firstLine="0"/>
            </w:pPr>
            <w:r>
              <w:t>Partiendo de lo aprendido en Instrumentación I, este curso se enfoca en la comunicación entre instrumentos, la adquisición automática de datos y el control automático de los sistemas de medición. Para esto, se estudian los fundamentos de programación y de comunicación para este tipo de equipos.</w:t>
            </w:r>
          </w:p>
          <w:p w14:paraId="588480C3" w14:textId="77777777" w:rsidR="008D34FA" w:rsidRDefault="00000000">
            <w:pPr>
              <w:spacing w:after="0" w:line="259" w:lineRule="auto"/>
              <w:ind w:left="0" w:firstLine="0"/>
            </w:pPr>
            <w:r>
              <w:t>Con la experiencia desarrollada por el estudiante en Instrumentación I e Instrumentación II se sientan las bases para desarrollar el curso de Física Experimental.</w:t>
            </w:r>
          </w:p>
        </w:tc>
      </w:tr>
      <w:tr w:rsidR="008D34FA" w14:paraId="0E9BC261" w14:textId="77777777">
        <w:trPr>
          <w:trHeight w:val="20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0A537282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53467"/>
                <w:sz w:val="24"/>
              </w:rPr>
              <w:t>3. Objetivos</w:t>
            </w:r>
          </w:p>
        </w:tc>
        <w:tc>
          <w:tcPr>
            <w:tcW w:w="7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C988E" w14:textId="77777777" w:rsidR="008D34FA" w:rsidRDefault="00000000">
            <w:pPr>
              <w:spacing w:after="231" w:line="259" w:lineRule="auto"/>
              <w:ind w:left="0" w:firstLine="0"/>
              <w:jc w:val="left"/>
            </w:pPr>
            <w:r>
              <w:t>Al final del curso la persona estudiante será capaz de:</w:t>
            </w:r>
          </w:p>
          <w:p w14:paraId="01554353" w14:textId="77777777" w:rsidR="008D34FA" w:rsidRDefault="00000000">
            <w:pPr>
              <w:spacing w:after="9" w:line="259" w:lineRule="auto"/>
              <w:ind w:left="0" w:firstLine="0"/>
              <w:jc w:val="left"/>
            </w:pPr>
            <w:r>
              <w:rPr>
                <w:b/>
              </w:rPr>
              <w:t>Objetivo general</w:t>
            </w:r>
          </w:p>
          <w:p w14:paraId="3F04826C" w14:textId="23FAC625" w:rsidR="008D34FA" w:rsidRDefault="00000000" w:rsidP="00950253">
            <w:pPr>
              <w:pStyle w:val="ListParagraph"/>
              <w:numPr>
                <w:ilvl w:val="0"/>
                <w:numId w:val="3"/>
              </w:numPr>
              <w:spacing w:after="110" w:line="254" w:lineRule="auto"/>
            </w:pPr>
            <w:r>
              <w:t>Desarrollar un sistema de instrumentación adecuado, que incluye sensores, acondicionamiento de señales, adquisición de datos, análisis y presentación de datos..</w:t>
            </w:r>
          </w:p>
          <w:p w14:paraId="3623E3EE" w14:textId="77777777" w:rsidR="008D34FA" w:rsidRDefault="00000000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Objetivos específicos</w:t>
            </w:r>
          </w:p>
          <w:p w14:paraId="208B8484" w14:textId="51F01684" w:rsidR="00950253" w:rsidRDefault="00950253" w:rsidP="00950253">
            <w:pPr>
              <w:pStyle w:val="ListParagraph"/>
              <w:numPr>
                <w:ilvl w:val="0"/>
                <w:numId w:val="3"/>
              </w:numPr>
              <w:spacing w:after="0"/>
              <w:ind w:right="241"/>
              <w:jc w:val="left"/>
            </w:pPr>
            <w:r>
              <w:t>Desarrollar destrezas en el uso de herramientas de medición y control comúnmente utilizados en la investigación en Física, ingeniería y en la industria.</w:t>
            </w:r>
          </w:p>
          <w:p w14:paraId="2B0C36B7" w14:textId="029CB4ED" w:rsidR="00950253" w:rsidRDefault="00950253" w:rsidP="0095025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jc w:val="left"/>
            </w:pPr>
            <w:r>
              <w:t>Aplicar los principios de programación de software especializado para la co</w:t>
            </w:r>
            <w:r>
              <w:t xml:space="preserve"> </w:t>
            </w:r>
            <w:r>
              <w:t>municación, el control y automatización de equipos.</w:t>
            </w:r>
          </w:p>
        </w:tc>
      </w:tr>
    </w:tbl>
    <w:p w14:paraId="5307F662" w14:textId="77777777" w:rsidR="00950253" w:rsidRDefault="00950253">
      <w:pPr>
        <w:spacing w:after="3"/>
        <w:ind w:left="2573" w:right="241"/>
      </w:pPr>
    </w:p>
    <w:p w14:paraId="2A29BF7F" w14:textId="77777777" w:rsidR="00950253" w:rsidRDefault="00950253">
      <w:pPr>
        <w:spacing w:after="3"/>
        <w:ind w:left="2573" w:right="241"/>
      </w:pPr>
    </w:p>
    <w:p w14:paraId="7DBCA93A" w14:textId="77777777" w:rsidR="00950253" w:rsidRDefault="00950253" w:rsidP="00950253">
      <w:pPr>
        <w:spacing w:after="3"/>
        <w:ind w:left="10" w:right="241"/>
        <w:rPr>
          <w:b/>
          <w:color w:val="053467"/>
          <w:sz w:val="24"/>
        </w:rPr>
      </w:pPr>
      <w:r>
        <w:rPr>
          <w:b/>
          <w:color w:val="053467"/>
          <w:sz w:val="24"/>
        </w:rPr>
        <w:t>4. Contenidos</w:t>
      </w:r>
    </w:p>
    <w:p w14:paraId="77C514AF" w14:textId="77777777" w:rsidR="00950253" w:rsidRDefault="00950253" w:rsidP="00950253">
      <w:pPr>
        <w:spacing w:after="3"/>
        <w:ind w:left="10" w:right="241"/>
        <w:rPr>
          <w:b/>
          <w:color w:val="053467"/>
          <w:sz w:val="24"/>
        </w:rPr>
      </w:pPr>
    </w:p>
    <w:p w14:paraId="35332B7C" w14:textId="3B5D1A09" w:rsidR="00950253" w:rsidRDefault="00950253" w:rsidP="00950253">
      <w:pPr>
        <w:spacing w:after="3"/>
        <w:ind w:left="10" w:right="241"/>
      </w:pPr>
      <w:r>
        <w:t>En el curso se desarrollaran los siguientes temas:</w:t>
      </w:r>
    </w:p>
    <w:p w14:paraId="6BD3D390" w14:textId="77777777" w:rsidR="00950253" w:rsidRPr="00950253" w:rsidRDefault="00950253" w:rsidP="00950253">
      <w:pPr>
        <w:spacing w:after="3"/>
        <w:ind w:left="10" w:right="241"/>
        <w:rPr>
          <w:b/>
          <w:color w:val="053467"/>
          <w:sz w:val="24"/>
        </w:rPr>
      </w:pPr>
    </w:p>
    <w:p w14:paraId="3E2EFD8F" w14:textId="77777777" w:rsidR="008D34FA" w:rsidRDefault="00000000">
      <w:pPr>
        <w:numPr>
          <w:ilvl w:val="0"/>
          <w:numId w:val="1"/>
        </w:numPr>
        <w:ind w:right="241" w:hanging="226"/>
      </w:pPr>
      <w:r>
        <w:t>Introducción a la adquisición de datos y el entorno de LabView</w:t>
      </w:r>
    </w:p>
    <w:p w14:paraId="2BC21E0F" w14:textId="77777777" w:rsidR="008D34FA" w:rsidRDefault="00000000">
      <w:pPr>
        <w:numPr>
          <w:ilvl w:val="1"/>
          <w:numId w:val="1"/>
        </w:numPr>
        <w:ind w:right="241" w:hanging="392"/>
      </w:pPr>
      <w:r>
        <w:t>Tipos de señales</w:t>
      </w:r>
    </w:p>
    <w:p w14:paraId="5107E763" w14:textId="77777777" w:rsidR="008D34FA" w:rsidRDefault="00000000">
      <w:pPr>
        <w:numPr>
          <w:ilvl w:val="1"/>
          <w:numId w:val="1"/>
        </w:numPr>
        <w:ind w:right="241" w:hanging="392"/>
      </w:pPr>
      <w:r>
        <w:t>Acondicionamiento de señales</w:t>
      </w:r>
    </w:p>
    <w:p w14:paraId="374494CF" w14:textId="77777777" w:rsidR="008D34FA" w:rsidRDefault="00000000">
      <w:pPr>
        <w:numPr>
          <w:ilvl w:val="1"/>
          <w:numId w:val="1"/>
        </w:numPr>
        <w:ind w:right="241" w:hanging="392"/>
      </w:pPr>
      <w:r>
        <w:t>Entorno de LabView</w:t>
      </w:r>
    </w:p>
    <w:p w14:paraId="5D0DACDA" w14:textId="77777777" w:rsidR="008D34FA" w:rsidRDefault="00000000">
      <w:pPr>
        <w:numPr>
          <w:ilvl w:val="0"/>
          <w:numId w:val="1"/>
        </w:numPr>
        <w:ind w:right="241" w:hanging="226"/>
      </w:pPr>
      <w:r>
        <w:t>Implementación de un instrumento virtual básico y su interfaz de usuario</w:t>
      </w:r>
    </w:p>
    <w:p w14:paraId="70AD175C" w14:textId="77777777" w:rsidR="008D34FA" w:rsidRDefault="00000000">
      <w:pPr>
        <w:numPr>
          <w:ilvl w:val="1"/>
          <w:numId w:val="1"/>
        </w:numPr>
        <w:ind w:right="241" w:hanging="392"/>
      </w:pPr>
      <w:r>
        <w:t>Mediciones de corriente y voltaje usando la NI MyDAQ</w:t>
      </w:r>
    </w:p>
    <w:p w14:paraId="3B662167" w14:textId="77777777" w:rsidR="008D34FA" w:rsidRDefault="00000000">
      <w:pPr>
        <w:numPr>
          <w:ilvl w:val="1"/>
          <w:numId w:val="1"/>
        </w:numPr>
        <w:spacing w:after="111" w:line="259" w:lineRule="auto"/>
        <w:ind w:right="241" w:hanging="392"/>
      </w:pPr>
      <w:r>
        <w:t>Interfaz básica para medición de corriente y voltaje</w:t>
      </w:r>
    </w:p>
    <w:p w14:paraId="581C455B" w14:textId="77777777" w:rsidR="008D34FA" w:rsidRDefault="00000000">
      <w:pPr>
        <w:numPr>
          <w:ilvl w:val="0"/>
          <w:numId w:val="1"/>
        </w:numPr>
        <w:ind w:right="241" w:hanging="226"/>
      </w:pPr>
      <w:r>
        <w:t>Estructuras de datos</w:t>
      </w:r>
    </w:p>
    <w:p w14:paraId="4F9DA533" w14:textId="77777777" w:rsidR="008D34FA" w:rsidRDefault="00000000">
      <w:pPr>
        <w:numPr>
          <w:ilvl w:val="1"/>
          <w:numId w:val="1"/>
        </w:numPr>
        <w:ind w:right="241" w:hanging="392"/>
      </w:pPr>
      <w:r>
        <w:t>Cadenas (ASCII)</w:t>
      </w:r>
    </w:p>
    <w:p w14:paraId="6DD77A01" w14:textId="77777777" w:rsidR="008D34FA" w:rsidRDefault="00000000">
      <w:pPr>
        <w:numPr>
          <w:ilvl w:val="1"/>
          <w:numId w:val="1"/>
        </w:numPr>
        <w:spacing w:after="111" w:line="259" w:lineRule="auto"/>
        <w:ind w:right="241" w:hanging="392"/>
      </w:pPr>
      <w:r>
        <w:t>Numéricos (punto flotante, punto fijo, enteros)</w:t>
      </w:r>
    </w:p>
    <w:p w14:paraId="7E706874" w14:textId="77777777" w:rsidR="008D34FA" w:rsidRDefault="00000000">
      <w:pPr>
        <w:numPr>
          <w:ilvl w:val="1"/>
          <w:numId w:val="1"/>
        </w:numPr>
        <w:ind w:right="241" w:hanging="392"/>
      </w:pPr>
      <w:r>
        <w:t>Booleanos</w:t>
      </w:r>
    </w:p>
    <w:p w14:paraId="39642027" w14:textId="77777777" w:rsidR="008D34FA" w:rsidRDefault="00000000">
      <w:pPr>
        <w:numPr>
          <w:ilvl w:val="1"/>
          <w:numId w:val="1"/>
        </w:numPr>
        <w:ind w:right="241" w:hanging="392"/>
      </w:pPr>
      <w:r>
        <w:lastRenderedPageBreak/>
        <w:t>Arreglos</w:t>
      </w:r>
    </w:p>
    <w:p w14:paraId="5132554E" w14:textId="77777777" w:rsidR="008D34FA" w:rsidRDefault="00000000">
      <w:pPr>
        <w:numPr>
          <w:ilvl w:val="1"/>
          <w:numId w:val="1"/>
        </w:numPr>
        <w:ind w:right="241" w:hanging="392"/>
      </w:pPr>
      <w:r>
        <w:t>Clústers</w:t>
      </w:r>
    </w:p>
    <w:p w14:paraId="12FF62B6" w14:textId="77777777" w:rsidR="008D34FA" w:rsidRDefault="00000000">
      <w:pPr>
        <w:numPr>
          <w:ilvl w:val="1"/>
          <w:numId w:val="1"/>
        </w:numPr>
        <w:ind w:right="241" w:hanging="392"/>
      </w:pPr>
      <w:r>
        <w:t>Enums</w:t>
      </w:r>
    </w:p>
    <w:p w14:paraId="6A7A9DA2" w14:textId="77777777" w:rsidR="008D34FA" w:rsidRDefault="00000000">
      <w:pPr>
        <w:numPr>
          <w:ilvl w:val="1"/>
          <w:numId w:val="1"/>
        </w:numPr>
        <w:ind w:right="241" w:hanging="392"/>
      </w:pPr>
      <w:r>
        <w:t>Mediciones multicanal y multimuestral.</w:t>
      </w:r>
    </w:p>
    <w:p w14:paraId="7CFE2E8F" w14:textId="77777777" w:rsidR="008D34FA" w:rsidRDefault="00000000">
      <w:pPr>
        <w:numPr>
          <w:ilvl w:val="0"/>
          <w:numId w:val="1"/>
        </w:numPr>
        <w:ind w:right="241" w:hanging="226"/>
      </w:pPr>
      <w:r>
        <w:t>Estructuras de ejecución</w:t>
      </w:r>
    </w:p>
    <w:p w14:paraId="3E4D1491" w14:textId="77777777" w:rsidR="008D34FA" w:rsidRDefault="00000000">
      <w:pPr>
        <w:numPr>
          <w:ilvl w:val="1"/>
          <w:numId w:val="1"/>
        </w:numPr>
        <w:ind w:right="241" w:hanging="392"/>
      </w:pPr>
      <w:r>
        <w:t>While</w:t>
      </w:r>
    </w:p>
    <w:p w14:paraId="2E1AD8D1" w14:textId="77777777" w:rsidR="008D34FA" w:rsidRDefault="00000000">
      <w:pPr>
        <w:numPr>
          <w:ilvl w:val="1"/>
          <w:numId w:val="1"/>
        </w:numPr>
        <w:ind w:right="241" w:hanging="392"/>
      </w:pPr>
      <w:r>
        <w:t>For</w:t>
      </w:r>
    </w:p>
    <w:p w14:paraId="56FC911B" w14:textId="77777777" w:rsidR="008D34FA" w:rsidRDefault="00000000">
      <w:pPr>
        <w:numPr>
          <w:ilvl w:val="1"/>
          <w:numId w:val="1"/>
        </w:numPr>
        <w:ind w:right="241" w:hanging="392"/>
      </w:pPr>
      <w:r>
        <w:t>Casos</w:t>
      </w:r>
    </w:p>
    <w:p w14:paraId="3257A814" w14:textId="77777777" w:rsidR="008D34FA" w:rsidRDefault="00000000">
      <w:pPr>
        <w:numPr>
          <w:ilvl w:val="1"/>
          <w:numId w:val="1"/>
        </w:numPr>
        <w:ind w:right="241" w:hanging="392"/>
      </w:pPr>
      <w:r>
        <w:t>Túneles</w:t>
      </w:r>
    </w:p>
    <w:p w14:paraId="67D7D6FD" w14:textId="77777777" w:rsidR="008D34FA" w:rsidRDefault="00000000">
      <w:pPr>
        <w:numPr>
          <w:ilvl w:val="1"/>
          <w:numId w:val="1"/>
        </w:numPr>
        <w:ind w:right="241" w:hanging="392"/>
      </w:pPr>
      <w:r>
        <w:t>Mediciones temporizadas detenidas programáticamente</w:t>
      </w:r>
    </w:p>
    <w:p w14:paraId="5E5F8BF0" w14:textId="77777777" w:rsidR="008D34FA" w:rsidRDefault="00000000">
      <w:pPr>
        <w:numPr>
          <w:ilvl w:val="0"/>
          <w:numId w:val="1"/>
        </w:numPr>
        <w:ind w:right="241" w:hanging="226"/>
      </w:pPr>
      <w:r>
        <w:t>Manejo de archivos y protocolos de comunicación serial</w:t>
      </w:r>
    </w:p>
    <w:p w14:paraId="128862D6" w14:textId="77777777" w:rsidR="008D34FA" w:rsidRDefault="00000000">
      <w:pPr>
        <w:numPr>
          <w:ilvl w:val="1"/>
          <w:numId w:val="1"/>
        </w:numPr>
        <w:ind w:right="241" w:hanging="392"/>
      </w:pPr>
      <w:r>
        <w:t>Guardado de datos medidos en archivos</w:t>
      </w:r>
    </w:p>
    <w:p w14:paraId="15446DC2" w14:textId="77777777" w:rsidR="008D34FA" w:rsidRDefault="00000000">
      <w:pPr>
        <w:numPr>
          <w:ilvl w:val="1"/>
          <w:numId w:val="1"/>
        </w:numPr>
        <w:ind w:right="241" w:hanging="392"/>
      </w:pPr>
      <w:r>
        <w:t>Comunicación serial básica entre dos dispositivos</w:t>
      </w:r>
    </w:p>
    <w:p w14:paraId="7D335FEC" w14:textId="77777777" w:rsidR="008D34FA" w:rsidRDefault="00000000">
      <w:pPr>
        <w:numPr>
          <w:ilvl w:val="1"/>
          <w:numId w:val="1"/>
        </w:numPr>
        <w:ind w:right="241" w:hanging="392"/>
      </w:pPr>
      <w:r>
        <w:t>Comunicación con sensores usando protocolo I2C o SPI</w:t>
      </w:r>
    </w:p>
    <w:p w14:paraId="36F3E6A2" w14:textId="77777777" w:rsidR="008D34FA" w:rsidRDefault="00000000">
      <w:pPr>
        <w:numPr>
          <w:ilvl w:val="0"/>
          <w:numId w:val="1"/>
        </w:numPr>
        <w:ind w:right="241" w:hanging="226"/>
      </w:pPr>
      <w:r>
        <w:t>Máquinas de estados</w:t>
      </w:r>
    </w:p>
    <w:p w14:paraId="45E39F1B" w14:textId="77777777" w:rsidR="008D34FA" w:rsidRDefault="00000000">
      <w:pPr>
        <w:numPr>
          <w:ilvl w:val="1"/>
          <w:numId w:val="1"/>
        </w:numPr>
        <w:ind w:right="241" w:hanging="392"/>
      </w:pPr>
      <w:r>
        <w:t>Definición de estados con enums</w:t>
      </w:r>
    </w:p>
    <w:p w14:paraId="485BA8DF" w14:textId="77777777" w:rsidR="008D34FA" w:rsidRDefault="00000000">
      <w:pPr>
        <w:numPr>
          <w:ilvl w:val="1"/>
          <w:numId w:val="1"/>
        </w:numPr>
        <w:ind w:right="241" w:hanging="392"/>
      </w:pPr>
      <w:r>
        <w:t>Estructura de ejecución por casos para máquinas de estados</w:t>
      </w:r>
    </w:p>
    <w:p w14:paraId="7F6A5996" w14:textId="77777777" w:rsidR="008D34FA" w:rsidRDefault="00000000">
      <w:pPr>
        <w:numPr>
          <w:ilvl w:val="1"/>
          <w:numId w:val="1"/>
        </w:numPr>
        <w:ind w:right="241" w:hanging="392"/>
      </w:pPr>
      <w:r>
        <w:t>Medición basada en máquina de estados</w:t>
      </w:r>
    </w:p>
    <w:p w14:paraId="2DFBC2E2" w14:textId="77777777" w:rsidR="008D34FA" w:rsidRDefault="00000000">
      <w:pPr>
        <w:numPr>
          <w:ilvl w:val="0"/>
          <w:numId w:val="1"/>
        </w:numPr>
        <w:ind w:right="241" w:hanging="226"/>
      </w:pPr>
      <w:r>
        <w:t>Aplicaciones modulares</w:t>
      </w:r>
    </w:p>
    <w:p w14:paraId="2E702774" w14:textId="77777777" w:rsidR="008D34FA" w:rsidRDefault="00000000">
      <w:pPr>
        <w:numPr>
          <w:ilvl w:val="1"/>
          <w:numId w:val="1"/>
        </w:numPr>
        <w:ind w:right="241" w:hanging="392"/>
      </w:pPr>
      <w:r>
        <w:t>Definición e integración de módulos</w:t>
      </w:r>
    </w:p>
    <w:p w14:paraId="1FA64E55" w14:textId="77777777" w:rsidR="008D34FA" w:rsidRDefault="00000000">
      <w:pPr>
        <w:numPr>
          <w:ilvl w:val="1"/>
          <w:numId w:val="1"/>
        </w:numPr>
        <w:ind w:right="241" w:hanging="392"/>
      </w:pPr>
      <w:r>
        <w:t>Sistema de medición modular</w:t>
      </w:r>
    </w:p>
    <w:p w14:paraId="4A17C767" w14:textId="77777777" w:rsidR="008D34FA" w:rsidRDefault="00000000">
      <w:pPr>
        <w:numPr>
          <w:ilvl w:val="0"/>
          <w:numId w:val="1"/>
        </w:numPr>
        <w:ind w:right="241" w:hanging="226"/>
      </w:pPr>
      <w:r>
        <w:t>Sistemas integrados de medición</w:t>
      </w:r>
    </w:p>
    <w:p w14:paraId="0D49A0EC" w14:textId="77777777" w:rsidR="008D34FA" w:rsidRDefault="00000000">
      <w:pPr>
        <w:numPr>
          <w:ilvl w:val="1"/>
          <w:numId w:val="1"/>
        </w:numPr>
        <w:ind w:right="241" w:hanging="392"/>
      </w:pPr>
      <w:r>
        <w:t>SCPI (USB o GPIB)</w:t>
      </w:r>
    </w:p>
    <w:p w14:paraId="5CAF43CA" w14:textId="77777777" w:rsidR="008D34FA" w:rsidRDefault="00000000">
      <w:pPr>
        <w:numPr>
          <w:ilvl w:val="1"/>
          <w:numId w:val="1"/>
        </w:numPr>
        <w:ind w:right="241" w:hanging="392"/>
      </w:pPr>
      <w:r>
        <w:t>Control de instrumentos externos</w:t>
      </w:r>
    </w:p>
    <w:p w14:paraId="4AC89637" w14:textId="77777777" w:rsidR="008D34FA" w:rsidRDefault="00000000">
      <w:pPr>
        <w:numPr>
          <w:ilvl w:val="1"/>
          <w:numId w:val="1"/>
        </w:numPr>
        <w:ind w:right="241" w:hanging="392"/>
      </w:pPr>
      <w:r>
        <w:t>Control de actuadores externos</w:t>
      </w:r>
    </w:p>
    <w:p w14:paraId="113BCEA7" w14:textId="77777777" w:rsidR="00950253" w:rsidRDefault="00950253" w:rsidP="00950253">
      <w:pPr>
        <w:ind w:left="2955" w:right="241" w:firstLine="0"/>
      </w:pPr>
    </w:p>
    <w:p w14:paraId="0C37A329" w14:textId="77777777" w:rsidR="008D34FA" w:rsidRDefault="00000000">
      <w:pPr>
        <w:pStyle w:val="Heading1"/>
        <w:spacing w:after="171"/>
        <w:ind w:left="-5"/>
      </w:pPr>
      <w:r>
        <w:t>II parte: Aspectos operativos</w:t>
      </w:r>
    </w:p>
    <w:p w14:paraId="4D7B13F1" w14:textId="77777777" w:rsidR="008D34FA" w:rsidRDefault="00000000">
      <w:pPr>
        <w:tabs>
          <w:tab w:val="center" w:pos="3953"/>
        </w:tabs>
        <w:spacing w:after="198"/>
        <w:ind w:left="0" w:firstLine="0"/>
        <w:jc w:val="left"/>
      </w:pPr>
      <w:r>
        <w:rPr>
          <w:b/>
          <w:color w:val="053467"/>
          <w:sz w:val="24"/>
        </w:rPr>
        <w:t>5. Metodología</w:t>
      </w:r>
      <w:r>
        <w:rPr>
          <w:b/>
          <w:color w:val="053467"/>
          <w:sz w:val="24"/>
        </w:rPr>
        <w:tab/>
      </w:r>
      <w:r>
        <w:t>Este curso se imparte de forma presencial.</w:t>
      </w:r>
    </w:p>
    <w:p w14:paraId="05B8D94C" w14:textId="77777777" w:rsidR="008D34FA" w:rsidRDefault="00000000">
      <w:pPr>
        <w:spacing w:after="235"/>
        <w:ind w:left="2054" w:right="69"/>
        <w:jc w:val="left"/>
      </w:pPr>
      <w:r>
        <w:rPr>
          <w:b/>
        </w:rPr>
        <w:t>Las personas estudiantes desarrollarán:</w:t>
      </w:r>
    </w:p>
    <w:p w14:paraId="1F74FCCC" w14:textId="2A2831E0" w:rsidR="008D34FA" w:rsidRDefault="00000000" w:rsidP="007445F1">
      <w:pPr>
        <w:pStyle w:val="ListParagraph"/>
        <w:numPr>
          <w:ilvl w:val="3"/>
          <w:numId w:val="5"/>
        </w:numPr>
        <w:spacing w:after="0" w:line="253" w:lineRule="auto"/>
        <w:jc w:val="left"/>
      </w:pPr>
      <w:r>
        <w:t xml:space="preserve">Exposiciones magistrales participativas, en las cuales el profesor del curso introduce los conceptos básicos de los temas a desarrollar en los </w:t>
      </w:r>
      <w:r>
        <w:lastRenderedPageBreak/>
        <w:t>experimentos, apoyado con material audiovisual, las técnicas de medición, resultados y análisis.</w:t>
      </w:r>
    </w:p>
    <w:p w14:paraId="6612DCD3" w14:textId="46745E7C" w:rsidR="008D34FA" w:rsidRDefault="00000000" w:rsidP="007445F1">
      <w:pPr>
        <w:pStyle w:val="ListParagraph"/>
        <w:numPr>
          <w:ilvl w:val="3"/>
          <w:numId w:val="5"/>
        </w:numPr>
        <w:spacing w:after="0"/>
        <w:ind w:right="241"/>
      </w:pPr>
      <w:r>
        <w:t>Tareas grupales, que serán espacios para la investigación, producción y reflexión con los compañeros de curso.</w:t>
      </w:r>
    </w:p>
    <w:p w14:paraId="7CAE65C3" w14:textId="77777777" w:rsidR="008D34FA" w:rsidRDefault="00000000" w:rsidP="007445F1">
      <w:pPr>
        <w:pStyle w:val="ListParagraph"/>
        <w:numPr>
          <w:ilvl w:val="3"/>
          <w:numId w:val="5"/>
        </w:numPr>
        <w:spacing w:after="14"/>
        <w:ind w:right="241"/>
      </w:pPr>
      <w:r>
        <w:t>Prácticas de laboratorio para aplicar los conceptos teóricos vistos en clases, desarrollar destrezas en técnicas de medición y análisis de datos experimentales.</w:t>
      </w:r>
    </w:p>
    <w:p w14:paraId="4982E53F" w14:textId="2C8FD40D" w:rsidR="008D34FA" w:rsidRDefault="00000000" w:rsidP="007445F1">
      <w:pPr>
        <w:pStyle w:val="ListParagraph"/>
        <w:numPr>
          <w:ilvl w:val="3"/>
          <w:numId w:val="5"/>
        </w:numPr>
        <w:ind w:right="241"/>
      </w:pPr>
      <w:r>
        <w:t>Pruebas cortas para evaluar el conocimiento adquirido en los temas vistos en clase y en las prácticas de laboratorio.</w:t>
      </w:r>
    </w:p>
    <w:p w14:paraId="3DA18205" w14:textId="77777777" w:rsidR="008D34FA" w:rsidRDefault="00000000">
      <w:pPr>
        <w:ind w:left="2069" w:right="241"/>
      </w:pPr>
      <w:r>
        <w:t>Este enfoque metodológico permitirá a la persona estudiante desarrollar un sistema de instrumentación adecuado, que incluye sensores, acondicionamiento de señales, adquisición de datos, análisis y presentación de datos..</w:t>
      </w:r>
    </w:p>
    <w:p w14:paraId="7805D560" w14:textId="77777777" w:rsidR="008D34FA" w:rsidRDefault="00000000">
      <w:pPr>
        <w:spacing w:after="52"/>
        <w:ind w:left="2069" w:right="241"/>
      </w:pPr>
      <w:r>
        <w:t>El curso busca desarrollar los siguientes atributos de egreso:</w:t>
      </w:r>
    </w:p>
    <w:p w14:paraId="665A9766" w14:textId="77777777" w:rsidR="00950253" w:rsidRDefault="00950253">
      <w:pPr>
        <w:spacing w:after="52"/>
        <w:ind w:left="2069" w:right="241"/>
      </w:pPr>
    </w:p>
    <w:tbl>
      <w:tblPr>
        <w:tblStyle w:val="TableGrid"/>
        <w:tblW w:w="4447" w:type="dxa"/>
        <w:tblInd w:w="2802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3"/>
        <w:gridCol w:w="1254"/>
      </w:tblGrid>
      <w:tr w:rsidR="008D34FA" w14:paraId="5AFBB26A" w14:textId="77777777">
        <w:trPr>
          <w:trHeight w:val="342"/>
        </w:trPr>
        <w:tc>
          <w:tcPr>
            <w:tcW w:w="319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2D7C2BB" w14:textId="77777777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t>Diseño</w:t>
            </w:r>
          </w:p>
        </w:tc>
        <w:tc>
          <w:tcPr>
            <w:tcW w:w="125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A564756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Inicial</w:t>
            </w:r>
          </w:p>
        </w:tc>
      </w:tr>
      <w:tr w:rsidR="008D34FA" w14:paraId="0C234E94" w14:textId="77777777">
        <w:trPr>
          <w:trHeight w:val="339"/>
        </w:trPr>
        <w:tc>
          <w:tcPr>
            <w:tcW w:w="31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F8763C" w14:textId="77777777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t>Trabajo individual y en equipo</w:t>
            </w:r>
          </w:p>
        </w:tc>
        <w:tc>
          <w:tcPr>
            <w:tcW w:w="12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DC9A96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Inicial</w:t>
            </w:r>
          </w:p>
        </w:tc>
      </w:tr>
      <w:tr w:rsidR="008D34FA" w14:paraId="00A97992" w14:textId="77777777">
        <w:trPr>
          <w:trHeight w:val="342"/>
        </w:trPr>
        <w:tc>
          <w:tcPr>
            <w:tcW w:w="3193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418A2E53" w14:textId="77777777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t>Herramientas de ingenieria</w:t>
            </w:r>
          </w:p>
        </w:tc>
        <w:tc>
          <w:tcPr>
            <w:tcW w:w="1254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6D200695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Inicial</w:t>
            </w:r>
          </w:p>
        </w:tc>
      </w:tr>
    </w:tbl>
    <w:p w14:paraId="3CC6567B" w14:textId="77777777" w:rsidR="00950253" w:rsidRDefault="00950253">
      <w:pPr>
        <w:spacing w:after="235"/>
        <w:ind w:left="2069" w:right="241"/>
      </w:pPr>
    </w:p>
    <w:p w14:paraId="00A977B0" w14:textId="5EB765B9" w:rsidR="008D34FA" w:rsidRDefault="00000000">
      <w:pPr>
        <w:spacing w:after="235"/>
        <w:ind w:left="2069" w:right="241"/>
      </w:pPr>
      <w:r>
        <w:t>De manera excepcional, la forma de impartición y el sitio de impartición del curso puede cambiar temporalmente debido a razones de fuerza mayor o resolución de autoridades competentes.</w:t>
      </w:r>
    </w:p>
    <w:p w14:paraId="00613D69" w14:textId="77777777" w:rsidR="008D34FA" w:rsidRDefault="00000000">
      <w:pPr>
        <w:spacing w:after="179"/>
        <w:ind w:left="2069" w:right="241"/>
      </w:pPr>
      <w:r>
        <w:t>Si un estudiante requiere apoyos educativos, podrá solicitarlos a través del Departamento de Orientación y Psicología.</w:t>
      </w:r>
    </w:p>
    <w:p w14:paraId="2D7D930A" w14:textId="77777777" w:rsidR="008D34FA" w:rsidRDefault="00000000">
      <w:pPr>
        <w:tabs>
          <w:tab w:val="center" w:pos="4369"/>
        </w:tabs>
        <w:spacing w:after="216"/>
        <w:ind w:left="0" w:firstLine="0"/>
        <w:jc w:val="left"/>
      </w:pPr>
      <w:r>
        <w:rPr>
          <w:b/>
          <w:color w:val="053467"/>
          <w:sz w:val="24"/>
        </w:rPr>
        <w:t>6. Evaluación</w:t>
      </w:r>
      <w:r>
        <w:rPr>
          <w:b/>
          <w:color w:val="053467"/>
          <w:sz w:val="24"/>
        </w:rPr>
        <w:tab/>
      </w:r>
      <w:r>
        <w:t>La evaluación se distribuye en los siguientes rubros:</w:t>
      </w:r>
    </w:p>
    <w:p w14:paraId="457EA013" w14:textId="586AB255" w:rsidR="008D34FA" w:rsidRDefault="00000000" w:rsidP="00950253">
      <w:pPr>
        <w:pStyle w:val="ListParagraph"/>
        <w:numPr>
          <w:ilvl w:val="3"/>
          <w:numId w:val="4"/>
        </w:numPr>
        <w:spacing w:after="0"/>
        <w:ind w:right="241"/>
        <w:jc w:val="left"/>
      </w:pPr>
      <w:r>
        <w:t>Tareas: evaluaciones que tienen el propósito de reforzar, aplicar o evaluar el</w:t>
      </w:r>
      <w:r w:rsidR="00950253">
        <w:t xml:space="preserve"> </w:t>
      </w:r>
      <w:r>
        <w:t>aprendizaje de un tema específico. Pueden requerir investigación, resolución de problemas, desarrollo de habilidades prácticas o aplicación de conocimientos teóricos.</w:t>
      </w:r>
    </w:p>
    <w:p w14:paraId="25CFCEEC" w14:textId="09A1A545" w:rsidR="008D34FA" w:rsidRDefault="00000000" w:rsidP="00950253">
      <w:pPr>
        <w:pStyle w:val="ListParagraph"/>
        <w:numPr>
          <w:ilvl w:val="3"/>
          <w:numId w:val="4"/>
        </w:numPr>
        <w:ind w:right="241"/>
        <w:jc w:val="left"/>
      </w:pPr>
      <w:r>
        <w:t>Reportes: documento técnico que presenta de forma ordenada y estructurada el desarrollo, resultados y análisis de un experimento o práctica de laboratorio. Pruebas cortas: evaluaciones breves y frecuentes que sirven para comprobar el dominio de temas específicos. Suelen ser de menor peso en la calificación final y permiten reforzar el aprendizaje continuo.</w:t>
      </w:r>
    </w:p>
    <w:p w14:paraId="1F840809" w14:textId="77777777" w:rsidR="00950253" w:rsidRDefault="00950253" w:rsidP="00950253">
      <w:pPr>
        <w:ind w:right="241"/>
        <w:jc w:val="left"/>
      </w:pPr>
    </w:p>
    <w:p w14:paraId="466B5798" w14:textId="77777777" w:rsidR="00950253" w:rsidRDefault="00950253" w:rsidP="00950253">
      <w:pPr>
        <w:ind w:right="241"/>
        <w:jc w:val="left"/>
      </w:pPr>
    </w:p>
    <w:p w14:paraId="32B6A524" w14:textId="77777777" w:rsidR="00950253" w:rsidRDefault="00950253" w:rsidP="00950253">
      <w:pPr>
        <w:ind w:right="241"/>
        <w:jc w:val="left"/>
      </w:pPr>
    </w:p>
    <w:tbl>
      <w:tblPr>
        <w:tblStyle w:val="TableGrid"/>
        <w:tblW w:w="4272" w:type="dxa"/>
        <w:tblInd w:w="2694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1154"/>
      </w:tblGrid>
      <w:tr w:rsidR="008D34FA" w14:paraId="6246CEF8" w14:textId="77777777" w:rsidTr="00B6501F">
        <w:trPr>
          <w:trHeight w:val="342"/>
        </w:trPr>
        <w:tc>
          <w:tcPr>
            <w:tcW w:w="311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041FB4B" w14:textId="5A47FD30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lastRenderedPageBreak/>
              <w:t>Tareas (</w:t>
            </w:r>
            <w:r w:rsidR="00B6501F">
              <w:t>al menos 4</w:t>
            </w:r>
            <w:r>
              <w:t>)</w:t>
            </w:r>
          </w:p>
        </w:tc>
        <w:tc>
          <w:tcPr>
            <w:tcW w:w="115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6E5231A1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30 %</w:t>
            </w:r>
          </w:p>
        </w:tc>
      </w:tr>
      <w:tr w:rsidR="008D34FA" w14:paraId="06331ED1" w14:textId="77777777" w:rsidTr="00B6501F">
        <w:trPr>
          <w:trHeight w:val="339"/>
        </w:trPr>
        <w:tc>
          <w:tcPr>
            <w:tcW w:w="31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7EE612" w14:textId="3DCA0705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t>Reportes (</w:t>
            </w:r>
            <w:r w:rsidR="00B6501F">
              <w:t>al menos 4</w:t>
            </w:r>
            <w:r>
              <w:t>)</w:t>
            </w: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4D228C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50 %</w:t>
            </w:r>
          </w:p>
        </w:tc>
      </w:tr>
      <w:tr w:rsidR="008D34FA" w14:paraId="17FF9230" w14:textId="77777777" w:rsidTr="00B6501F">
        <w:trPr>
          <w:trHeight w:val="339"/>
        </w:trPr>
        <w:tc>
          <w:tcPr>
            <w:tcW w:w="31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31F61D" w14:textId="4DBEEA39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t>Pruebas cortas (</w:t>
            </w:r>
            <w:r w:rsidR="00B6501F">
              <w:t>al menos 4</w:t>
            </w:r>
            <w:r>
              <w:t>)</w:t>
            </w: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BBAD9A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20 %</w:t>
            </w:r>
          </w:p>
        </w:tc>
      </w:tr>
      <w:tr w:rsidR="008D34FA" w14:paraId="5D52AF7B" w14:textId="77777777" w:rsidTr="00B6501F">
        <w:trPr>
          <w:trHeight w:val="342"/>
        </w:trPr>
        <w:tc>
          <w:tcPr>
            <w:tcW w:w="3118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4297F97B" w14:textId="77777777" w:rsidR="008D34FA" w:rsidRDefault="00000000">
            <w:pPr>
              <w:spacing w:after="0" w:line="259" w:lineRule="auto"/>
              <w:ind w:left="120" w:firstLine="0"/>
              <w:jc w:val="left"/>
            </w:pPr>
            <w:r>
              <w:t>Total</w:t>
            </w: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5B4ABD72" w14:textId="77777777" w:rsidR="008D34FA" w:rsidRDefault="00000000">
            <w:pPr>
              <w:spacing w:after="0" w:line="259" w:lineRule="auto"/>
              <w:ind w:left="0" w:firstLine="0"/>
              <w:jc w:val="left"/>
            </w:pPr>
            <w:r>
              <w:t>100 %</w:t>
            </w:r>
          </w:p>
        </w:tc>
      </w:tr>
    </w:tbl>
    <w:p w14:paraId="6837B352" w14:textId="77777777" w:rsidR="00950253" w:rsidRDefault="00950253">
      <w:pPr>
        <w:spacing w:after="255"/>
        <w:ind w:left="2069" w:right="241"/>
      </w:pPr>
    </w:p>
    <w:p w14:paraId="4822DF32" w14:textId="23EA226F" w:rsidR="008D34FA" w:rsidRDefault="00000000">
      <w:pPr>
        <w:spacing w:after="255"/>
        <w:ind w:left="2069" w:right="241"/>
      </w:pPr>
      <w:r>
        <w:t xml:space="preserve">De conformidad con el artículo 78 del Reglamento del Régimen EnseñanzaAprendizaje del Instituto Tecnológico de Costa Rica y sus Reformas, en este curso la persona estudiante </w:t>
      </w:r>
      <w:r>
        <w:rPr>
          <w:b/>
        </w:rPr>
        <w:t xml:space="preserve">no </w:t>
      </w:r>
      <w:r>
        <w:t>tiene derecho a presentar un examen de reposición.</w:t>
      </w:r>
    </w:p>
    <w:p w14:paraId="7CD94F03" w14:textId="77777777" w:rsidR="008D34FA" w:rsidRDefault="00000000">
      <w:pPr>
        <w:pStyle w:val="Heading2"/>
        <w:ind w:left="115"/>
      </w:pPr>
      <w:r>
        <w:t>7. Bibliografía</w:t>
      </w:r>
    </w:p>
    <w:p w14:paraId="37B91BBA" w14:textId="77777777" w:rsidR="008D34FA" w:rsidRDefault="00000000">
      <w:pPr>
        <w:spacing w:after="37"/>
        <w:ind w:left="1957"/>
      </w:pPr>
      <w:r>
        <w:t xml:space="preserve">[1] N. Ida, </w:t>
      </w:r>
      <w:r>
        <w:rPr>
          <w:i/>
        </w:rPr>
        <w:t>Sensors, actuators, and their interfaces</w:t>
      </w:r>
      <w:r>
        <w:t xml:space="preserve">. The Institution of Engineering y Technology, 2020. [2] B. Ehsani, </w:t>
      </w:r>
      <w:r>
        <w:rPr>
          <w:i/>
        </w:rPr>
        <w:t>Data Acquisition Using LabVIEW</w:t>
      </w:r>
      <w:r>
        <w:t xml:space="preserve">. Packt Publishing, 2016, ısbn: 9781782172178. dirección: </w:t>
      </w:r>
      <w:r>
        <w:rPr>
          <w:rFonts w:ascii="Calibri" w:eastAsia="Calibri" w:hAnsi="Calibri" w:cs="Calibri"/>
        </w:rPr>
        <w:t>https://books.google.co.cr/books?id=5cvcDgAAQBAJ</w:t>
      </w:r>
    </w:p>
    <w:p w14:paraId="53698F27" w14:textId="77777777" w:rsidR="008D34FA" w:rsidRDefault="00000000">
      <w:pPr>
        <w:spacing w:after="0" w:line="317" w:lineRule="auto"/>
        <w:ind w:left="2268" w:right="241" w:hanging="321"/>
      </w:pPr>
      <w:r>
        <w:t xml:space="preserve">[3] B. Mihura, </w:t>
      </w:r>
      <w:r>
        <w:rPr>
          <w:i/>
        </w:rPr>
        <w:t xml:space="preserve">LabVIEW for Data Acquisition </w:t>
      </w:r>
      <w:r>
        <w:t xml:space="preserve">(LabVIEW for Data Acquisition v. 1). Prentice Hall PTR, 2001, ısbn: 9780130153623. dirección: </w:t>
      </w:r>
      <w:r>
        <w:rPr>
          <w:rFonts w:ascii="Calibri" w:eastAsia="Calibri" w:hAnsi="Calibri" w:cs="Calibri"/>
        </w:rPr>
        <w:t>https://books.google.co.</w:t>
      </w:r>
    </w:p>
    <w:p w14:paraId="13A5AA2E" w14:textId="77777777" w:rsidR="008D34FA" w:rsidRDefault="00000000">
      <w:pPr>
        <w:spacing w:after="132" w:line="259" w:lineRule="auto"/>
        <w:ind w:left="2268" w:firstLine="0"/>
        <w:jc w:val="left"/>
      </w:pPr>
      <w:r>
        <w:rPr>
          <w:rFonts w:ascii="Calibri" w:eastAsia="Calibri" w:hAnsi="Calibri" w:cs="Calibri"/>
        </w:rPr>
        <w:t>cr/books?id=U6RzQgAACAAJ</w:t>
      </w:r>
    </w:p>
    <w:p w14:paraId="557E6679" w14:textId="77777777" w:rsidR="008D34FA" w:rsidRDefault="00000000">
      <w:pPr>
        <w:spacing w:after="0"/>
        <w:ind w:left="130" w:right="4565"/>
      </w:pPr>
      <w:r>
        <w:rPr>
          <w:b/>
          <w:color w:val="053467"/>
          <w:sz w:val="24"/>
        </w:rPr>
        <w:t>8. Persona do-</w:t>
      </w:r>
      <w:r>
        <w:rPr>
          <w:b/>
          <w:color w:val="053467"/>
          <w:sz w:val="24"/>
        </w:rPr>
        <w:tab/>
      </w:r>
      <w:r>
        <w:t xml:space="preserve">El curso será impartido por: </w:t>
      </w:r>
      <w:r>
        <w:rPr>
          <w:b/>
          <w:color w:val="053467"/>
          <w:sz w:val="24"/>
        </w:rPr>
        <w:t>cente</w:t>
      </w:r>
    </w:p>
    <w:p w14:paraId="32C2025F" w14:textId="77777777" w:rsidR="00950253" w:rsidRDefault="00950253" w:rsidP="00950253">
      <w:pPr>
        <w:spacing w:after="4"/>
        <w:ind w:left="2054"/>
        <w:jc w:val="left"/>
      </w:pPr>
      <w:r>
        <w:rPr>
          <w:b/>
        </w:rPr>
        <w:t>Ing. Eduardo Font Cruz</w:t>
      </w:r>
    </w:p>
    <w:p w14:paraId="57E1D525" w14:textId="77777777" w:rsidR="00950253" w:rsidRDefault="00950253" w:rsidP="00950253">
      <w:pPr>
        <w:spacing w:after="235"/>
        <w:ind w:left="2054"/>
        <w:jc w:val="left"/>
      </w:pPr>
      <w:r>
        <w:rPr>
          <w:b/>
        </w:rPr>
        <w:t>Licenciatura en Ingeniería en Mecatrónica, Instituto Tecnológico de Costa Rica, Costa Rica</w:t>
      </w:r>
    </w:p>
    <w:p w14:paraId="0DBAD618" w14:textId="77777777" w:rsidR="00950253" w:rsidRDefault="00950253" w:rsidP="00950253">
      <w:pPr>
        <w:spacing w:after="235"/>
        <w:ind w:left="2054"/>
        <w:jc w:val="left"/>
      </w:pPr>
      <w:r>
        <w:rPr>
          <w:b/>
        </w:rPr>
        <w:t>Licenciatura en Ingeniería Física, Instituto Tecnológico de Costa Rica, Costa Rica</w:t>
      </w:r>
    </w:p>
    <w:p w14:paraId="53B40E8A" w14:textId="77777777" w:rsidR="00950253" w:rsidRDefault="00950253" w:rsidP="00950253">
      <w:pPr>
        <w:spacing w:after="74"/>
        <w:ind w:left="2051"/>
      </w:pPr>
      <w:r>
        <w:rPr>
          <w:i/>
        </w:rPr>
        <w:t xml:space="preserve">Correo: </w:t>
      </w:r>
      <w:r w:rsidRPr="00172F41">
        <w:rPr>
          <w:iCs/>
        </w:rPr>
        <w:t>efont</w:t>
      </w:r>
      <w:r>
        <w:t xml:space="preserve">@itcr.ac.cr </w:t>
      </w:r>
      <w:r>
        <w:rPr>
          <w:i/>
        </w:rPr>
        <w:t xml:space="preserve">Teléfono: </w:t>
      </w:r>
      <w:r>
        <w:t>6035-9378</w:t>
      </w:r>
    </w:p>
    <w:p w14:paraId="3D9EAA56" w14:textId="77777777" w:rsidR="00950253" w:rsidRDefault="00950253" w:rsidP="00950253">
      <w:pPr>
        <w:spacing w:after="226"/>
        <w:ind w:left="2051"/>
      </w:pPr>
      <w:r>
        <w:rPr>
          <w:i/>
        </w:rPr>
        <w:t>Escuela: Física,</w:t>
      </w:r>
      <w:r>
        <w:t xml:space="preserve"> </w:t>
      </w:r>
      <w:r>
        <w:rPr>
          <w:i/>
        </w:rPr>
        <w:t xml:space="preserve">Sede: </w:t>
      </w:r>
      <w:r>
        <w:t>Cartago</w:t>
      </w:r>
    </w:p>
    <w:p w14:paraId="5D33765C" w14:textId="0AF975CB" w:rsidR="008D34FA" w:rsidRDefault="00950253" w:rsidP="00950253">
      <w:pPr>
        <w:spacing w:after="4"/>
        <w:ind w:left="2054" w:right="69"/>
        <w:jc w:val="left"/>
      </w:pPr>
      <w:r>
        <w:rPr>
          <w:i/>
        </w:rPr>
        <w:t xml:space="preserve">Consulta: </w:t>
      </w:r>
      <w:r>
        <w:t>Martes de 15:00 a 17:00. Modalidad presencial. Escuela de Física. Piso 1</w:t>
      </w:r>
    </w:p>
    <w:sectPr w:rsidR="008D34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718" w:right="1279" w:bottom="1398" w:left="127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3CFE" w14:textId="77777777" w:rsidR="00983C06" w:rsidRDefault="00983C06">
      <w:pPr>
        <w:spacing w:after="0" w:line="240" w:lineRule="auto"/>
      </w:pPr>
      <w:r>
        <w:separator/>
      </w:r>
    </w:p>
  </w:endnote>
  <w:endnote w:type="continuationSeparator" w:id="0">
    <w:p w14:paraId="7B846220" w14:textId="77777777" w:rsidR="00983C06" w:rsidRDefault="00983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36E4" w14:textId="77777777" w:rsidR="008D34FA" w:rsidRDefault="00000000">
    <w:pPr>
      <w:spacing w:after="0" w:line="259" w:lineRule="auto"/>
      <w:ind w:left="0" w:right="-367" w:firstLine="0"/>
      <w:jc w:val="right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E83E" w14:textId="77777777" w:rsidR="008D34FA" w:rsidRDefault="00000000">
    <w:pPr>
      <w:spacing w:after="0" w:line="259" w:lineRule="auto"/>
      <w:ind w:left="0" w:right="-367" w:firstLine="0"/>
      <w:jc w:val="right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0BCA" w14:textId="77777777" w:rsidR="008D34FA" w:rsidRDefault="008D34F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29CC" w14:textId="77777777" w:rsidR="00983C06" w:rsidRDefault="00983C06">
      <w:pPr>
        <w:spacing w:after="0" w:line="240" w:lineRule="auto"/>
      </w:pPr>
      <w:r>
        <w:separator/>
      </w:r>
    </w:p>
  </w:footnote>
  <w:footnote w:type="continuationSeparator" w:id="0">
    <w:p w14:paraId="74C7948A" w14:textId="77777777" w:rsidR="00983C06" w:rsidRDefault="00983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C5BC" w14:textId="77777777" w:rsidR="008D34FA" w:rsidRDefault="00000000">
    <w:pPr>
      <w:spacing w:after="0" w:line="259" w:lineRule="auto"/>
      <w:ind w:left="-1276" w:right="6142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197215A" wp14:editId="5DE751BC">
          <wp:simplePos x="0" y="0"/>
          <wp:positionH relativeFrom="page">
            <wp:posOffset>810006</wp:posOffset>
          </wp:positionH>
          <wp:positionV relativeFrom="page">
            <wp:posOffset>995432</wp:posOffset>
          </wp:positionV>
          <wp:extent cx="2249996" cy="416249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49996" cy="416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9368" w14:textId="77777777" w:rsidR="008D34FA" w:rsidRDefault="00000000">
    <w:pPr>
      <w:spacing w:after="0" w:line="259" w:lineRule="auto"/>
      <w:ind w:left="-1276" w:right="6142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37838C" wp14:editId="02BE5B12">
          <wp:simplePos x="0" y="0"/>
          <wp:positionH relativeFrom="page">
            <wp:posOffset>810006</wp:posOffset>
          </wp:positionH>
          <wp:positionV relativeFrom="page">
            <wp:posOffset>995432</wp:posOffset>
          </wp:positionV>
          <wp:extent cx="2249996" cy="416249"/>
          <wp:effectExtent l="0" t="0" r="0" b="0"/>
          <wp:wrapSquare wrapText="bothSides"/>
          <wp:docPr id="1047169420" name="Picture 1047169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49996" cy="416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1469" w14:textId="77777777" w:rsidR="008D34FA" w:rsidRDefault="008D34F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89D"/>
    <w:multiLevelType w:val="hybridMultilevel"/>
    <w:tmpl w:val="A2AAEDE4"/>
    <w:lvl w:ilvl="0" w:tplc="E6806FF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0C8C054A"/>
    <w:multiLevelType w:val="multilevel"/>
    <w:tmpl w:val="0ECA9B06"/>
    <w:lvl w:ilvl="0">
      <w:start w:val="1"/>
      <w:numFmt w:val="decimal"/>
      <w:lvlText w:val="%1."/>
      <w:lvlJc w:val="left"/>
      <w:pPr>
        <w:ind w:left="2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5C32AE"/>
    <w:multiLevelType w:val="hybridMultilevel"/>
    <w:tmpl w:val="D0BAE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33306"/>
    <w:multiLevelType w:val="hybridMultilevel"/>
    <w:tmpl w:val="44A0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B76FA"/>
    <w:multiLevelType w:val="hybridMultilevel"/>
    <w:tmpl w:val="D00AA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171771">
    <w:abstractNumId w:val="1"/>
  </w:num>
  <w:num w:numId="2" w16cid:durableId="2127650581">
    <w:abstractNumId w:val="0"/>
  </w:num>
  <w:num w:numId="3" w16cid:durableId="1274435614">
    <w:abstractNumId w:val="4"/>
  </w:num>
  <w:num w:numId="4" w16cid:durableId="1147667015">
    <w:abstractNumId w:val="2"/>
  </w:num>
  <w:num w:numId="5" w16cid:durableId="832065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FA"/>
    <w:rsid w:val="007445F1"/>
    <w:rsid w:val="008D34FA"/>
    <w:rsid w:val="00950253"/>
    <w:rsid w:val="00983C06"/>
    <w:rsid w:val="00B6501F"/>
    <w:rsid w:val="00C1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76FB1"/>
  <w15:docId w15:val="{EAA7DF71-C8DE-0149-BA95-DC640529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5" w:lineRule="auto"/>
      <w:ind w:left="237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53467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23" w:hanging="10"/>
      <w:outlineLvl w:val="1"/>
    </w:pPr>
    <w:rPr>
      <w:rFonts w:ascii="Arial" w:eastAsia="Arial" w:hAnsi="Arial" w:cs="Arial"/>
      <w:b/>
      <w:color w:val="05346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53467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53467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0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963</Words>
  <Characters>5482</Characters>
  <Application>Microsoft Office Word</Application>
  <DocSecurity>0</DocSecurity>
  <Lines>238</Lines>
  <Paragraphs>201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Font Cruz</dc:creator>
  <cp:keywords/>
  <cp:lastModifiedBy>Eduardo Font Cruz</cp:lastModifiedBy>
  <cp:revision>4</cp:revision>
  <dcterms:created xsi:type="dcterms:W3CDTF">2026-05-27T18:22:00Z</dcterms:created>
  <dcterms:modified xsi:type="dcterms:W3CDTF">2026-05-27T18:24:00Z</dcterms:modified>
</cp:coreProperties>
</file>