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C02" w:rsidRPr="000F0319" w:rsidRDefault="0072358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F0319">
        <w:rPr>
          <w:rFonts w:ascii="Courier New" w:eastAsia="Times New Roman" w:hAnsi="Courier New" w:cs="Courier New"/>
          <w:sz w:val="24"/>
          <w:szCs w:val="24"/>
          <w:lang w:eastAsia="ru-RU"/>
        </w:rPr>
        <w:t>1)</w:t>
      </w:r>
      <w:r w:rsidR="003C6C02" w:rsidRPr="000F031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="00E63F2C" w:rsidRPr="000F0319">
        <w:rPr>
          <w:rFonts w:ascii="Courier New" w:eastAsia="Times New Roman" w:hAnsi="Courier New" w:cs="Courier New"/>
          <w:sz w:val="24"/>
          <w:szCs w:val="24"/>
          <w:lang w:eastAsia="ru-RU"/>
        </w:rPr>
        <w:t>К</w:t>
      </w:r>
      <w:r w:rsidR="003C6C02" w:rsidRPr="000F031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акому гормону человека принадлежит данная аминокислотная </w:t>
      </w:r>
      <w:r w:rsidR="000F0319">
        <w:rPr>
          <w:rFonts w:ascii="Courier New" w:eastAsia="Times New Roman" w:hAnsi="Courier New" w:cs="Courier New"/>
          <w:sz w:val="24"/>
          <w:szCs w:val="24"/>
          <w:lang w:eastAsia="ru-RU"/>
        </w:rPr>
        <w:t>последовательность</w:t>
      </w:r>
      <w:r w:rsidR="003C6C02" w:rsidRPr="000F0319">
        <w:rPr>
          <w:rFonts w:ascii="Courier New" w:eastAsia="Times New Roman" w:hAnsi="Courier New" w:cs="Courier New"/>
          <w:sz w:val="24"/>
          <w:szCs w:val="24"/>
          <w:lang w:eastAsia="ru-RU"/>
        </w:rPr>
        <w:t>?</w:t>
      </w:r>
    </w:p>
    <w:p w:rsidR="00DD113E" w:rsidRPr="00CF7025" w:rsidRDefault="00DD113E" w:rsidP="00DD113E">
      <w:pPr>
        <w:pStyle w:val="HTML"/>
      </w:pPr>
      <w:r w:rsidRPr="003C6C02">
        <w:rPr>
          <w:rStyle w:val="ffline"/>
          <w:lang w:val="en-US"/>
        </w:rPr>
        <w:t>MALWMRLLPLLALLALWGPDPAAAFVNQHLCGSH</w:t>
      </w:r>
      <w:r w:rsidRPr="00174290">
        <w:rPr>
          <w:rStyle w:val="ffline"/>
          <w:lang w:val="en-US"/>
        </w:rPr>
        <w:t>LVEALYLVCGERGFFYTPKTRREAEDLQVGQVELGG</w:t>
      </w:r>
    </w:p>
    <w:p w:rsidR="00DD113E" w:rsidRPr="00CF7025" w:rsidRDefault="00DD113E" w:rsidP="00DD113E">
      <w:pPr>
        <w:pStyle w:val="HTML"/>
      </w:pPr>
      <w:r w:rsidRPr="00174290">
        <w:rPr>
          <w:rStyle w:val="ffline"/>
          <w:lang w:val="en-US"/>
        </w:rPr>
        <w:t>GPGAGSLQPLALEGSLQKRGIVEQCCTSICSLYQLENYCN</w:t>
      </w:r>
    </w:p>
    <w:p w:rsidR="003C6C02" w:rsidRDefault="003C6C02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 w:rsidRPr="003C6C02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Ответ - </w:t>
      </w:r>
      <w:r w:rsidRPr="003C6C02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insulin</w:t>
      </w:r>
      <w:r w:rsidRPr="003C6C02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[</w:t>
      </w:r>
      <w:r w:rsidRPr="003C6C02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Homo</w:t>
      </w:r>
      <w:r w:rsidRPr="003C6C02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</w:t>
      </w:r>
      <w:r w:rsidRPr="003C6C02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sapiens</w:t>
      </w:r>
      <w:r w:rsidRPr="003C6C02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]</w:t>
      </w:r>
    </w:p>
    <w:p w:rsidR="00CF7025" w:rsidRDefault="007C4C9E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-------------------------------------------------------------------------------------</w:t>
      </w:r>
    </w:p>
    <w:p w:rsidR="00CF7025" w:rsidRPr="00CF7025" w:rsidRDefault="00CF7025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Ввести </w:t>
      </w:r>
      <w:proofErr w:type="spellStart"/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послед</w:t>
      </w:r>
      <w:r w:rsidR="00D27227" w:rsidRPr="00D27227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-</w:t>
      </w:r>
      <w:r w:rsidR="00D27227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ть</w:t>
      </w:r>
      <w:proofErr w:type="spellEnd"/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в строку поиска </w:t>
      </w:r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NCBI</w:t>
      </w:r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, подтвердить</w:t>
      </w:r>
    </w:p>
    <w:p w:rsidR="00CF7025" w:rsidRDefault="00CF7025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noProof/>
          <w:color w:val="FF0000"/>
          <w:kern w:val="36"/>
          <w:sz w:val="28"/>
          <w:szCs w:val="28"/>
          <w:lang w:eastAsia="ru-RU"/>
        </w:rPr>
        <w:drawing>
          <wp:inline distT="0" distB="0" distL="0" distR="0">
            <wp:extent cx="5940425" cy="423071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025" w:rsidRDefault="00CF7025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Появится страница с сообщением, где нужно будет кликнуть на «</w:t>
      </w:r>
      <w:proofErr w:type="spellStart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Try</w:t>
      </w:r>
      <w:proofErr w:type="spellEnd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</w:t>
      </w:r>
      <w:proofErr w:type="spellStart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our</w:t>
      </w:r>
      <w:proofErr w:type="spellEnd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</w:t>
      </w:r>
      <w:proofErr w:type="spellStart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new</w:t>
      </w:r>
      <w:proofErr w:type="spellEnd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</w:t>
      </w:r>
      <w:proofErr w:type="spellStart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SmartBLAST</w:t>
      </w:r>
      <w:proofErr w:type="spellEnd"/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»:</w:t>
      </w:r>
    </w:p>
    <w:p w:rsidR="00CF7025" w:rsidRPr="00CF7025" w:rsidRDefault="00A71934" w:rsidP="00CF7025">
      <w:pPr>
        <w:pStyle w:val="3"/>
        <w:rPr>
          <w:lang w:val="en-US"/>
        </w:rPr>
      </w:pPr>
      <w:hyperlink r:id="rId6" w:history="1">
        <w:r w:rsidR="00CF7025" w:rsidRPr="00CF7025">
          <w:rPr>
            <w:rStyle w:val="a3"/>
            <w:lang w:val="en-US"/>
          </w:rPr>
          <w:t xml:space="preserve">Try our new </w:t>
        </w:r>
        <w:proofErr w:type="spellStart"/>
        <w:r w:rsidR="00CF7025" w:rsidRPr="00CF7025">
          <w:rPr>
            <w:rStyle w:val="a3"/>
            <w:lang w:val="en-US"/>
          </w:rPr>
          <w:t>SmartBLAST</w:t>
        </w:r>
        <w:proofErr w:type="spellEnd"/>
      </w:hyperlink>
    </w:p>
    <w:p w:rsidR="00CF7025" w:rsidRPr="00CF7025" w:rsidRDefault="00CF7025" w:rsidP="00CF7025">
      <w:pPr>
        <w:pStyle w:val="desc"/>
        <w:rPr>
          <w:lang w:val="en-US"/>
        </w:rPr>
      </w:pPr>
      <w:proofErr w:type="spellStart"/>
      <w:r w:rsidRPr="00CF7025">
        <w:rPr>
          <w:lang w:val="en-US"/>
        </w:rPr>
        <w:t>SmartBLAST</w:t>
      </w:r>
      <w:proofErr w:type="spellEnd"/>
      <w:r w:rsidRPr="00CF7025">
        <w:rPr>
          <w:lang w:val="en-US"/>
        </w:rPr>
        <w:t xml:space="preserve"> is an experimental new program for rapid protein identification. Within seconds, you will get a report with selected database matches, a multiple sequence alignment and a </w:t>
      </w:r>
      <w:proofErr w:type="spellStart"/>
      <w:r w:rsidRPr="00CF7025">
        <w:rPr>
          <w:lang w:val="en-US"/>
        </w:rPr>
        <w:t>phylogenetic</w:t>
      </w:r>
      <w:proofErr w:type="spellEnd"/>
      <w:r w:rsidRPr="00CF7025">
        <w:rPr>
          <w:lang w:val="en-US"/>
        </w:rPr>
        <w:t xml:space="preserve"> tree.</w:t>
      </w:r>
    </w:p>
    <w:p w:rsidR="00CF7025" w:rsidRPr="00CF7025" w:rsidRDefault="00CF7025" w:rsidP="00CF7025">
      <w:pPr>
        <w:pStyle w:val="details"/>
        <w:rPr>
          <w:lang w:val="en-US"/>
        </w:rPr>
      </w:pPr>
      <w:r w:rsidRPr="00CF7025">
        <w:rPr>
          <w:lang w:val="en-US"/>
        </w:rPr>
        <w:t xml:space="preserve">Query: MALWMRLLPLLALLALWGPD...IVEQCCTSICSLYQLENYCN (110 </w:t>
      </w:r>
      <w:proofErr w:type="spellStart"/>
      <w:proofErr w:type="gramStart"/>
      <w:r w:rsidRPr="00CF7025">
        <w:rPr>
          <w:lang w:val="en-US"/>
        </w:rPr>
        <w:t>aa</w:t>
      </w:r>
      <w:proofErr w:type="spellEnd"/>
      <w:proofErr w:type="gramEnd"/>
      <w:r w:rsidRPr="00CF7025">
        <w:rPr>
          <w:lang w:val="en-US"/>
        </w:rPr>
        <w:t>)</w:t>
      </w:r>
    </w:p>
    <w:p w:rsidR="00CF7025" w:rsidRPr="00CF7025" w:rsidRDefault="00A71934" w:rsidP="00CF7025">
      <w:pPr>
        <w:pStyle w:val="supplinks"/>
        <w:rPr>
          <w:lang w:val="en-US"/>
        </w:rPr>
      </w:pPr>
      <w:hyperlink r:id="rId7" w:history="1">
        <w:r w:rsidR="00CF7025" w:rsidRPr="00CF7025">
          <w:rPr>
            <w:rStyle w:val="a3"/>
            <w:lang w:val="en-US"/>
          </w:rPr>
          <w:t xml:space="preserve">About </w:t>
        </w:r>
        <w:proofErr w:type="spellStart"/>
        <w:r w:rsidR="00CF7025" w:rsidRPr="00CF7025">
          <w:rPr>
            <w:rStyle w:val="a3"/>
            <w:lang w:val="en-US"/>
          </w:rPr>
          <w:t>SmartBLAST</w:t>
        </w:r>
        <w:proofErr w:type="spellEnd"/>
      </w:hyperlink>
    </w:p>
    <w:p w:rsidR="00CF7025" w:rsidRPr="00CF7025" w:rsidRDefault="00CF7025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</w:pPr>
    </w:p>
    <w:p w:rsidR="00CF7025" w:rsidRDefault="00A71934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noProof/>
          <w:color w:val="FF0000"/>
          <w:kern w:val="36"/>
          <w:sz w:val="28"/>
          <w:szCs w:val="28"/>
          <w:lang w:eastAsia="ru-RU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97.1pt;margin-top:100.7pt;width:38.5pt;height:15.9pt;flip:x;z-index:251658240" o:connectortype="straight" strokecolor="red" strokeweight="6pt">
            <v:stroke endarrow="block"/>
          </v:shape>
        </w:pict>
      </w:r>
      <w:r w:rsidR="00CF7025">
        <w:rPr>
          <w:rFonts w:ascii="Times New Roman" w:eastAsia="Times New Roman" w:hAnsi="Times New Roman" w:cs="Times New Roman"/>
          <w:bCs/>
          <w:i/>
          <w:noProof/>
          <w:color w:val="FF0000"/>
          <w:kern w:val="36"/>
          <w:sz w:val="28"/>
          <w:szCs w:val="28"/>
          <w:lang w:eastAsia="ru-RU"/>
        </w:rPr>
        <w:drawing>
          <wp:inline distT="0" distB="0" distL="0" distR="0">
            <wp:extent cx="5940425" cy="423230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025" w:rsidRDefault="00CF7025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Далее появится страница с результатами поиска, где наилучшее совпадение 100% для </w:t>
      </w:r>
      <w:proofErr w:type="spellStart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insulin</w:t>
      </w:r>
      <w:proofErr w:type="spellEnd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, </w:t>
      </w:r>
      <w:proofErr w:type="spellStart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isoform</w:t>
      </w:r>
      <w:proofErr w:type="spellEnd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2 </w:t>
      </w:r>
      <w:proofErr w:type="spellStart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precursor</w:t>
      </w:r>
      <w:proofErr w:type="spellEnd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[</w:t>
      </w:r>
      <w:proofErr w:type="spellStart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Homo</w:t>
      </w:r>
      <w:proofErr w:type="spellEnd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</w:t>
      </w:r>
      <w:proofErr w:type="spellStart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sapiens</w:t>
      </w:r>
      <w:proofErr w:type="spellEnd"/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– указано стрелкой</w:t>
      </w:r>
    </w:p>
    <w:p w:rsidR="00CF7025" w:rsidRDefault="00A71934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noProof/>
          <w:color w:val="FF0000"/>
          <w:kern w:val="36"/>
          <w:sz w:val="28"/>
          <w:szCs w:val="28"/>
          <w:lang w:eastAsia="ru-RU"/>
        </w:rPr>
        <w:pict>
          <v:shape id="_x0000_s1028" type="#_x0000_t32" style="position:absolute;margin-left:391.05pt;margin-top:287.9pt;width:38.5pt;height:15.9pt;flip:x;z-index:251660288" o:connectortype="straight" strokecolor="red" strokeweight="6pt">
            <v:stroke endarrow="block"/>
          </v:shape>
        </w:pict>
      </w:r>
      <w:r>
        <w:rPr>
          <w:rFonts w:ascii="Times New Roman" w:eastAsia="Times New Roman" w:hAnsi="Times New Roman" w:cs="Times New Roman"/>
          <w:bCs/>
          <w:i/>
          <w:noProof/>
          <w:color w:val="FF0000"/>
          <w:kern w:val="36"/>
          <w:sz w:val="28"/>
          <w:szCs w:val="28"/>
          <w:lang w:eastAsia="ru-RU"/>
        </w:rPr>
        <w:pict>
          <v:shape id="_x0000_s1027" type="#_x0000_t32" style="position:absolute;margin-left:153pt;margin-top:287.9pt;width:38.5pt;height:15.9pt;flip:x;z-index:251659264" o:connectortype="straight" strokecolor="red" strokeweight="6pt">
            <v:stroke endarrow="block"/>
          </v:shape>
        </w:pict>
      </w:r>
      <w:r w:rsidR="00CF7025">
        <w:rPr>
          <w:rFonts w:ascii="Times New Roman" w:eastAsia="Times New Roman" w:hAnsi="Times New Roman" w:cs="Times New Roman"/>
          <w:bCs/>
          <w:i/>
          <w:noProof/>
          <w:color w:val="FF0000"/>
          <w:kern w:val="36"/>
          <w:sz w:val="28"/>
          <w:szCs w:val="28"/>
          <w:lang w:eastAsia="ru-RU"/>
        </w:rPr>
        <w:drawing>
          <wp:inline distT="0" distB="0" distL="0" distR="0">
            <wp:extent cx="5940425" cy="423230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025" w:rsidRPr="00CF7025" w:rsidRDefault="00CF7025" w:rsidP="003C6C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</w:p>
    <w:p w:rsidR="00F7271D" w:rsidRPr="000F0319" w:rsidRDefault="003C6C02" w:rsidP="00723584">
      <w:pPr>
        <w:pStyle w:val="HTML"/>
        <w:rPr>
          <w:sz w:val="24"/>
          <w:szCs w:val="24"/>
        </w:rPr>
      </w:pPr>
      <w:r w:rsidRPr="000F0319">
        <w:rPr>
          <w:sz w:val="24"/>
          <w:szCs w:val="24"/>
        </w:rPr>
        <w:t>2</w:t>
      </w:r>
      <w:r w:rsidR="00F7271D" w:rsidRPr="000F0319">
        <w:rPr>
          <w:sz w:val="24"/>
          <w:szCs w:val="24"/>
        </w:rPr>
        <w:t>)</w:t>
      </w:r>
      <w:r w:rsidRPr="000F0319">
        <w:rPr>
          <w:sz w:val="24"/>
          <w:szCs w:val="24"/>
        </w:rPr>
        <w:t xml:space="preserve"> Какому рецептору принадлежит данная белковая последовательность?</w:t>
      </w:r>
    </w:p>
    <w:p w:rsidR="00F7271D" w:rsidRPr="003C6C02" w:rsidRDefault="00F7271D" w:rsidP="00723584">
      <w:pPr>
        <w:pStyle w:val="HTML"/>
      </w:pPr>
    </w:p>
    <w:p w:rsidR="00F7271D" w:rsidRPr="00CF7025" w:rsidRDefault="00F7271D" w:rsidP="00F7271D">
      <w:pPr>
        <w:pStyle w:val="HTML"/>
      </w:pPr>
      <w:r w:rsidRPr="00F7271D">
        <w:rPr>
          <w:rStyle w:val="ffline"/>
          <w:lang w:val="en-US"/>
        </w:rPr>
        <w:t>MGNRSTADADGLLAGRGPAAGASAGASAGLAGQGAAALVGGVLLIGAVLAGNSLVCVSVATERALQTPTN</w:t>
      </w:r>
    </w:p>
    <w:p w:rsidR="00F7271D" w:rsidRPr="00CF7025" w:rsidRDefault="00F7271D" w:rsidP="00F7271D">
      <w:pPr>
        <w:pStyle w:val="HTML"/>
      </w:pPr>
      <w:r w:rsidRPr="00F7271D">
        <w:rPr>
          <w:rStyle w:val="ffline"/>
          <w:lang w:val="en-US"/>
        </w:rPr>
        <w:t>SFIVSLAAADLLLALLVLPLFVYSEVQGGAWLLSPRLCDALMAMDVMLCTASIFNLCAISVDRFVAVAVP</w:t>
      </w:r>
    </w:p>
    <w:p w:rsidR="00F7271D" w:rsidRPr="00CF7025" w:rsidRDefault="00F7271D" w:rsidP="00F7271D">
      <w:pPr>
        <w:pStyle w:val="HTML"/>
      </w:pPr>
      <w:r w:rsidRPr="00F7271D">
        <w:rPr>
          <w:rStyle w:val="ffline"/>
          <w:lang w:val="en-US"/>
        </w:rPr>
        <w:t>LRYNRQGGSRRQLLLIGATWLLSAAVAAPVLCGLNDVRGRDPAVCRLEDRDYVVYSSVCSFFLPCPLMLL</w:t>
      </w:r>
    </w:p>
    <w:p w:rsidR="00F7271D" w:rsidRPr="00CF7025" w:rsidRDefault="00F7271D" w:rsidP="00F7271D">
      <w:pPr>
        <w:pStyle w:val="HTML"/>
      </w:pPr>
      <w:r w:rsidRPr="00F7271D">
        <w:rPr>
          <w:rStyle w:val="ffline"/>
          <w:lang w:val="en-US"/>
        </w:rPr>
        <w:t>LYWATFRGLQRWEVARRAKLHGRAPRRPSGPGPPSPTPPAPRLPQDPCGPDCAPPAPGLPRGPCGPDCAP</w:t>
      </w:r>
    </w:p>
    <w:p w:rsidR="00F7271D" w:rsidRPr="00CF7025" w:rsidRDefault="00F7271D" w:rsidP="00F7271D">
      <w:pPr>
        <w:pStyle w:val="HTML"/>
      </w:pPr>
      <w:r w:rsidRPr="00F7271D">
        <w:rPr>
          <w:rStyle w:val="ffline"/>
          <w:lang w:val="en-US"/>
        </w:rPr>
        <w:t>AAPSLPQDPCGPDCAPPAPGLPPDPCGSNCAPPDAVRAAALPPQTPPQTRRRRRAKITGRERKAMRVLPV</w:t>
      </w:r>
    </w:p>
    <w:p w:rsidR="00F7271D" w:rsidRPr="00CF7025" w:rsidRDefault="00F7271D" w:rsidP="00F7271D">
      <w:pPr>
        <w:pStyle w:val="HTML"/>
      </w:pPr>
      <w:r w:rsidRPr="00F7271D">
        <w:rPr>
          <w:rStyle w:val="ffline"/>
          <w:lang w:val="en-US"/>
        </w:rPr>
        <w:t>VVGAFLLCWTPFFVVHITQALCPACSVPPRLVSAVTWLGYVNSALNPVIYTVFNAEFRNVFRKALRACC</w:t>
      </w:r>
    </w:p>
    <w:p w:rsidR="00F7271D" w:rsidRPr="00CF7025" w:rsidRDefault="00F7271D" w:rsidP="00F7271D">
      <w:pPr>
        <w:pStyle w:val="HTML"/>
      </w:pPr>
    </w:p>
    <w:p w:rsidR="003C6C02" w:rsidRPr="00D27227" w:rsidRDefault="003C6C02" w:rsidP="003C6C02">
      <w:pPr>
        <w:pStyle w:val="1"/>
        <w:rPr>
          <w:b w:val="0"/>
          <w:i/>
          <w:color w:val="FF0000"/>
          <w:sz w:val="28"/>
          <w:szCs w:val="28"/>
          <w:lang w:val="en-US"/>
        </w:rPr>
      </w:pPr>
      <w:r w:rsidRPr="003C6C02">
        <w:rPr>
          <w:b w:val="0"/>
          <w:i/>
          <w:color w:val="FF0000"/>
          <w:sz w:val="28"/>
          <w:szCs w:val="28"/>
        </w:rPr>
        <w:t>Ответ</w:t>
      </w:r>
      <w:r w:rsidRPr="003C6C02">
        <w:rPr>
          <w:b w:val="0"/>
          <w:i/>
          <w:color w:val="FF0000"/>
          <w:sz w:val="28"/>
          <w:szCs w:val="28"/>
          <w:lang w:val="en-US"/>
        </w:rPr>
        <w:t>: dopamine receptor [Homo sapiens]</w:t>
      </w:r>
    </w:p>
    <w:p w:rsidR="00CF7025" w:rsidRDefault="007C4C9E" w:rsidP="003C6C02">
      <w:pPr>
        <w:pStyle w:val="1"/>
        <w:rPr>
          <w:b w:val="0"/>
          <w:i/>
          <w:color w:val="FF0000"/>
          <w:sz w:val="28"/>
          <w:szCs w:val="28"/>
        </w:rPr>
      </w:pPr>
      <w:r>
        <w:rPr>
          <w:b w:val="0"/>
          <w:i/>
          <w:color w:val="FF0000"/>
          <w:sz w:val="28"/>
          <w:szCs w:val="28"/>
        </w:rPr>
        <w:t>-------------------------------------------------------------------------------------</w:t>
      </w:r>
    </w:p>
    <w:p w:rsidR="00CF7025" w:rsidRDefault="00CF7025" w:rsidP="003C6C02">
      <w:pPr>
        <w:pStyle w:val="1"/>
        <w:rPr>
          <w:b w:val="0"/>
          <w:i/>
          <w:color w:val="FF0000"/>
          <w:sz w:val="28"/>
          <w:szCs w:val="28"/>
        </w:rPr>
      </w:pPr>
      <w:r>
        <w:rPr>
          <w:b w:val="0"/>
          <w:i/>
          <w:color w:val="FF0000"/>
          <w:sz w:val="28"/>
          <w:szCs w:val="28"/>
        </w:rPr>
        <w:t xml:space="preserve">Аналогично предыдущему – появится страница </w:t>
      </w:r>
    </w:p>
    <w:p w:rsidR="00CF7025" w:rsidRDefault="00A71934" w:rsidP="003C6C02">
      <w:pPr>
        <w:pStyle w:val="1"/>
        <w:rPr>
          <w:b w:val="0"/>
          <w:i/>
          <w:color w:val="FF0000"/>
          <w:sz w:val="28"/>
          <w:szCs w:val="28"/>
        </w:rPr>
      </w:pPr>
      <w:r w:rsidRPr="00A71934">
        <w:rPr>
          <w:bCs w:val="0"/>
          <w:i/>
          <w:noProof/>
          <w:color w:val="FF0000"/>
          <w:sz w:val="28"/>
          <w:szCs w:val="28"/>
        </w:rPr>
        <w:pict>
          <v:shape id="_x0000_s1029" type="#_x0000_t32" style="position:absolute;margin-left:207.4pt;margin-top:128.4pt;width:38.5pt;height:15.9pt;flip:x;z-index:251661312" o:connectortype="straight" strokecolor="red" strokeweight="6pt">
            <v:stroke endarrow="block"/>
          </v:shape>
        </w:pict>
      </w:r>
      <w:r w:rsidR="00CF7025">
        <w:rPr>
          <w:bCs w:val="0"/>
          <w:i/>
          <w:noProof/>
          <w:color w:val="FF0000"/>
          <w:sz w:val="28"/>
          <w:szCs w:val="28"/>
        </w:rPr>
        <w:drawing>
          <wp:inline distT="0" distB="0" distL="0" distR="0">
            <wp:extent cx="5940425" cy="423230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025" w:rsidRPr="00CF7025" w:rsidRDefault="00CF7025" w:rsidP="003C6C02">
      <w:pPr>
        <w:pStyle w:val="1"/>
        <w:rPr>
          <w:b w:val="0"/>
          <w:i/>
          <w:color w:val="FF0000"/>
          <w:sz w:val="28"/>
          <w:szCs w:val="28"/>
        </w:rPr>
      </w:pPr>
      <w:r>
        <w:rPr>
          <w:b w:val="0"/>
          <w:i/>
          <w:color w:val="FF0000"/>
          <w:sz w:val="28"/>
          <w:szCs w:val="28"/>
        </w:rPr>
        <w:t>Кликнуть</w:t>
      </w:r>
      <w:r w:rsidRPr="00CF7025">
        <w:rPr>
          <w:b w:val="0"/>
          <w:i/>
          <w:color w:val="FF0000"/>
          <w:sz w:val="28"/>
          <w:szCs w:val="28"/>
        </w:rPr>
        <w:t xml:space="preserve"> </w:t>
      </w:r>
      <w:r>
        <w:rPr>
          <w:b w:val="0"/>
          <w:i/>
          <w:color w:val="FF0000"/>
          <w:sz w:val="28"/>
          <w:szCs w:val="28"/>
        </w:rPr>
        <w:t>на</w:t>
      </w:r>
      <w:r w:rsidRPr="00CF7025">
        <w:rPr>
          <w:b w:val="0"/>
          <w:i/>
          <w:color w:val="FF0000"/>
          <w:sz w:val="28"/>
          <w:szCs w:val="28"/>
        </w:rPr>
        <w:t xml:space="preserve"> «</w:t>
      </w:r>
      <w:r w:rsidRPr="00CF7025">
        <w:rPr>
          <w:b w:val="0"/>
          <w:i/>
          <w:color w:val="FF0000"/>
          <w:sz w:val="28"/>
          <w:szCs w:val="28"/>
          <w:lang w:val="en-US"/>
        </w:rPr>
        <w:t>Try</w:t>
      </w:r>
      <w:r w:rsidRPr="00CF7025">
        <w:rPr>
          <w:b w:val="0"/>
          <w:i/>
          <w:color w:val="FF0000"/>
          <w:sz w:val="28"/>
          <w:szCs w:val="28"/>
        </w:rPr>
        <w:t xml:space="preserve"> </w:t>
      </w:r>
      <w:r w:rsidRPr="00CF7025">
        <w:rPr>
          <w:b w:val="0"/>
          <w:i/>
          <w:color w:val="FF0000"/>
          <w:sz w:val="28"/>
          <w:szCs w:val="28"/>
          <w:lang w:val="en-US"/>
        </w:rPr>
        <w:t>our</w:t>
      </w:r>
      <w:r w:rsidRPr="00CF7025">
        <w:rPr>
          <w:b w:val="0"/>
          <w:i/>
          <w:color w:val="FF0000"/>
          <w:sz w:val="28"/>
          <w:szCs w:val="28"/>
        </w:rPr>
        <w:t xml:space="preserve"> </w:t>
      </w:r>
      <w:r w:rsidRPr="00CF7025">
        <w:rPr>
          <w:b w:val="0"/>
          <w:i/>
          <w:color w:val="FF0000"/>
          <w:sz w:val="28"/>
          <w:szCs w:val="28"/>
          <w:lang w:val="en-US"/>
        </w:rPr>
        <w:t>new</w:t>
      </w:r>
      <w:r w:rsidRPr="00CF7025">
        <w:rPr>
          <w:b w:val="0"/>
          <w:i/>
          <w:color w:val="FF0000"/>
          <w:sz w:val="28"/>
          <w:szCs w:val="28"/>
        </w:rPr>
        <w:t xml:space="preserve"> </w:t>
      </w:r>
      <w:proofErr w:type="spellStart"/>
      <w:r w:rsidRPr="00CF7025">
        <w:rPr>
          <w:b w:val="0"/>
          <w:i/>
          <w:color w:val="FF0000"/>
          <w:sz w:val="28"/>
          <w:szCs w:val="28"/>
          <w:lang w:val="en-US"/>
        </w:rPr>
        <w:t>SmartBLAST</w:t>
      </w:r>
      <w:proofErr w:type="spellEnd"/>
      <w:r w:rsidRPr="00CF7025">
        <w:rPr>
          <w:b w:val="0"/>
          <w:i/>
          <w:color w:val="FF0000"/>
          <w:sz w:val="28"/>
          <w:szCs w:val="28"/>
        </w:rPr>
        <w:t>»:</w:t>
      </w:r>
      <w:r>
        <w:rPr>
          <w:b w:val="0"/>
          <w:i/>
          <w:color w:val="FF0000"/>
          <w:sz w:val="28"/>
          <w:szCs w:val="28"/>
        </w:rPr>
        <w:t xml:space="preserve">появиться страница результатов поиска и надпись, что ваш запрос – </w:t>
      </w:r>
      <w:proofErr w:type="spellStart"/>
      <w:r>
        <w:rPr>
          <w:b w:val="0"/>
          <w:i/>
          <w:color w:val="FF0000"/>
          <w:sz w:val="28"/>
          <w:szCs w:val="28"/>
        </w:rPr>
        <w:t>дофаминовый</w:t>
      </w:r>
      <w:proofErr w:type="spellEnd"/>
      <w:r>
        <w:rPr>
          <w:b w:val="0"/>
          <w:i/>
          <w:color w:val="FF0000"/>
          <w:sz w:val="28"/>
          <w:szCs w:val="28"/>
        </w:rPr>
        <w:t xml:space="preserve"> рецептор </w:t>
      </w:r>
    </w:p>
    <w:p w:rsidR="00CF7025" w:rsidRPr="00CF7025" w:rsidRDefault="00A71934" w:rsidP="003C6C02">
      <w:pPr>
        <w:pStyle w:val="1"/>
        <w:rPr>
          <w:b w:val="0"/>
          <w:i/>
          <w:color w:val="FF0000"/>
          <w:sz w:val="28"/>
          <w:szCs w:val="28"/>
        </w:rPr>
      </w:pPr>
      <w:r w:rsidRPr="00A71934">
        <w:rPr>
          <w:bCs w:val="0"/>
          <w:i/>
          <w:noProof/>
          <w:color w:val="FF0000"/>
          <w:sz w:val="28"/>
          <w:szCs w:val="28"/>
        </w:rPr>
        <w:lastRenderedPageBreak/>
        <w:pict>
          <v:shape id="_x0000_s1031" type="#_x0000_t32" style="position:absolute;margin-left:140.85pt;margin-top:285.2pt;width:38.5pt;height:15.9pt;flip:x;z-index:251663360" o:connectortype="straight" strokecolor="red" strokeweight="6pt">
            <v:stroke endarrow="block"/>
          </v:shape>
        </w:pict>
      </w:r>
      <w:r w:rsidRPr="00A71934">
        <w:rPr>
          <w:bCs w:val="0"/>
          <w:i/>
          <w:noProof/>
          <w:color w:val="FF0000"/>
          <w:sz w:val="28"/>
          <w:szCs w:val="28"/>
        </w:rPr>
        <w:pict>
          <v:shape id="_x0000_s1030" type="#_x0000_t32" style="position:absolute;margin-left:247.05pt;margin-top:159.85pt;width:38.5pt;height:15.9pt;flip:x;z-index:251662336" o:connectortype="straight" strokecolor="red" strokeweight="6pt">
            <v:stroke endarrow="block"/>
          </v:shape>
        </w:pict>
      </w:r>
      <w:r w:rsidR="00CF7025">
        <w:rPr>
          <w:bCs w:val="0"/>
          <w:i/>
          <w:noProof/>
          <w:color w:val="FF0000"/>
          <w:sz w:val="28"/>
          <w:szCs w:val="28"/>
        </w:rPr>
        <w:drawing>
          <wp:inline distT="0" distB="0" distL="0" distR="0">
            <wp:extent cx="5940425" cy="443904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02" w:rsidRPr="003C6C02" w:rsidRDefault="003C6C02" w:rsidP="00F7271D">
      <w:pPr>
        <w:pStyle w:val="HTML"/>
        <w:rPr>
          <w:lang w:val="en-US"/>
        </w:rPr>
      </w:pPr>
    </w:p>
    <w:p w:rsidR="006B6DB9" w:rsidRPr="00276C67" w:rsidRDefault="003C6C02" w:rsidP="006B6DB9">
      <w:pPr>
        <w:pStyle w:val="HTML"/>
        <w:rPr>
          <w:lang w:val="en-US"/>
        </w:rPr>
      </w:pPr>
      <w:r w:rsidRPr="00CF7025">
        <w:rPr>
          <w:sz w:val="24"/>
          <w:szCs w:val="24"/>
          <w:lang w:val="en-US"/>
        </w:rPr>
        <w:t>3</w:t>
      </w:r>
      <w:r w:rsidR="006B6DB9" w:rsidRPr="00CF7025">
        <w:rPr>
          <w:sz w:val="24"/>
          <w:szCs w:val="24"/>
          <w:lang w:val="en-US"/>
        </w:rPr>
        <w:t>)</w:t>
      </w:r>
      <w:r w:rsidR="000F0319" w:rsidRPr="00CF7025">
        <w:rPr>
          <w:sz w:val="24"/>
          <w:szCs w:val="24"/>
          <w:lang w:val="en-US"/>
        </w:rPr>
        <w:t xml:space="preserve"> </w:t>
      </w:r>
      <w:r w:rsidR="00276C67" w:rsidRPr="000F0319">
        <w:rPr>
          <w:sz w:val="24"/>
          <w:szCs w:val="24"/>
        </w:rPr>
        <w:t>К</w:t>
      </w:r>
      <w:r w:rsidR="006B6DB9" w:rsidRPr="000F0319">
        <w:rPr>
          <w:sz w:val="24"/>
          <w:szCs w:val="24"/>
        </w:rPr>
        <w:t>ому</w:t>
      </w:r>
      <w:r w:rsidR="006B6DB9" w:rsidRPr="00CF7025">
        <w:rPr>
          <w:sz w:val="24"/>
          <w:szCs w:val="24"/>
          <w:lang w:val="en-US"/>
        </w:rPr>
        <w:t xml:space="preserve"> </w:t>
      </w:r>
      <w:r w:rsidR="006B6DB9" w:rsidRPr="000F0319">
        <w:rPr>
          <w:sz w:val="24"/>
          <w:szCs w:val="24"/>
        </w:rPr>
        <w:t>принадлежит</w:t>
      </w:r>
      <w:r w:rsidR="006B6DB9" w:rsidRPr="00CF7025">
        <w:rPr>
          <w:sz w:val="24"/>
          <w:szCs w:val="24"/>
          <w:lang w:val="en-US"/>
        </w:rPr>
        <w:t xml:space="preserve"> </w:t>
      </w:r>
      <w:r w:rsidR="006B6DB9" w:rsidRPr="000F0319">
        <w:rPr>
          <w:sz w:val="24"/>
          <w:szCs w:val="24"/>
        </w:rPr>
        <w:t>последовательность</w:t>
      </w:r>
      <w:r w:rsidR="00BA0838" w:rsidRPr="00CF7025">
        <w:rPr>
          <w:sz w:val="24"/>
          <w:szCs w:val="24"/>
          <w:lang w:val="en-US"/>
        </w:rPr>
        <w:t xml:space="preserve">, </w:t>
      </w:r>
      <w:r w:rsidR="00994F3A" w:rsidRPr="000F0319">
        <w:rPr>
          <w:sz w:val="24"/>
          <w:szCs w:val="24"/>
        </w:rPr>
        <w:t>в</w:t>
      </w:r>
      <w:r w:rsidR="00994F3A" w:rsidRPr="00CF7025">
        <w:rPr>
          <w:sz w:val="24"/>
          <w:szCs w:val="24"/>
          <w:lang w:val="en-US"/>
        </w:rPr>
        <w:t xml:space="preserve"> </w:t>
      </w:r>
      <w:r w:rsidR="00994F3A" w:rsidRPr="000F0319">
        <w:rPr>
          <w:sz w:val="24"/>
          <w:szCs w:val="24"/>
        </w:rPr>
        <w:t>названии</w:t>
      </w:r>
      <w:r w:rsidR="00994F3A" w:rsidRPr="00CF7025">
        <w:rPr>
          <w:sz w:val="24"/>
          <w:szCs w:val="24"/>
          <w:lang w:val="en-US"/>
        </w:rPr>
        <w:t xml:space="preserve"> </w:t>
      </w:r>
      <w:r w:rsidR="00994F3A" w:rsidRPr="000F0319">
        <w:rPr>
          <w:sz w:val="24"/>
          <w:szCs w:val="24"/>
        </w:rPr>
        <w:t>которой</w:t>
      </w:r>
      <w:r w:rsidR="00994F3A" w:rsidRPr="00CF7025">
        <w:rPr>
          <w:sz w:val="24"/>
          <w:szCs w:val="24"/>
          <w:lang w:val="en-US"/>
        </w:rPr>
        <w:t xml:space="preserve"> </w:t>
      </w:r>
      <w:r w:rsidR="00994F3A" w:rsidRPr="000F0319">
        <w:rPr>
          <w:sz w:val="24"/>
          <w:szCs w:val="24"/>
        </w:rPr>
        <w:t>указано</w:t>
      </w:r>
      <w:r w:rsidR="00276C67" w:rsidRPr="00CF7025">
        <w:rPr>
          <w:sz w:val="24"/>
          <w:szCs w:val="24"/>
          <w:lang w:val="en-US"/>
        </w:rPr>
        <w:t xml:space="preserve"> Homo sapiens </w:t>
      </w:r>
      <w:proofErr w:type="spellStart"/>
      <w:r w:rsidR="00276C67" w:rsidRPr="00CF7025">
        <w:rPr>
          <w:sz w:val="24"/>
          <w:szCs w:val="24"/>
          <w:lang w:val="en-US"/>
        </w:rPr>
        <w:t>cytochrome</w:t>
      </w:r>
      <w:proofErr w:type="spellEnd"/>
      <w:r w:rsidR="00276C67" w:rsidRPr="00CF7025">
        <w:rPr>
          <w:sz w:val="24"/>
          <w:szCs w:val="24"/>
          <w:lang w:val="en-US"/>
        </w:rPr>
        <w:t xml:space="preserve"> c </w:t>
      </w:r>
      <w:proofErr w:type="spellStart"/>
      <w:r w:rsidR="00276C67" w:rsidRPr="00CF7025">
        <w:rPr>
          <w:sz w:val="24"/>
          <w:szCs w:val="24"/>
          <w:lang w:val="en-US"/>
        </w:rPr>
        <w:t>oxidase</w:t>
      </w:r>
      <w:proofErr w:type="spellEnd"/>
      <w:r w:rsidR="00276C67" w:rsidRPr="00CF7025">
        <w:rPr>
          <w:sz w:val="24"/>
          <w:szCs w:val="24"/>
          <w:lang w:val="en-US"/>
        </w:rPr>
        <w:t xml:space="preserve"> subunit I-like gene, partial sequence; mitochondrial</w:t>
      </w:r>
      <w:r w:rsidR="006B6DB9" w:rsidRPr="00276C67">
        <w:rPr>
          <w:lang w:val="en-US"/>
        </w:rPr>
        <w:t>?</w:t>
      </w:r>
      <w:r w:rsidR="006B6DB9" w:rsidRPr="00276C67">
        <w:rPr>
          <w:rStyle w:val="feature"/>
          <w:color w:val="FF0000"/>
          <w:lang w:val="en-US"/>
        </w:rPr>
        <w:t xml:space="preserve"> </w:t>
      </w:r>
    </w:p>
    <w:p w:rsidR="00994F3A" w:rsidRPr="00D27227" w:rsidRDefault="00276C67" w:rsidP="00994F3A">
      <w:pPr>
        <w:spacing w:before="100" w:beforeAutospacing="1" w:after="100" w:afterAutospacing="1" w:line="240" w:lineRule="auto"/>
        <w:rPr>
          <w:color w:val="FF0000"/>
          <w:sz w:val="28"/>
          <w:szCs w:val="28"/>
          <w:lang w:val="en-US"/>
        </w:rPr>
      </w:pPr>
      <w:proofErr w:type="spellStart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Ответ</w:t>
      </w:r>
      <w:proofErr w:type="spellEnd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 xml:space="preserve">: Homo sapiens </w:t>
      </w:r>
      <w:proofErr w:type="spellStart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neanderthalensis</w:t>
      </w:r>
      <w:proofErr w:type="spellEnd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 xml:space="preserve"> </w:t>
      </w:r>
      <w:proofErr w:type="spellStart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cytochrome</w:t>
      </w:r>
      <w:proofErr w:type="spellEnd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 xml:space="preserve"> c </w:t>
      </w:r>
      <w:proofErr w:type="spellStart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oxidase</w:t>
      </w:r>
      <w:proofErr w:type="spellEnd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 xml:space="preserve"> subunit I-like gene, partial sequence; </w:t>
      </w:r>
      <w:proofErr w:type="gramStart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mitochondrial ,</w:t>
      </w:r>
      <w:proofErr w:type="gramEnd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 xml:space="preserve"> т.е. </w:t>
      </w:r>
      <w:proofErr w:type="spellStart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принадлежит</w:t>
      </w:r>
      <w:proofErr w:type="spellEnd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 xml:space="preserve"> </w:t>
      </w:r>
      <w:proofErr w:type="spellStart"/>
      <w:r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неандертальцу</w:t>
      </w:r>
      <w:proofErr w:type="spellEnd"/>
      <w:r w:rsidR="00994F3A"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 xml:space="preserve">, </w:t>
      </w:r>
      <w:proofErr w:type="spellStart"/>
      <w:r w:rsidR="00994F3A" w:rsidRPr="00994F3A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номер</w:t>
      </w:r>
      <w:proofErr w:type="spellEnd"/>
      <w:r w:rsidR="00994F3A" w:rsidRPr="00994F3A">
        <w:rPr>
          <w:b/>
          <w:i/>
          <w:color w:val="FF0000"/>
          <w:sz w:val="28"/>
          <w:szCs w:val="28"/>
          <w:lang w:val="en-US"/>
        </w:rPr>
        <w:t xml:space="preserve"> </w:t>
      </w:r>
      <w:r w:rsidR="00994F3A" w:rsidRPr="00994F3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994F3A" w:rsidRPr="00994F3A">
        <w:rPr>
          <w:color w:val="FF0000"/>
          <w:sz w:val="28"/>
          <w:szCs w:val="28"/>
          <w:lang w:val="en-US"/>
        </w:rPr>
        <w:t>GenBank</w:t>
      </w:r>
      <w:proofErr w:type="spellEnd"/>
      <w:r w:rsidR="00994F3A" w:rsidRPr="00994F3A">
        <w:rPr>
          <w:color w:val="FF0000"/>
          <w:sz w:val="28"/>
          <w:szCs w:val="28"/>
          <w:lang w:val="en-US"/>
        </w:rPr>
        <w:t>: GU191142.1</w:t>
      </w:r>
    </w:p>
    <w:p w:rsidR="00CF7025" w:rsidRDefault="007C4C9E" w:rsidP="00994F3A">
      <w:pPr>
        <w:spacing w:before="100" w:beforeAutospacing="1" w:after="100" w:afterAutospacing="1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-----------------------------------------------------------------------------------</w:t>
      </w:r>
    </w:p>
    <w:p w:rsidR="00CF7025" w:rsidRPr="00D27227" w:rsidRDefault="00CF7025" w:rsidP="00994F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 w:rsidRPr="00D27227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Вводим последовательность в строку поиска </w:t>
      </w:r>
      <w:r w:rsidRPr="00CF7025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NCBI</w:t>
      </w:r>
      <w:r w:rsidRPr="00D27227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:</w:t>
      </w:r>
    </w:p>
    <w:p w:rsidR="00CF7025" w:rsidRDefault="00A71934" w:rsidP="00994F3A">
      <w:pPr>
        <w:spacing w:before="100" w:beforeAutospacing="1" w:after="100" w:afterAutospacing="1" w:line="240" w:lineRule="auto"/>
        <w:rPr>
          <w:b/>
          <w:i/>
          <w:color w:val="FF0000"/>
          <w:sz w:val="28"/>
          <w:szCs w:val="28"/>
        </w:rPr>
      </w:pPr>
      <w:r>
        <w:rPr>
          <w:b/>
          <w:i/>
          <w:noProof/>
          <w:color w:val="FF0000"/>
          <w:sz w:val="28"/>
          <w:szCs w:val="28"/>
          <w:lang w:eastAsia="ru-RU"/>
        </w:rPr>
        <w:lastRenderedPageBreak/>
        <w:pict>
          <v:shape id="_x0000_s1032" type="#_x0000_t32" style="position:absolute;margin-left:322.15pt;margin-top:65.35pt;width:23.75pt;height:29.95pt;flip:x y;z-index:251664384" o:connectortype="straight" strokecolor="red" strokeweight="6pt">
            <v:stroke endarrow="block"/>
          </v:shape>
        </w:pict>
      </w:r>
      <w:r w:rsidR="00CF7025">
        <w:rPr>
          <w:b/>
          <w:i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940425" cy="444135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2C" w:rsidRDefault="00567E2C" w:rsidP="00994F3A">
      <w:pPr>
        <w:spacing w:before="100" w:beforeAutospacing="1" w:after="100" w:afterAutospacing="1" w:line="240" w:lineRule="auto"/>
        <w:rPr>
          <w:b/>
          <w:i/>
          <w:color w:val="FF0000"/>
          <w:sz w:val="28"/>
          <w:szCs w:val="28"/>
        </w:rPr>
      </w:pPr>
      <w:r>
        <w:rPr>
          <w:b/>
          <w:i/>
          <w:color w:val="FF0000"/>
          <w:sz w:val="28"/>
          <w:szCs w:val="28"/>
        </w:rPr>
        <w:t>Страница результатов поиска:</w:t>
      </w:r>
    </w:p>
    <w:p w:rsidR="00567E2C" w:rsidRDefault="00A71934" w:rsidP="00994F3A">
      <w:pPr>
        <w:spacing w:before="100" w:beforeAutospacing="1" w:after="100" w:afterAutospacing="1" w:line="240" w:lineRule="auto"/>
        <w:rPr>
          <w:b/>
          <w:i/>
          <w:color w:val="FF0000"/>
          <w:sz w:val="28"/>
          <w:szCs w:val="28"/>
        </w:rPr>
      </w:pPr>
      <w:r>
        <w:rPr>
          <w:b/>
          <w:i/>
          <w:noProof/>
          <w:color w:val="FF0000"/>
          <w:sz w:val="28"/>
          <w:szCs w:val="28"/>
          <w:lang w:eastAsia="ru-RU"/>
        </w:rPr>
        <w:pict>
          <v:shape id="_x0000_s1033" type="#_x0000_t32" style="position:absolute;margin-left:45.05pt;margin-top:283pt;width:38.5pt;height:15.9pt;flip:x;z-index:251665408" o:connectortype="straight" strokecolor="red" strokeweight="6pt">
            <v:stroke endarrow="block"/>
          </v:shape>
        </w:pict>
      </w:r>
      <w:r w:rsidR="00567E2C">
        <w:rPr>
          <w:b/>
          <w:i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535589" cy="4141952"/>
            <wp:effectExtent l="19050" t="0" r="796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28" cy="414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2C" w:rsidRPr="00567E2C" w:rsidRDefault="00567E2C" w:rsidP="00567E2C">
      <w:pPr>
        <w:spacing w:before="100" w:beforeAutospacing="1" w:after="100" w:afterAutospacing="1" w:line="240" w:lineRule="auto"/>
        <w:rPr>
          <w:b/>
          <w:i/>
          <w:color w:val="FF0000"/>
          <w:sz w:val="28"/>
          <w:szCs w:val="28"/>
        </w:rPr>
      </w:pPr>
      <w:r>
        <w:rPr>
          <w:b/>
          <w:i/>
          <w:color w:val="FF0000"/>
          <w:sz w:val="28"/>
          <w:szCs w:val="28"/>
        </w:rPr>
        <w:lastRenderedPageBreak/>
        <w:t xml:space="preserve">Выбрать </w:t>
      </w:r>
      <w:hyperlink r:id="rId14" w:tooltip="Nucleotide Results Page" w:history="1">
        <w:proofErr w:type="spellStart"/>
        <w:r>
          <w:rPr>
            <w:rStyle w:val="a3"/>
          </w:rPr>
          <w:t>Nucleotide</w:t>
        </w:r>
        <w:proofErr w:type="spellEnd"/>
      </w:hyperlink>
      <w:r>
        <w:t xml:space="preserve"> </w:t>
      </w:r>
      <w:r w:rsidRPr="00567E2C">
        <w:rPr>
          <w:b/>
          <w:i/>
          <w:color w:val="FF0000"/>
          <w:sz w:val="28"/>
          <w:szCs w:val="28"/>
        </w:rPr>
        <w:t>, там много страниц поиска,</w:t>
      </w:r>
      <w:r>
        <w:rPr>
          <w:b/>
          <w:i/>
          <w:color w:val="FF0000"/>
          <w:sz w:val="28"/>
          <w:szCs w:val="28"/>
        </w:rPr>
        <w:t xml:space="preserve"> на первой же</w:t>
      </w:r>
      <w:r w:rsidRPr="00567E2C">
        <w:rPr>
          <w:b/>
          <w:i/>
          <w:color w:val="FF0000"/>
          <w:sz w:val="28"/>
          <w:szCs w:val="28"/>
        </w:rPr>
        <w:t xml:space="preserve"> слева выбираем</w:t>
      </w:r>
      <w:r>
        <w:t xml:space="preserve"> </w:t>
      </w:r>
      <w:r w:rsidRPr="00567E2C">
        <w:rPr>
          <w:b/>
          <w:i/>
          <w:color w:val="FF0000"/>
          <w:sz w:val="28"/>
          <w:szCs w:val="28"/>
        </w:rPr>
        <w:t xml:space="preserve">митохондрии, </w:t>
      </w:r>
      <w:proofErr w:type="spellStart"/>
      <w:r w:rsidRPr="00567E2C">
        <w:rPr>
          <w:b/>
          <w:i/>
          <w:color w:val="FF0000"/>
          <w:sz w:val="28"/>
          <w:szCs w:val="28"/>
        </w:rPr>
        <w:t>тк</w:t>
      </w:r>
      <w:proofErr w:type="spellEnd"/>
      <w:r w:rsidRPr="00567E2C">
        <w:rPr>
          <w:b/>
          <w:i/>
          <w:color w:val="FF0000"/>
          <w:sz w:val="28"/>
          <w:szCs w:val="28"/>
        </w:rPr>
        <w:t xml:space="preserve"> в названии указан </w:t>
      </w:r>
      <w:proofErr w:type="spellStart"/>
      <w:r w:rsidRPr="00567E2C">
        <w:rPr>
          <w:b/>
          <w:i/>
          <w:color w:val="FF0000"/>
          <w:sz w:val="28"/>
          <w:szCs w:val="28"/>
        </w:rPr>
        <w:t>митохондриальный</w:t>
      </w:r>
      <w:proofErr w:type="spellEnd"/>
      <w:r w:rsidRPr="00567E2C">
        <w:rPr>
          <w:b/>
          <w:i/>
          <w:color w:val="FF0000"/>
          <w:sz w:val="28"/>
          <w:szCs w:val="28"/>
        </w:rPr>
        <w:t xml:space="preserve"> ген</w:t>
      </w:r>
    </w:p>
    <w:p w:rsidR="00567E2C" w:rsidRDefault="00567E2C" w:rsidP="00567E2C">
      <w:pPr>
        <w:spacing w:before="100" w:beforeAutospacing="1" w:after="100" w:afterAutospacing="1" w:line="240" w:lineRule="auto"/>
      </w:pPr>
      <w:proofErr w:type="spellStart"/>
      <w:r>
        <w:t>Genetic</w:t>
      </w:r>
      <w:proofErr w:type="spellEnd"/>
      <w:r>
        <w:t xml:space="preserve"> </w:t>
      </w:r>
      <w:proofErr w:type="spellStart"/>
      <w:r>
        <w:t>compartments</w:t>
      </w:r>
      <w:proofErr w:type="spellEnd"/>
      <w:r>
        <w:t xml:space="preserve"> </w:t>
      </w:r>
      <w:hyperlink r:id="rId15" w:history="1">
        <w:proofErr w:type="spellStart"/>
        <w:r>
          <w:rPr>
            <w:rStyle w:val="a3"/>
          </w:rPr>
          <w:t>Mitochondrion</w:t>
        </w:r>
        <w:proofErr w:type="spellEnd"/>
      </w:hyperlink>
      <w:r>
        <w:rPr>
          <w:rStyle w:val="fcount"/>
        </w:rPr>
        <w:t>(8)</w:t>
      </w:r>
    </w:p>
    <w:p w:rsidR="00567E2C" w:rsidRDefault="00A71934" w:rsidP="00567E2C">
      <w:pPr>
        <w:pStyle w:val="3"/>
      </w:pPr>
      <w:r w:rsidRPr="00A71934">
        <w:rPr>
          <w:b w:val="0"/>
          <w:bCs w:val="0"/>
          <w:noProof/>
          <w:lang w:eastAsia="ru-RU"/>
        </w:rPr>
        <w:pict>
          <v:shape id="_x0000_s1034" type="#_x0000_t32" style="position:absolute;margin-left:51.3pt;margin-top:202.05pt;width:38.5pt;height:15.9pt;flip:x;z-index:251666432" o:connectortype="straight" strokecolor="red" strokeweight="6pt">
            <v:stroke endarrow="block"/>
          </v:shape>
        </w:pict>
      </w:r>
      <w:r w:rsidR="00567E2C">
        <w:rPr>
          <w:b w:val="0"/>
          <w:bCs w:val="0"/>
          <w:noProof/>
          <w:lang w:eastAsia="ru-RU"/>
        </w:rPr>
        <w:drawing>
          <wp:inline distT="0" distB="0" distL="0" distR="0">
            <wp:extent cx="5940425" cy="444135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2C" w:rsidRPr="00D27227" w:rsidRDefault="00567E2C" w:rsidP="00994F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 w:rsidRPr="00D27227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Откроется страница, где первый же результат – последовательность, в которой указана принадлежность неандертальцу (остальные – </w:t>
      </w:r>
      <w:proofErr w:type="spellStart"/>
      <w:r w:rsidRPr="00D27227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неверифицированы</w:t>
      </w:r>
      <w:proofErr w:type="spellEnd"/>
      <w:r w:rsidRPr="00D27227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, их не рассматриваем!!) </w:t>
      </w:r>
    </w:p>
    <w:p w:rsidR="00567E2C" w:rsidRDefault="00A71934" w:rsidP="00994F3A">
      <w:pPr>
        <w:spacing w:before="100" w:beforeAutospacing="1" w:after="100" w:afterAutospacing="1" w:line="240" w:lineRule="auto"/>
      </w:pPr>
      <w:r>
        <w:rPr>
          <w:noProof/>
          <w:lang w:eastAsia="ru-RU"/>
        </w:rPr>
        <w:lastRenderedPageBreak/>
        <w:pict>
          <v:shape id="_x0000_s1035" type="#_x0000_t32" style="position:absolute;margin-left:185.8pt;margin-top:132.75pt;width:38.5pt;height:15.9pt;flip:x;z-index:251667456" o:connectortype="straight" strokecolor="red" strokeweight="6pt">
            <v:stroke endarrow="block"/>
          </v:shape>
        </w:pict>
      </w:r>
      <w:r w:rsidR="00567E2C">
        <w:rPr>
          <w:noProof/>
          <w:lang w:eastAsia="ru-RU"/>
        </w:rPr>
        <w:drawing>
          <wp:inline distT="0" distB="0" distL="0" distR="0">
            <wp:extent cx="5940425" cy="444486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2C" w:rsidRPr="00CF7025" w:rsidRDefault="00567E2C" w:rsidP="00994F3A">
      <w:pPr>
        <w:spacing w:before="100" w:beforeAutospacing="1" w:after="100" w:afterAutospacing="1" w:line="240" w:lineRule="auto"/>
        <w:rPr>
          <w:b/>
          <w:i/>
          <w:color w:val="FF0000"/>
          <w:sz w:val="28"/>
          <w:szCs w:val="28"/>
        </w:rPr>
      </w:pPr>
    </w:p>
    <w:p w:rsidR="00F7271D" w:rsidRPr="00567E2C" w:rsidRDefault="00F7271D" w:rsidP="00F7271D">
      <w:pPr>
        <w:pStyle w:val="HTML"/>
      </w:pPr>
    </w:p>
    <w:p w:rsidR="000F0319" w:rsidRDefault="00174290" w:rsidP="000F0319">
      <w:pPr>
        <w:pStyle w:val="HTML"/>
        <w:rPr>
          <w:sz w:val="24"/>
          <w:szCs w:val="24"/>
        </w:rPr>
      </w:pPr>
      <w:r w:rsidRPr="000F0319">
        <w:rPr>
          <w:sz w:val="24"/>
          <w:szCs w:val="24"/>
        </w:rPr>
        <w:t>4)</w:t>
      </w:r>
      <w:r w:rsidR="000F0319" w:rsidRPr="000F0319">
        <w:rPr>
          <w:sz w:val="24"/>
          <w:szCs w:val="24"/>
        </w:rPr>
        <w:t xml:space="preserve">Определите название предшественника </w:t>
      </w:r>
      <w:proofErr w:type="spellStart"/>
      <w:r w:rsidR="000F0319" w:rsidRPr="000F0319">
        <w:rPr>
          <w:sz w:val="24"/>
          <w:szCs w:val="24"/>
        </w:rPr>
        <w:t>цитокина</w:t>
      </w:r>
      <w:proofErr w:type="spellEnd"/>
      <w:r w:rsidR="000F0319" w:rsidRPr="000F0319">
        <w:rPr>
          <w:sz w:val="24"/>
          <w:szCs w:val="24"/>
        </w:rPr>
        <w:t>, последовательность которого приведена ниже:</w:t>
      </w:r>
    </w:p>
    <w:p w:rsidR="000F0319" w:rsidRPr="000F0319" w:rsidRDefault="000F0319" w:rsidP="000F0319">
      <w:pPr>
        <w:pStyle w:val="HTML"/>
        <w:rPr>
          <w:sz w:val="24"/>
          <w:szCs w:val="24"/>
        </w:rPr>
      </w:pPr>
    </w:p>
    <w:p w:rsidR="000F0319" w:rsidRDefault="000F0319" w:rsidP="000F0319">
      <w:pPr>
        <w:pStyle w:val="HTML"/>
      </w:pPr>
      <w:r>
        <w:rPr>
          <w:rStyle w:val="ffline"/>
        </w:rPr>
        <w:t>MALSFSLLMAVLVLSYKSICSLGCDLPQTHSLGNRRALILLAQMGRISPFSCLKDRHDFGLPQEEFDGNQ</w:t>
      </w:r>
    </w:p>
    <w:p w:rsidR="000F0319" w:rsidRDefault="000F0319" w:rsidP="000F0319">
      <w:pPr>
        <w:pStyle w:val="HTML"/>
      </w:pPr>
      <w:r>
        <w:rPr>
          <w:rStyle w:val="ffline"/>
        </w:rPr>
        <w:t>FQKTQAIPVLHEMIQQTFNLFSTEDSSAAWEQSLLEKFSTELYQQLNNLEACVIQEVGMEETPLMNEDSI</w:t>
      </w:r>
    </w:p>
    <w:p w:rsidR="000F0319" w:rsidRDefault="000F0319" w:rsidP="000F0319">
      <w:pPr>
        <w:pStyle w:val="HTML"/>
      </w:pPr>
      <w:r>
        <w:rPr>
          <w:rStyle w:val="ffline"/>
        </w:rPr>
        <w:t>LAVRKYFQRITLYLTEKKYSPCAWEVVRAEIMRSLSFSTNLQKRLRRKD</w:t>
      </w:r>
    </w:p>
    <w:p w:rsidR="000F0319" w:rsidRDefault="000F0319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174290" w:rsidRDefault="000F0319" w:rsidP="000F0319">
      <w:pP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Ответ:  </w:t>
      </w:r>
      <w:r w:rsidR="003A0071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П</w:t>
      </w:r>
      <w:r w:rsidR="00276C67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редшественник (</w:t>
      </w:r>
      <w:proofErr w:type="spellStart"/>
      <w:r w:rsidR="00276C67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прекурсор</w:t>
      </w:r>
      <w:proofErr w:type="spellEnd"/>
      <w:r w:rsidR="00276C67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) интерферона</w:t>
      </w:r>
      <w:r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</w:t>
      </w:r>
      <w:r w:rsidR="00174290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interferon</w:t>
      </w:r>
      <w:r w:rsidR="00174290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</w:t>
      </w:r>
      <w:r w:rsidR="00174290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precursor</w:t>
      </w:r>
      <w:r w:rsidR="00174290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[</w:t>
      </w:r>
      <w:r w:rsidR="00174290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Homo</w:t>
      </w:r>
      <w:r w:rsidR="00174290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 xml:space="preserve"> </w:t>
      </w:r>
      <w:r w:rsidR="00174290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  <w:t>sapiens</w:t>
      </w:r>
      <w:r w:rsidR="00174290" w:rsidRPr="000F0319"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]</w:t>
      </w:r>
    </w:p>
    <w:p w:rsidR="007C4C9E" w:rsidRDefault="007C4C9E" w:rsidP="000F0319">
      <w:pP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</w:p>
    <w:p w:rsidR="007C4C9E" w:rsidRDefault="007C4C9E" w:rsidP="000F0319">
      <w:pP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-------------------------------------------</w:t>
      </w:r>
    </w:p>
    <w:p w:rsidR="007C4C9E" w:rsidRDefault="007C4C9E" w:rsidP="000F0319">
      <w:pP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  <w:t>Аналогично 1 и 2 заданиям – поиск по строке запроса, выдается страница</w:t>
      </w:r>
    </w:p>
    <w:p w:rsidR="007C4C9E" w:rsidRDefault="00A71934" w:rsidP="000F0319">
      <w:pP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eastAsia="ru-RU"/>
        </w:rPr>
      </w:pPr>
      <w:r w:rsidRPr="00A71934">
        <w:rPr>
          <w:noProof/>
          <w:lang w:eastAsia="ru-RU"/>
        </w:rPr>
        <w:lastRenderedPageBreak/>
        <w:pict>
          <v:shape id="_x0000_s1036" type="#_x0000_t32" style="position:absolute;margin-left:199.8pt;margin-top:107.5pt;width:38.5pt;height:15.9pt;flip:x;z-index:251668480" o:connectortype="straight" strokecolor="red" strokeweight="6pt">
            <v:stroke endarrow="block"/>
          </v:shape>
        </w:pict>
      </w:r>
      <w:r w:rsidR="007C4C9E">
        <w:rPr>
          <w:rFonts w:ascii="Times New Roman" w:eastAsia="Times New Roman" w:hAnsi="Times New Roman" w:cs="Times New Roman"/>
          <w:bCs/>
          <w:i/>
          <w:noProof/>
          <w:color w:val="FF0000"/>
          <w:kern w:val="36"/>
          <w:sz w:val="28"/>
          <w:szCs w:val="28"/>
          <w:lang w:eastAsia="ru-RU"/>
        </w:rPr>
        <w:drawing>
          <wp:inline distT="0" distB="0" distL="0" distR="0">
            <wp:extent cx="5940425" cy="444135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9E" w:rsidRPr="007C4C9E" w:rsidRDefault="007C4C9E" w:rsidP="007C4C9E">
      <w:pPr>
        <w:pStyle w:val="3"/>
        <w:rPr>
          <w:rFonts w:ascii="Times New Roman" w:eastAsia="Times New Roman" w:hAnsi="Times New Roman" w:cs="Times New Roman"/>
          <w:bCs w:val="0"/>
          <w:i/>
          <w:color w:val="FF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 w:val="0"/>
          <w:i/>
          <w:color w:val="FF0000"/>
          <w:kern w:val="36"/>
          <w:sz w:val="28"/>
          <w:szCs w:val="28"/>
          <w:lang w:eastAsia="ru-RU"/>
        </w:rPr>
        <w:t>Выбрать</w:t>
      </w:r>
      <w:r w:rsidRPr="007C4C9E">
        <w:rPr>
          <w:rFonts w:ascii="Times New Roman" w:eastAsia="Times New Roman" w:hAnsi="Times New Roman" w:cs="Times New Roman"/>
          <w:bCs w:val="0"/>
          <w:i/>
          <w:color w:val="FF0000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 w:val="0"/>
          <w:i/>
          <w:color w:val="FF0000"/>
          <w:kern w:val="36"/>
          <w:sz w:val="28"/>
          <w:szCs w:val="28"/>
          <w:lang w:eastAsia="ru-RU"/>
        </w:rPr>
        <w:t>инструмент</w:t>
      </w:r>
      <w:r w:rsidRPr="007C4C9E">
        <w:rPr>
          <w:rFonts w:ascii="Times New Roman" w:eastAsia="Times New Roman" w:hAnsi="Times New Roman" w:cs="Times New Roman"/>
          <w:bCs w:val="0"/>
          <w:i/>
          <w:color w:val="FF0000"/>
          <w:kern w:val="36"/>
          <w:sz w:val="28"/>
          <w:szCs w:val="28"/>
          <w:lang w:eastAsia="ru-RU"/>
        </w:rPr>
        <w:t xml:space="preserve"> </w:t>
      </w:r>
      <w:hyperlink r:id="rId19" w:history="1">
        <w:r w:rsidRPr="007C4C9E">
          <w:rPr>
            <w:rStyle w:val="a3"/>
            <w:lang w:val="en-US"/>
          </w:rPr>
          <w:t>Try</w:t>
        </w:r>
        <w:r w:rsidRPr="007C4C9E">
          <w:rPr>
            <w:rStyle w:val="a3"/>
          </w:rPr>
          <w:t xml:space="preserve"> </w:t>
        </w:r>
        <w:r w:rsidRPr="007C4C9E">
          <w:rPr>
            <w:rStyle w:val="a3"/>
            <w:lang w:val="en-US"/>
          </w:rPr>
          <w:t>our</w:t>
        </w:r>
        <w:r w:rsidRPr="007C4C9E">
          <w:rPr>
            <w:rStyle w:val="a3"/>
          </w:rPr>
          <w:t xml:space="preserve"> </w:t>
        </w:r>
        <w:r w:rsidRPr="007C4C9E">
          <w:rPr>
            <w:rStyle w:val="a3"/>
            <w:lang w:val="en-US"/>
          </w:rPr>
          <w:t>new</w:t>
        </w:r>
        <w:r w:rsidRPr="007C4C9E">
          <w:rPr>
            <w:rStyle w:val="a3"/>
          </w:rPr>
          <w:t xml:space="preserve"> </w:t>
        </w:r>
        <w:proofErr w:type="spellStart"/>
        <w:r w:rsidRPr="007C4C9E">
          <w:rPr>
            <w:rStyle w:val="a3"/>
            <w:lang w:val="en-US"/>
          </w:rPr>
          <w:t>SmartBLAST</w:t>
        </w:r>
        <w:proofErr w:type="spellEnd"/>
      </w:hyperlink>
      <w:r>
        <w:t xml:space="preserve">, </w:t>
      </w:r>
      <w:r w:rsidRPr="007C4C9E">
        <w:rPr>
          <w:rFonts w:ascii="Times New Roman" w:eastAsia="Times New Roman" w:hAnsi="Times New Roman" w:cs="Times New Roman"/>
          <w:bCs w:val="0"/>
          <w:i/>
          <w:color w:val="FF0000"/>
          <w:kern w:val="36"/>
          <w:sz w:val="28"/>
          <w:szCs w:val="28"/>
          <w:lang w:eastAsia="ru-RU"/>
        </w:rPr>
        <w:t xml:space="preserve">на странице результата найти </w:t>
      </w:r>
      <w:proofErr w:type="spellStart"/>
      <w:r w:rsidRPr="007C4C9E">
        <w:rPr>
          <w:rFonts w:ascii="Times New Roman" w:eastAsia="Times New Roman" w:hAnsi="Times New Roman" w:cs="Times New Roman"/>
          <w:bCs w:val="0"/>
          <w:i/>
          <w:color w:val="FF0000"/>
          <w:kern w:val="36"/>
          <w:sz w:val="28"/>
          <w:szCs w:val="28"/>
          <w:lang w:eastAsia="ru-RU"/>
        </w:rPr>
        <w:t>прекурсор</w:t>
      </w:r>
      <w:proofErr w:type="spellEnd"/>
      <w:r w:rsidRPr="007C4C9E">
        <w:rPr>
          <w:rFonts w:ascii="Times New Roman" w:eastAsia="Times New Roman" w:hAnsi="Times New Roman" w:cs="Times New Roman"/>
          <w:bCs w:val="0"/>
          <w:i/>
          <w:color w:val="FF0000"/>
          <w:kern w:val="36"/>
          <w:sz w:val="28"/>
          <w:szCs w:val="28"/>
          <w:lang w:eastAsia="ru-RU"/>
        </w:rPr>
        <w:t xml:space="preserve"> интерферона</w:t>
      </w:r>
    </w:p>
    <w:p w:rsidR="007C4C9E" w:rsidRPr="007C4C9E" w:rsidRDefault="00A71934" w:rsidP="000F0319">
      <w:pPr>
        <w:rPr>
          <w:rFonts w:ascii="Times New Roman" w:eastAsia="Times New Roman" w:hAnsi="Times New Roman" w:cs="Times New Roman"/>
          <w:bCs/>
          <w:i/>
          <w:color w:val="FF0000"/>
          <w:kern w:val="36"/>
          <w:sz w:val="28"/>
          <w:szCs w:val="28"/>
          <w:lang w:val="en-US" w:eastAsia="ru-RU"/>
        </w:rPr>
      </w:pPr>
      <w:r w:rsidRPr="00A71934">
        <w:rPr>
          <w:noProof/>
          <w:lang w:eastAsia="ru-RU"/>
        </w:rPr>
        <w:pict>
          <v:shape id="_x0000_s1037" type="#_x0000_t32" style="position:absolute;margin-left:247.65pt;margin-top:152.3pt;width:38.5pt;height:15.9pt;flip:x;z-index:251669504" o:connectortype="straight" strokecolor="red" strokeweight="6pt">
            <v:stroke endarrow="block"/>
          </v:shape>
        </w:pict>
      </w:r>
      <w:r w:rsidR="007C4C9E">
        <w:rPr>
          <w:rFonts w:ascii="Times New Roman" w:eastAsia="Times New Roman" w:hAnsi="Times New Roman" w:cs="Times New Roman"/>
          <w:bCs/>
          <w:i/>
          <w:noProof/>
          <w:color w:val="FF0000"/>
          <w:kern w:val="36"/>
          <w:sz w:val="28"/>
          <w:szCs w:val="28"/>
          <w:lang w:eastAsia="ru-RU"/>
        </w:rPr>
        <w:drawing>
          <wp:inline distT="0" distB="0" distL="0" distR="0">
            <wp:extent cx="5590180" cy="417949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934" cy="417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4C9E" w:rsidRPr="007C4C9E" w:rsidSect="00443F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D411C1"/>
    <w:multiLevelType w:val="multilevel"/>
    <w:tmpl w:val="AB62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A00AD2"/>
    <w:rsid w:val="000A0786"/>
    <w:rsid w:val="000F0319"/>
    <w:rsid w:val="00174290"/>
    <w:rsid w:val="00276C67"/>
    <w:rsid w:val="00370C37"/>
    <w:rsid w:val="003A0071"/>
    <w:rsid w:val="003C6C02"/>
    <w:rsid w:val="00443F54"/>
    <w:rsid w:val="00567E2C"/>
    <w:rsid w:val="005A62F4"/>
    <w:rsid w:val="006B0F01"/>
    <w:rsid w:val="006B6DB9"/>
    <w:rsid w:val="00723584"/>
    <w:rsid w:val="007C4C9E"/>
    <w:rsid w:val="00994F3A"/>
    <w:rsid w:val="00A00AD2"/>
    <w:rsid w:val="00A26F9E"/>
    <w:rsid w:val="00A71934"/>
    <w:rsid w:val="00BA0838"/>
    <w:rsid w:val="00CF7025"/>
    <w:rsid w:val="00D27227"/>
    <w:rsid w:val="00D42730"/>
    <w:rsid w:val="00D97ECB"/>
    <w:rsid w:val="00DD113E"/>
    <w:rsid w:val="00E63F2C"/>
    <w:rsid w:val="00F13D40"/>
    <w:rsid w:val="00F727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red"/>
    </o:shapedefaults>
    <o:shapelayout v:ext="edit">
      <o:idmap v:ext="edit" data="1"/>
      <o:rules v:ext="edit">
        <o:r id="V:Rule13" type="connector" idref="#_x0000_s1027"/>
        <o:r id="V:Rule14" type="connector" idref="#_x0000_s1026"/>
        <o:r id="V:Rule15" type="connector" idref="#_x0000_s1031"/>
        <o:r id="V:Rule16" type="connector" idref="#_x0000_s1030"/>
        <o:r id="V:Rule17" type="connector" idref="#_x0000_s1028"/>
        <o:r id="V:Rule18" type="connector" idref="#_x0000_s1029"/>
        <o:r id="V:Rule19" type="connector" idref="#_x0000_s1034"/>
        <o:r id="V:Rule20" type="connector" idref="#_x0000_s1035"/>
        <o:r id="V:Rule21" type="connector" idref="#_x0000_s1037"/>
        <o:r id="V:Rule22" type="connector" idref="#_x0000_s1036"/>
        <o:r id="V:Rule23" type="connector" idref="#_x0000_s1032"/>
        <o:r id="V:Rule24" type="connector" idref="#_x0000_s10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3F54"/>
  </w:style>
  <w:style w:type="paragraph" w:styleId="1">
    <w:name w:val="heading 1"/>
    <w:basedOn w:val="a"/>
    <w:link w:val="10"/>
    <w:uiPriority w:val="9"/>
    <w:qFormat/>
    <w:rsid w:val="00A00A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70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00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0AD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fline">
    <w:name w:val="ff_line"/>
    <w:basedOn w:val="a0"/>
    <w:rsid w:val="00A00AD2"/>
  </w:style>
  <w:style w:type="character" w:customStyle="1" w:styleId="10">
    <w:name w:val="Заголовок 1 Знак"/>
    <w:basedOn w:val="a0"/>
    <w:link w:val="1"/>
    <w:uiPriority w:val="9"/>
    <w:rsid w:val="00A00AD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ighlight">
    <w:name w:val="highlight"/>
    <w:basedOn w:val="a0"/>
    <w:rsid w:val="00A00AD2"/>
  </w:style>
  <w:style w:type="paragraph" w:customStyle="1" w:styleId="itemid">
    <w:name w:val="itemid"/>
    <w:basedOn w:val="a"/>
    <w:rsid w:val="00A00A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ux">
    <w:name w:val="aux"/>
    <w:basedOn w:val="a"/>
    <w:rsid w:val="00DD11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prtlinks">
    <w:name w:val="rprtlinks"/>
    <w:basedOn w:val="a0"/>
    <w:rsid w:val="00DD113E"/>
  </w:style>
  <w:style w:type="character" w:styleId="a3">
    <w:name w:val="Hyperlink"/>
    <w:basedOn w:val="a0"/>
    <w:uiPriority w:val="99"/>
    <w:semiHidden/>
    <w:unhideWhenUsed/>
    <w:rsid w:val="00DD113E"/>
    <w:rPr>
      <w:color w:val="0000FF"/>
      <w:u w:val="single"/>
    </w:rPr>
  </w:style>
  <w:style w:type="character" w:customStyle="1" w:styleId="feature">
    <w:name w:val="feature"/>
    <w:basedOn w:val="a0"/>
    <w:rsid w:val="00723584"/>
  </w:style>
  <w:style w:type="paragraph" w:styleId="a4">
    <w:name w:val="Balloon Text"/>
    <w:basedOn w:val="a"/>
    <w:link w:val="a5"/>
    <w:uiPriority w:val="99"/>
    <w:semiHidden/>
    <w:unhideWhenUsed/>
    <w:rsid w:val="00CF7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7025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CF702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">
    <w:name w:val="desc"/>
    <w:basedOn w:val="a"/>
    <w:rsid w:val="00CF7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tails">
    <w:name w:val="details"/>
    <w:basedOn w:val="a"/>
    <w:rsid w:val="00CF7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upplinks">
    <w:name w:val="supplinks"/>
    <w:basedOn w:val="a"/>
    <w:rsid w:val="00CF7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count">
    <w:name w:val="fcount"/>
    <w:basedOn w:val="a0"/>
    <w:rsid w:val="00567E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3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2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84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665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2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0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35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41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8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67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3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56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98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42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6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3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7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838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1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ncbi.nlm.nih.gov/blast/smartblast/smartBlast.cgi?CMD=Web&amp;PAGE_TYPE=BlastDoc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blast.ncbi.nlm.nih.gov/blast/smartblast/smartBlast.cgi?CMD=submit&amp;QUERY=malwmrllpllallalwgpdpaaafvnqhlcgshlvealylvcgergffytpktrreaedlqvgqvelgggpgagslqplalegslqkrgiveqcctsicslyqlenyc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ncbi.nlm.nih.gov/nuccore/?term=Homo%20sapiens%20cytochrome%20c%20oxidase%20subunit%20I-like%20gene,%20partial%20sequence;%20mitochondria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last.ncbi.nlm.nih.gov/blast/smartblast/smartBlast.cgi?CMD=submit&amp;QUERY=malsfsllmavlvlsyksicslgcdlpqthslgnrralillaqmgrispfsclkdrhdfglpqeefdgnqfqktqaipvlhemiqqtfnlfstedssaaweqsllekfstelyqqlnnleacviqevgmeetplmnedsilavrkyfqritlyltekkyspcawevvraeimrslsfstnlqkrlrrk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cbi.nlm.nih.gov/nuccore/?term=Homo%20sapiens%20cytochrome%20c%20oxidase%20subunit%20I-like%20gene,%20partial%20sequence;%20mitochondria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4</cp:revision>
  <dcterms:created xsi:type="dcterms:W3CDTF">2017-05-15T07:08:00Z</dcterms:created>
  <dcterms:modified xsi:type="dcterms:W3CDTF">2017-09-19T03:42:00Z</dcterms:modified>
</cp:coreProperties>
</file>