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xeieruckvl9" w:id="0"/>
      <w:bookmarkEnd w:id="0"/>
      <w:r w:rsidDel="00000000" w:rsidR="00000000" w:rsidRPr="00000000">
        <w:rPr>
          <w:rtl w:val="0"/>
        </w:rPr>
        <w:t xml:space="preserve">Purr Suite v1 Product Spec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wkw8rvf46as" w:id="1"/>
      <w:bookmarkEnd w:id="1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Purr Suite v1 is an agentic, chat-first business suite for small sellers that combines lightweight CRM and ERP workflows inside a single assistant. The first release is commerce-first: SKU management, customer inquiry handling, payment-link generation, payment success processing, stock updates, customer follow-up, order management, refunds, and simple seller BI.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primary operating surface is a single Telegram bot shared by the business owner and customers. Access is role-gated: the paired owner gets admin capabilities, while customers get catalog, purchase, and order self-service. Business data is stored in a per-business local SQLite database. Payments are provider-agnostic through a payment adapter layer; hosted payment links and webhook-driven payment confirmation are the reference v1 flow.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7s9z2au20fyy" w:id="2"/>
      <w:bookmarkEnd w:id="2"/>
      <w:r w:rsidDel="00000000" w:rsidR="00000000" w:rsidRPr="00000000">
        <w:rPr>
          <w:rtl w:val="0"/>
        </w:rPr>
        <w:t xml:space="preserve">Key Changes / Product Shape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rmkf9cicxk26" w:id="3"/>
      <w:bookmarkEnd w:id="3"/>
      <w:r w:rsidDel="00000000" w:rsidR="00000000" w:rsidRPr="00000000">
        <w:rPr>
          <w:rtl w:val="0"/>
        </w:rPr>
        <w:t xml:space="preserve">1. Core user journeys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Owner onboarding via agent command: `setup the purr suite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channel - telegram bot(token:xxxx)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commentRangeStart w:id="0"/>
      <w:commentRangeStart w:id="1"/>
      <w:r w:rsidDel="00000000" w:rsidR="00000000" w:rsidRPr="00000000">
        <w:rPr>
          <w:rtl w:val="0"/>
        </w:rPr>
        <w:t xml:space="preserve">database - local sqlite`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Setup skill provisions: Telegram channel config, owner pairing flow, local SQLite/JSON file schema, default skills, starter catalog structure, and payment provider placeholders.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Owner can manage the suite from the same Telegram bot using owner-only intents such 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 sku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 stock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payment link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 orders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refund order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 today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Customer can use the same bot for: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me catalog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i'd like to buy this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what's my orders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is my payment link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5qnucq5i2pad" w:id="4"/>
      <w:bookmarkEnd w:id="4"/>
      <w:commentRangeStart w:id="2"/>
      <w:r w:rsidDel="00000000" w:rsidR="00000000" w:rsidRPr="00000000">
        <w:rPr>
          <w:rtl w:val="0"/>
        </w:rPr>
        <w:t xml:space="preserve">2. Modular framework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onboarding</w:t>
      </w:r>
      <w:r w:rsidDel="00000000" w:rsidR="00000000" w:rsidRPr="00000000">
        <w:rPr>
          <w:rtl w:val="0"/>
        </w:rPr>
        <w:t xml:space="preserve"> skill: Parses setup requests, validates required inputs, initializes SQLite, registers owner identity, and enables modules.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catalog</w:t>
      </w:r>
      <w:r w:rsidDel="00000000" w:rsidR="00000000" w:rsidRPr="00000000">
        <w:rPr>
          <w:rtl w:val="0"/>
        </w:rPr>
        <w:t xml:space="preserve"> skill: SKU CRUD, pricing, stock visibility, catalog rendering, and product lookup.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</w:t>
      </w:r>
      <w:r w:rsidDel="00000000" w:rsidR="00000000" w:rsidRPr="00000000">
        <w:rPr>
          <w:rtl w:val="0"/>
        </w:rPr>
        <w:t xml:space="preserve"> skill: External inquiry intake, customer profile lookup/creation, conversation summaries, and response drafting/sending.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payments</w:t>
      </w:r>
      <w:r w:rsidDel="00000000" w:rsidR="00000000" w:rsidRPr="00000000">
        <w:rPr>
          <w:rtl w:val="0"/>
        </w:rPr>
        <w:t xml:space="preserve"> skill: Payment-link generation, payment status lookup, refund initiation, and webhook reconciliation.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</w:t>
      </w:r>
      <w:r w:rsidDel="00000000" w:rsidR="00000000" w:rsidRPr="00000000">
        <w:rPr>
          <w:rtl w:val="0"/>
        </w:rPr>
        <w:t xml:space="preserve"> skill: Cart-to-order conversion, order lifecycle tracking, fulfillment status, and customer order history.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</w:t>
      </w:r>
      <w:r w:rsidDel="00000000" w:rsidR="00000000" w:rsidRPr="00000000">
        <w:rPr>
          <w:rtl w:val="0"/>
        </w:rPr>
        <w:t xml:space="preserve"> skill: Stock reservation, decrement on successful payment, adjustment logs, and low-stock signals.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seller-bi</w:t>
      </w:r>
      <w:r w:rsidDel="00000000" w:rsidR="00000000" w:rsidRPr="00000000">
        <w:rPr>
          <w:rtl w:val="0"/>
        </w:rPr>
        <w:t xml:space="preserve"> skill: Natural-language metrics over orders/payments, starting with daily sales count and monthly revenue.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All skills interact through stable service contracts so modules can be enabled/disabled per business without rewriting the agent surface.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g0r869xh9g8s" w:id="5"/>
      <w:bookmarkEnd w:id="5"/>
      <w:r w:rsidDel="00000000" w:rsidR="00000000" w:rsidRPr="00000000">
        <w:rPr>
          <w:rtl w:val="0"/>
        </w:rPr>
        <w:t xml:space="preserve">3. Functional requirements by user story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SKU management: Create/edit/archive SKU, title, description, price, currency, stock quantity, status, and optional media/link fields.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Respond with external inquiry: When a customer asks about an item, the agent identifies SKU(s), answers from catalog data, and logs the inquiry under the customer record.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Send payment links: Agent creates a draft order, reserves stock for a short TTL, generates a hosted payment link through the configured payment adapter, and sends it back in chat.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Handle payment success: Payment provider webhook is the source of truth for paid state. On webhook success, the system marks payment paid, confirms order, decrements stock, records an inventory movement, and sends a confirmation reply to the customer.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Stock management: Reservation on payment-link creation; committed decrement only on payment success; automatic release on expiration/cancel/failure.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Respond user: Customer receives acknowledgment for inquiry, payment-link delivery, payment success, refund outcome, and order-status updates.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Order management: Order states at minimum: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pending_payment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cancelled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refunded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fulfilled</w:t>
      </w:r>
      <w:r w:rsidDel="00000000" w:rsidR="00000000" w:rsidRPr="00000000">
        <w:rPr>
          <w:rtl w:val="0"/>
        </w:rPr>
        <w:t xml:space="preserve">. Customer can query own orders; owner can query all orders.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Refund extension: Owner-triggered refund routed through payment adapter; on success, order/payment state changes to refunded and stock-restock policy is configurable per SKU/order type.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Seller BI extension: Natural-language analytics backed by SQL templates/metrics service for: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how many sales today?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what's the revenue this month?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8bydnd9ut965" w:id="6"/>
      <w:bookmarkEnd w:id="6"/>
      <w:r w:rsidDel="00000000" w:rsidR="00000000" w:rsidRPr="00000000">
        <w:rPr>
          <w:rtl w:val="0"/>
        </w:rPr>
        <w:t xml:space="preserve">4. Public interfaces / contracts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Setup command contract: Natural-language setup must extract at least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 credentials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Channel interface: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pairOwner()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sendMessage()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identifyUser()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listUserOrders()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sendCatalog()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Payment adapter interface: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createPaymentLink(order)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getPaymentStatus(reference)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handleWebhook(payload, signature)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refund(payment, amount?)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Inventory service interface: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reserveStock(orderDraft)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commitReservation(orderId)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releaseReservation(orderId)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adjustStock(skuId, delta, reason)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BI service interface: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salesCount(range)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revenue(range)</w:t>
      </w:r>
      <w:r w:rsidDel="00000000" w:rsidR="00000000" w:rsidRPr="00000000">
        <w:rPr>
          <w:rtl w:val="0"/>
        </w:rPr>
        <w:t xml:space="preserve">, later extensible to AOV, repeat buyers, and top SKUs.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azt5026qt6ci" w:id="7"/>
      <w:bookmarkEnd w:id="7"/>
      <w:r w:rsidDel="00000000" w:rsidR="00000000" w:rsidRPr="00000000">
        <w:rPr>
          <w:rtl w:val="0"/>
        </w:rPr>
        <w:t xml:space="preserve">5. Data model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owners</w:t>
      </w:r>
      <w:r w:rsidDel="00000000" w:rsidR="00000000" w:rsidRPr="00000000">
        <w:rPr>
          <w:rtl w:val="0"/>
        </w:rPr>
        <w:t xml:space="preserve">: paired admin identities and permissions.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customers</w:t>
      </w:r>
      <w:r w:rsidDel="00000000" w:rsidR="00000000" w:rsidRPr="00000000">
        <w:rPr>
          <w:rtl w:val="0"/>
        </w:rPr>
        <w:t xml:space="preserve">: messaging identity, profile fields, and summary metadata.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skus</w:t>
      </w:r>
      <w:r w:rsidDel="00000000" w:rsidR="00000000" w:rsidRPr="00000000">
        <w:rPr>
          <w:rtl w:val="0"/>
        </w:rPr>
        <w:t xml:space="preserve">: catalog records and sellability status.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inventory_movements</w:t>
      </w:r>
      <w:r w:rsidDel="00000000" w:rsidR="00000000" w:rsidRPr="00000000">
        <w:rPr>
          <w:rtl w:val="0"/>
        </w:rPr>
        <w:t xml:space="preserve">: reserve, commit, release, manual adjust, refund restock.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</w:t>
      </w:r>
      <w:r w:rsidDel="00000000" w:rsidR="00000000" w:rsidRPr="00000000">
        <w:rPr>
          <w:rtl w:val="0"/>
        </w:rPr>
        <w:t xml:space="preserve">: order header, customer link, totals, and status.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order_items</w:t>
      </w:r>
      <w:r w:rsidDel="00000000" w:rsidR="00000000" w:rsidRPr="00000000">
        <w:rPr>
          <w:rtl w:val="0"/>
        </w:rPr>
        <w:t xml:space="preserve">: SKU snapshot, quantity, unit price.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payments</w:t>
      </w:r>
      <w:r w:rsidDel="00000000" w:rsidR="00000000" w:rsidRPr="00000000">
        <w:rPr>
          <w:rtl w:val="0"/>
        </w:rPr>
        <w:t xml:space="preserve">: provider, link reference, status, paid amount, refund status.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conversations</w:t>
      </w:r>
      <w:r w:rsidDel="00000000" w:rsidR="00000000" w:rsidRPr="00000000">
        <w:rPr>
          <w:rtl w:val="0"/>
        </w:rPr>
        <w:t xml:space="preserve">: inquiry log and response metadata.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audit_events</w:t>
      </w:r>
      <w:r w:rsidDel="00000000" w:rsidR="00000000" w:rsidRPr="00000000">
        <w:rPr>
          <w:rtl w:val="0"/>
        </w:rPr>
        <w:t xml:space="preserve">: setup, admin actions, payment webhook events, stock changes.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83ymdqrlkui1" w:id="8"/>
      <w:bookmarkEnd w:id="8"/>
      <w:r w:rsidDel="00000000" w:rsidR="00000000" w:rsidRPr="00000000">
        <w:rPr>
          <w:rtl w:val="0"/>
        </w:rPr>
        <w:t xml:space="preserve">6. Behavior and edge cases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Same Telegram bot is shared by owner and customers, but admin actions require paired-owner identity and role checks.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Customers can only see their own orders based on Telegram identity mapping.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Payment webhook must be idempotent; duplicate success events must not double-decrement stock or duplicate confirmations.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Expired or failed payments release reserved stock automatically.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Out-of-stock SKUs remain visible only if the business enables backorder/preorder mode; default is hidden from checkout.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Refunds do not auto-restock unless the order is marked unfulfilled or the SKU is restockable.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If webhook delivery fails, the system keeps the payment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pending_confirmation</w:t>
      </w:r>
      <w:r w:rsidDel="00000000" w:rsidR="00000000" w:rsidRPr="00000000">
        <w:rPr>
          <w:rtl w:val="0"/>
        </w:rPr>
        <w:t xml:space="preserve"> and retries reconciliation through adapter polling/manual recheck.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x5h5di3yfzdy" w:id="9"/>
      <w:bookmarkEnd w:id="9"/>
      <w:r w:rsidDel="00000000" w:rsidR="00000000" w:rsidRPr="00000000">
        <w:rPr>
          <w:rtl w:val="0"/>
        </w:rPr>
        <w:t xml:space="preserve">Test Plan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Owner onboarding: Run setup with Telegram token and local SQLite; verify schema is created, owner pairing succeeds, and admin commands become available.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Owner management: From the paired owner account, create/update SKU, inspect orders, request BI metrics, and confirm DB rows change accordingly.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Customer catalog flow: From a non-owner Telegram account, ask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me catalog</w:t>
      </w:r>
      <w:r w:rsidDel="00000000" w:rsidR="00000000" w:rsidRPr="00000000">
        <w:rPr>
          <w:rtl w:val="0"/>
        </w:rPr>
        <w:t xml:space="preserve">; verify visible SKUs are returned from SQLite.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Customer purchase flow: Ask to buy a SKU; verify draft order, stock reservation, and payment link are created.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Payment success flow: Send provider webhook for the payment; verify payment becomes paid, order becomes</w:t>
      </w:r>
      <w:commentRangeStart w:id="3"/>
      <w:commentRangeStart w:id="4"/>
      <w:r w:rsidDel="00000000" w:rsidR="00000000" w:rsidRPr="00000000">
        <w:rPr>
          <w:rtl w:val="0"/>
        </w:rPr>
        <w:t xml:space="preserve"> paid/confirmed</w:t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  <w:t xml:space="preserve">, inventory movement is committed, and customer receives confirmation.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Order history flow: Customer asks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what's my orders</w:t>
      </w:r>
      <w:r w:rsidDel="00000000" w:rsidR="00000000" w:rsidRPr="00000000">
        <w:rPr>
          <w:rtl w:val="0"/>
        </w:rPr>
        <w:t xml:space="preserve">; verify only that customer’s orders are returned.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Refund flow: Owner triggers refund; verify payment/order state updates and stock handling follows policy.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BI flow: Seed paid orders and verify answers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how many sales today?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what's the revenue this month?</w:t>
      </w:r>
      <w:r w:rsidDel="00000000" w:rsidR="00000000" w:rsidRPr="00000000">
        <w:rPr>
          <w:rtl w:val="0"/>
        </w:rPr>
        <w:t xml:space="preserve"> match the database.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Idempotency and recovery: Replay the same webhook twice, simulate webhook delay, and verify no double-processing.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1yygslotc7th" w:id="10"/>
      <w:bookmarkEnd w:id="10"/>
      <w:r w:rsidDel="00000000" w:rsidR="00000000" w:rsidRPr="00000000">
        <w:rPr>
          <w:rtl w:val="0"/>
        </w:rPr>
        <w:t xml:space="preserve">Assumptions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The spec is product-generic.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v1 is commerce-first, not a full accounting/procurement ERP.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Local SQLite is the business data store for tenant-level operational data.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Payment links are provider-agnostic; hosted checkout plus webhook confirmation is the default v1 pattern.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Telegram is the only required v1 channel.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One shared bot is used for both owner and customers, with role-based access after owner pairing.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WEN CHAN" w:id="3" w:date="2026-03-08T17:06:42Z"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这里的paid和confirmed是一个意思对吧，也就是order被支付</w:t>
      </w:r>
    </w:p>
  </w:comment>
  <w:comment w:author="wachi machi" w:id="4" w:date="2026-03-08T18:21:51Z"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对。</w:t>
      </w:r>
    </w:p>
  </w:comment>
  <w:comment w:id="2" w:date="2026-03-08T18:45:35Z"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共 1 个回应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SWEN CHAN于 2026-03-08 18:45 下午回应了 👌</w:t>
      </w:r>
    </w:p>
  </w:comment>
  <w:comment w:author="SWEN CHAN" w:id="0" w:date="2026-03-08T16:49:38Z"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setup skill配置是一次性初始化的吗，还是可重复更新配置</w:t>
      </w:r>
    </w:p>
  </w:comment>
  <w:comment w:author="wachi machi" w:id="1" w:date="2026-03-08T18:20:03Z"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应该是可以更新的，关键修改要二次确认即可。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