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both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>《数据库设计》期末课程作业</w:t>
      </w:r>
    </w:p>
    <w:p>
      <w:pPr>
        <w:pStyle w:val="11"/>
        <w:jc w:val="center"/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——服务外包系统数据库设计</w:t>
      </w:r>
    </w:p>
    <w:p>
      <w:pPr>
        <w:rPr>
          <w:rFonts w:eastAsia="黑体"/>
          <w:sz w:val="36"/>
          <w:szCs w:val="36"/>
        </w:rPr>
      </w:pPr>
    </w:p>
    <w:p>
      <w:pPr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   专业：软件工程</w:t>
      </w:r>
    </w:p>
    <w:p>
      <w:pPr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   学号：2</w:t>
      </w:r>
      <w:r>
        <w:rPr>
          <w:rFonts w:eastAsia="黑体"/>
          <w:sz w:val="36"/>
          <w:szCs w:val="36"/>
        </w:rPr>
        <w:t>01806062407</w:t>
      </w:r>
      <w:r>
        <w:rPr>
          <w:rFonts w:hint="eastAsia" w:eastAsia="黑体"/>
          <w:sz w:val="36"/>
          <w:szCs w:val="36"/>
        </w:rPr>
        <w:t>/</w:t>
      </w:r>
      <w:r>
        <w:rPr>
          <w:rFonts w:eastAsia="黑体"/>
          <w:sz w:val="36"/>
          <w:szCs w:val="36"/>
        </w:rPr>
        <w:t>201806062405</w:t>
      </w:r>
    </w:p>
    <w:p>
      <w:pPr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   姓名：金明瀚</w:t>
      </w:r>
      <w:r>
        <w:rPr>
          <w:rFonts w:eastAsia="黑体"/>
          <w:sz w:val="36"/>
          <w:szCs w:val="36"/>
        </w:rPr>
        <w:t>/</w:t>
      </w:r>
      <w:r>
        <w:rPr>
          <w:rFonts w:hint="eastAsia" w:eastAsia="黑体"/>
          <w:sz w:val="36"/>
          <w:szCs w:val="36"/>
        </w:rPr>
        <w:t>何泽伟</w:t>
      </w: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</w:pPr>
      <w:r>
        <w:rPr>
          <w:rFonts w:hint="eastAsia" w:eastAsia="黑体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"_Toc60960749" </w:instrText>
      </w:r>
      <w:r>
        <w:fldChar w:fldCharType="separate"/>
      </w:r>
      <w:r>
        <w:rPr>
          <w:rStyle w:val="16"/>
        </w:rPr>
        <w:t>1 引言</w:t>
      </w:r>
      <w:r>
        <w:tab/>
      </w:r>
      <w:r>
        <w:fldChar w:fldCharType="begin"/>
      </w:r>
      <w:r>
        <w:instrText xml:space="preserve"> PAGEREF _Toc60960749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"_Toc60960750" </w:instrText>
      </w:r>
      <w:r>
        <w:fldChar w:fldCharType="separate"/>
      </w:r>
      <w:r>
        <w:rPr>
          <w:rStyle w:val="16"/>
        </w:rPr>
        <w:t>1.1 编写目的</w:t>
      </w:r>
      <w:r>
        <w:tab/>
      </w:r>
      <w:r>
        <w:fldChar w:fldCharType="begin"/>
      </w:r>
      <w:r>
        <w:instrText xml:space="preserve"> PAGEREF _Toc60960750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"_Toc60960751" </w:instrText>
      </w:r>
      <w:r>
        <w:fldChar w:fldCharType="separate"/>
      </w:r>
      <w:r>
        <w:rPr>
          <w:rStyle w:val="16"/>
        </w:rPr>
        <w:t>1.2 背景</w:t>
      </w:r>
      <w:r>
        <w:tab/>
      </w:r>
      <w:r>
        <w:fldChar w:fldCharType="begin"/>
      </w:r>
      <w:r>
        <w:instrText xml:space="preserve"> PAGEREF _Toc60960751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"_Toc60960752" </w:instrText>
      </w:r>
      <w:r>
        <w:fldChar w:fldCharType="separate"/>
      </w:r>
      <w:r>
        <w:rPr>
          <w:rStyle w:val="16"/>
        </w:rPr>
        <w:t>1.3 参考资料</w:t>
      </w:r>
      <w:r>
        <w:tab/>
      </w:r>
      <w:r>
        <w:fldChar w:fldCharType="begin"/>
      </w:r>
      <w:r>
        <w:instrText xml:space="preserve"> PAGEREF _Toc60960752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"_Toc60960753" </w:instrText>
      </w:r>
      <w:r>
        <w:fldChar w:fldCharType="separate"/>
      </w:r>
      <w:r>
        <w:rPr>
          <w:rStyle w:val="16"/>
        </w:rPr>
        <w:t>2约定</w:t>
      </w:r>
      <w:r>
        <w:tab/>
      </w:r>
      <w:r>
        <w:fldChar w:fldCharType="begin"/>
      </w:r>
      <w:r>
        <w:instrText xml:space="preserve"> PAGEREF _Toc60960753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"_Toc60960754" </w:instrText>
      </w:r>
      <w:r>
        <w:fldChar w:fldCharType="separate"/>
      </w:r>
      <w:r>
        <w:rPr>
          <w:rStyle w:val="16"/>
        </w:rPr>
        <w:t>3需求分析</w:t>
      </w:r>
      <w:r>
        <w:tab/>
      </w:r>
      <w:r>
        <w:fldChar w:fldCharType="begin"/>
      </w:r>
      <w:r>
        <w:instrText xml:space="preserve"> PAGEREF _Toc60960754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"_Toc60960755" </w:instrText>
      </w:r>
      <w:r>
        <w:fldChar w:fldCharType="separate"/>
      </w:r>
      <w:r>
        <w:rPr>
          <w:rStyle w:val="16"/>
        </w:rPr>
        <w:t>3.1需求描述</w:t>
      </w:r>
      <w:r>
        <w:tab/>
      </w:r>
      <w:r>
        <w:fldChar w:fldCharType="begin"/>
      </w:r>
      <w:r>
        <w:instrText xml:space="preserve"> PAGEREF _Toc60960755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"_Toc60960756" </w:instrText>
      </w:r>
      <w:r>
        <w:fldChar w:fldCharType="separate"/>
      </w:r>
      <w:r>
        <w:rPr>
          <w:rStyle w:val="16"/>
        </w:rPr>
        <w:t>3.2系统功能设计（附系统功能结构图）</w:t>
      </w:r>
      <w:r>
        <w:tab/>
      </w:r>
      <w:r>
        <w:fldChar w:fldCharType="begin"/>
      </w:r>
      <w:r>
        <w:instrText xml:space="preserve"> PAGEREF _Toc60960756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"_Toc60960757" </w:instrText>
      </w:r>
      <w:r>
        <w:fldChar w:fldCharType="separate"/>
      </w:r>
      <w:r>
        <w:rPr>
          <w:rStyle w:val="16"/>
        </w:rPr>
        <w:t>3.3 用例图</w:t>
      </w:r>
      <w:r>
        <w:tab/>
      </w:r>
      <w:r>
        <w:fldChar w:fldCharType="begin"/>
      </w:r>
      <w:r>
        <w:instrText xml:space="preserve"> PAGEREF _Toc60960757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"_Toc60960758" </w:instrText>
      </w:r>
      <w:r>
        <w:fldChar w:fldCharType="separate"/>
      </w:r>
      <w:r>
        <w:rPr>
          <w:rStyle w:val="16"/>
        </w:rPr>
        <w:t>4 数据库结构设计</w:t>
      </w:r>
      <w:r>
        <w:tab/>
      </w:r>
      <w:r>
        <w:fldChar w:fldCharType="begin"/>
      </w:r>
      <w:r>
        <w:instrText xml:space="preserve"> PAGEREF _Toc60960758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"_Toc60960759" </w:instrText>
      </w:r>
      <w:r>
        <w:fldChar w:fldCharType="separate"/>
      </w:r>
      <w:r>
        <w:rPr>
          <w:rStyle w:val="16"/>
        </w:rPr>
        <w:t>4.1 概念模型</w:t>
      </w:r>
      <w:r>
        <w:tab/>
      </w:r>
      <w:r>
        <w:fldChar w:fldCharType="begin"/>
      </w:r>
      <w:r>
        <w:instrText xml:space="preserve"> PAGEREF _Toc60960759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"_Toc60960760" </w:instrText>
      </w:r>
      <w:r>
        <w:fldChar w:fldCharType="separate"/>
      </w:r>
      <w:r>
        <w:rPr>
          <w:rStyle w:val="16"/>
        </w:rPr>
        <w:t>4.1.1 实体关系图（表达方式可以不局限下面示例）</w:t>
      </w:r>
      <w:r>
        <w:tab/>
      </w:r>
      <w:r>
        <w:fldChar w:fldCharType="begin"/>
      </w:r>
      <w:r>
        <w:instrText xml:space="preserve"> PAGEREF _Toc60960760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"_Toc60960761" </w:instrText>
      </w:r>
      <w:r>
        <w:fldChar w:fldCharType="separate"/>
      </w:r>
      <w:r>
        <w:rPr>
          <w:rStyle w:val="16"/>
        </w:rPr>
        <w:t>4.1.2 实体清单</w:t>
      </w:r>
      <w:r>
        <w:tab/>
      </w:r>
      <w:r>
        <w:fldChar w:fldCharType="begin"/>
      </w:r>
      <w:r>
        <w:instrText xml:space="preserve"> PAGEREF _Toc60960761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"_Toc60960762" </w:instrText>
      </w:r>
      <w:r>
        <w:fldChar w:fldCharType="separate"/>
      </w:r>
      <w:r>
        <w:rPr>
          <w:rStyle w:val="16"/>
        </w:rPr>
        <w:t>4.2物理模型（表达方式可以不局限下面示例）</w:t>
      </w:r>
      <w:r>
        <w:tab/>
      </w:r>
      <w:r>
        <w:fldChar w:fldCharType="begin"/>
      </w:r>
      <w:r>
        <w:instrText xml:space="preserve"> PAGEREF _Toc60960762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"_Toc60960763" </w:instrText>
      </w:r>
      <w:r>
        <w:fldChar w:fldCharType="separate"/>
      </w:r>
      <w:r>
        <w:rPr>
          <w:rStyle w:val="16"/>
        </w:rPr>
        <w:t>4.3数据库表设计</w:t>
      </w:r>
      <w:r>
        <w:tab/>
      </w:r>
      <w:r>
        <w:fldChar w:fldCharType="begin"/>
      </w:r>
      <w:r>
        <w:instrText xml:space="preserve"> PAGEREF _Toc60960763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"_Toc60960764" </w:instrText>
      </w:r>
      <w:r>
        <w:fldChar w:fldCharType="separate"/>
      </w:r>
      <w:r>
        <w:rPr>
          <w:rStyle w:val="16"/>
        </w:rPr>
        <w:t>4.3.1表结构设计（表达方式可以不局限下面示例）</w:t>
      </w:r>
      <w:r>
        <w:tab/>
      </w:r>
      <w:r>
        <w:fldChar w:fldCharType="begin"/>
      </w:r>
      <w:r>
        <w:instrText xml:space="preserve"> PAGEREF _Toc60960764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"_Toc60960765" </w:instrText>
      </w:r>
      <w:r>
        <w:fldChar w:fldCharType="separate"/>
      </w:r>
      <w:r>
        <w:rPr>
          <w:rStyle w:val="16"/>
        </w:rPr>
        <w:t>5 系统实现（不需要全部功能实现，部分主要功能实现即可）</w:t>
      </w:r>
      <w:r>
        <w:tab/>
      </w:r>
      <w:r>
        <w:fldChar w:fldCharType="begin"/>
      </w:r>
      <w:r>
        <w:instrText xml:space="preserve"> PAGEREF _Toc60960765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"_Toc60960766" </w:instrText>
      </w:r>
      <w:r>
        <w:fldChar w:fldCharType="separate"/>
      </w:r>
      <w:r>
        <w:rPr>
          <w:rStyle w:val="16"/>
        </w:rPr>
        <w:t>5.1系统实现说明（结合截图说明）</w:t>
      </w:r>
      <w:r>
        <w:tab/>
      </w:r>
      <w:r>
        <w:fldChar w:fldCharType="begin"/>
      </w:r>
      <w:r>
        <w:instrText xml:space="preserve"> PAGEREF _Toc60960766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"_Toc60960767" </w:instrText>
      </w:r>
      <w:r>
        <w:fldChar w:fldCharType="separate"/>
      </w:r>
      <w:r>
        <w:rPr>
          <w:rStyle w:val="16"/>
        </w:rPr>
        <w:t>5.2系统开发难点简述</w:t>
      </w:r>
      <w:r>
        <w:tab/>
      </w:r>
      <w:r>
        <w:fldChar w:fldCharType="begin"/>
      </w:r>
      <w:r>
        <w:instrText xml:space="preserve"> PAGEREF _Toc60960767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0" w:name="_Toc60960749"/>
      <w:r>
        <w:rPr>
          <w:rFonts w:hint="eastAsia"/>
        </w:rPr>
        <w:t>1 引言</w:t>
      </w:r>
      <w:bookmarkEnd w:id="0"/>
    </w:p>
    <w:p>
      <w:pPr>
        <w:pStyle w:val="3"/>
      </w:pPr>
      <w:bookmarkStart w:id="1" w:name="_Toc60960750"/>
      <w:r>
        <w:rPr>
          <w:rFonts w:hint="eastAsia"/>
        </w:rPr>
        <w:t>1.1 编写目的</w:t>
      </w:r>
      <w:bookmarkEnd w:id="1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 是为详细设计作依据的， 为详细设计提供标准， 并提供给编码人员和测试人员。</w:t>
      </w:r>
    </w:p>
    <w:p>
      <w:pPr>
        <w:pStyle w:val="3"/>
      </w:pPr>
      <w:bookmarkStart w:id="2" w:name="_Toc60960751"/>
      <w:r>
        <w:rPr>
          <w:rFonts w:hint="eastAsia"/>
        </w:rPr>
        <w:t>1.2 背景</w:t>
      </w:r>
      <w:bookmarkEnd w:id="2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待开发的数据库的名称： 服务外包系统数据库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使用此数据库的软件系统的名称： PowerDesigner Trial 11、 Mysql Server 5.0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该软件系统开发项目 的任务提出者：服务外包网站系统开发小组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该软件系统的用户： 服务外包项目发包方、服务外包项目接包方、网站管理组织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设计环境:PowerDesigner16.1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支持数据库：MySQL7.0</w:t>
      </w:r>
    </w:p>
    <w:p>
      <w:pPr>
        <w:pStyle w:val="3"/>
      </w:pPr>
      <w:bookmarkStart w:id="3" w:name="_Toc60960752"/>
      <w:r>
        <w:rPr>
          <w:rFonts w:hint="eastAsia"/>
        </w:rPr>
        <w:t>1.3 参考资料</w:t>
      </w:r>
      <w:bookmarkEnd w:id="3"/>
    </w:p>
    <w:p>
      <w:pPr>
        <w:spacing w:line="360" w:lineRule="auto"/>
        <w:rPr>
          <w:sz w:val="24"/>
        </w:rPr>
      </w:pPr>
      <w:bookmarkStart w:id="4" w:name="_Toc514488576"/>
      <w:bookmarkStart w:id="5" w:name="_Toc520621613"/>
      <w:bookmarkStart w:id="6" w:name="_Toc520621328"/>
      <w:bookmarkStart w:id="7" w:name="_Toc520177556"/>
      <w:bookmarkStart w:id="8" w:name="_Toc534356900"/>
      <w:bookmarkStart w:id="9" w:name="_Toc9139112"/>
      <w:r>
        <w:rPr>
          <w:rFonts w:hint="eastAsia"/>
          <w:sz w:val="24"/>
        </w:rPr>
        <w:t>《用户需求说明书》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>
      <w:pPr>
        <w:pStyle w:val="2"/>
      </w:pPr>
      <w:bookmarkStart w:id="10" w:name="_Toc60960753"/>
      <w:r>
        <w:rPr>
          <w:rFonts w:hint="eastAsia"/>
        </w:rPr>
        <w:t>2约定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>
      <w:pPr>
        <w:spacing w:line="360" w:lineRule="auto"/>
        <w:ind w:firstLine="480" w:firstLineChars="200"/>
        <w:rPr>
          <w:sz w:val="24"/>
        </w:rPr>
      </w:pPr>
      <w:bookmarkStart w:id="11" w:name="_Toc520621329"/>
      <w:bookmarkStart w:id="12" w:name="_Toc514488577"/>
      <w:bookmarkStart w:id="13" w:name="_Toc520621614"/>
      <w:bookmarkStart w:id="14" w:name="_Toc520177557"/>
      <w:bookmarkStart w:id="15" w:name="_Toc534356901"/>
      <w:bookmarkStart w:id="16" w:name="_Toc9139113"/>
      <w:r>
        <w:rPr>
          <w:rFonts w:hint="eastAsia"/>
          <w:sz w:val="24"/>
        </w:rPr>
        <w:t>数据库中各种元素的命名均为英文命名。表名由中文直译命名，采用大驼峰命名。字段名的命名：数据库中所有字段均以英文命名。同表中不允许出现重复字段。表中属性由表名加属性名组成。</w:t>
      </w:r>
    </w:p>
    <w:bookmarkEnd w:id="11"/>
    <w:bookmarkEnd w:id="12"/>
    <w:bookmarkEnd w:id="13"/>
    <w:bookmarkEnd w:id="14"/>
    <w:bookmarkEnd w:id="15"/>
    <w:bookmarkEnd w:id="16"/>
    <w:p>
      <w:pPr>
        <w:pStyle w:val="2"/>
      </w:pPr>
      <w:bookmarkStart w:id="17" w:name="_Toc60960754"/>
      <w:bookmarkStart w:id="18" w:name="_Toc520177558"/>
      <w:bookmarkStart w:id="19" w:name="_Toc514488581"/>
      <w:bookmarkStart w:id="20" w:name="_Toc534356902"/>
      <w:bookmarkStart w:id="21" w:name="_Toc520621615"/>
      <w:bookmarkStart w:id="22" w:name="_Toc520621330"/>
      <w:bookmarkStart w:id="23" w:name="_Toc9139117"/>
      <w:r>
        <w:rPr>
          <w:rFonts w:hint="eastAsia"/>
        </w:rPr>
        <w:t>3需求分析</w:t>
      </w:r>
      <w:bookmarkEnd w:id="17"/>
    </w:p>
    <w:p>
      <w:pPr>
        <w:pStyle w:val="3"/>
        <w:tabs>
          <w:tab w:val="left" w:pos="312"/>
        </w:tabs>
      </w:pPr>
      <w:bookmarkStart w:id="24" w:name="_Toc60960755"/>
      <w:r>
        <w:t>3.</w:t>
      </w:r>
      <w:r>
        <w:rPr>
          <w:rFonts w:hint="eastAsia"/>
        </w:rPr>
        <w:t>1需求描述</w:t>
      </w:r>
      <w:bookmarkEnd w:id="24"/>
    </w:p>
    <w:p>
      <w:pPr>
        <w:pStyle w:val="4"/>
      </w:pPr>
      <w:r>
        <w:rPr>
          <w:rFonts w:hint="eastAsia"/>
        </w:rPr>
        <w:t>用户层面需求：</w:t>
      </w:r>
    </w:p>
    <w:p>
      <w:pPr>
        <w:pStyle w:val="5"/>
      </w:pPr>
      <w:r>
        <w:rPr>
          <w:rFonts w:hint="eastAsia"/>
        </w:rPr>
        <w:t>发包方需求：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发布软件项目需求：</w:t>
      </w:r>
    </w:p>
    <w:p>
      <w:pPr>
        <w:ind w:left="420" w:firstLine="420"/>
      </w:pPr>
      <w:r>
        <w:rPr>
          <w:rFonts w:hint="eastAsia"/>
        </w:rPr>
        <w:t>发包方可以通过平台发布软件项目需求，填写项目详细信息，通过平台审核后发布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查看已发布软件项目需求：</w:t>
      </w:r>
    </w:p>
    <w:p>
      <w:pPr>
        <w:ind w:left="420" w:firstLine="420"/>
      </w:pPr>
      <w:r>
        <w:rPr>
          <w:rFonts w:hint="eastAsia"/>
        </w:rPr>
        <w:t>发包方可以通过个人工作台查看发布的软件需求项目的状态(审核中、已通过、已完成等</w:t>
      </w:r>
      <w:r>
        <w:t>)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查看发布项目竞标详情：</w:t>
      </w:r>
    </w:p>
    <w:p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查看竞标项目详情：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可以查看竞标的接包方给出的竞标内容，可以选择或拒绝或返回该项目竞标列表。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支付项目定金：</w:t>
      </w:r>
    </w:p>
    <w:p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确认项目已完成：</w:t>
      </w:r>
    </w:p>
    <w:p>
      <w:pPr>
        <w:rPr>
          <w:rFonts w:hint="eastAsia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支付项目尾款：</w:t>
      </w:r>
    </w:p>
    <w:p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评价接包方方案完成：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发包方支付完尾款之后，对该接包方项目完成程度进行评价。</w:t>
      </w:r>
    </w:p>
    <w:p>
      <w:pPr>
        <w:pStyle w:val="5"/>
      </w:pPr>
      <w:r>
        <w:rPr>
          <w:rFonts w:hint="eastAsia"/>
        </w:rPr>
        <w:t>接包方需求：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查看项目：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竞标项目：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查看方案：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接包方在工作台</w:t>
      </w:r>
      <w:r>
        <w:t>|</w:t>
      </w:r>
      <w:r>
        <w:rPr>
          <w:rFonts w:hint="eastAsia"/>
        </w:rPr>
        <w:t>我的方案界面可以查看投出的竞标方案，查看方案的中标情况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支付项目定金：</w:t>
      </w:r>
    </w:p>
    <w:p>
      <w:pPr>
        <w:ind w:left="420" w:firstLine="420"/>
      </w:pPr>
      <w:r>
        <w:rPr>
          <w:rFonts w:hint="eastAsia"/>
        </w:rPr>
        <w:t>接包方在竞标方案中标之后，可以在工作台|我的订单界面支付发包方定金，生成项目订单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确认完成项目：</w:t>
      </w:r>
    </w:p>
    <w:p>
      <w:pPr>
        <w:rPr>
          <w:rFonts w:hint="eastAsia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>
      <w:pPr>
        <w:pStyle w:val="4"/>
      </w:pPr>
      <w:r>
        <w:rPr>
          <w:rFonts w:hint="eastAsia"/>
        </w:rPr>
        <w:t>网站管理层面需求：</w:t>
      </w:r>
    </w:p>
    <w:p>
      <w:pPr>
        <w:pStyle w:val="5"/>
      </w:pPr>
      <w:r>
        <w:rPr>
          <w:rFonts w:hint="eastAsia"/>
        </w:rPr>
        <w:t>项目管理员需求：</w:t>
      </w:r>
    </w:p>
    <w:p>
      <w:pPr>
        <w:rPr>
          <w:b/>
          <w:bCs/>
        </w:rPr>
      </w:pPr>
      <w:r>
        <w:tab/>
      </w:r>
      <w:r>
        <w:rPr>
          <w:rFonts w:hint="eastAsia"/>
          <w:b/>
          <w:bCs/>
        </w:rPr>
        <w:t>审核项目：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>
      <w:pPr>
        <w:pStyle w:val="5"/>
      </w:pPr>
      <w:r>
        <w:rPr>
          <w:rFonts w:hint="eastAsia"/>
        </w:rPr>
        <w:t>订单管理员需求：</w:t>
      </w:r>
    </w:p>
    <w:p>
      <w:pPr>
        <w:rPr>
          <w:b/>
          <w:bCs/>
        </w:rPr>
      </w:pPr>
      <w:r>
        <w:tab/>
      </w:r>
      <w:r>
        <w:rPr>
          <w:rFonts w:hint="eastAsia"/>
          <w:b/>
          <w:bCs/>
        </w:rPr>
        <w:t>订单管理：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管理纠纷订单：</w:t>
      </w:r>
    </w:p>
    <w:p>
      <w:pPr>
        <w:rPr>
          <w:rFonts w:hint="eastAsia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审核纠纷订单，判断订单状态，确定处理方案，资金去向。</w:t>
      </w:r>
    </w:p>
    <w:p>
      <w:pPr>
        <w:pStyle w:val="5"/>
      </w:pPr>
      <w:r>
        <w:rPr>
          <w:rFonts w:hint="eastAsia"/>
        </w:rPr>
        <w:t>财务管理员需求：</w:t>
      </w:r>
    </w:p>
    <w:p>
      <w:pPr>
        <w:rPr>
          <w:rFonts w:hint="eastAsia"/>
          <w:b/>
          <w:bCs/>
        </w:rPr>
      </w:pPr>
      <w:r>
        <w:tab/>
      </w:r>
      <w:r>
        <w:rPr>
          <w:rFonts w:hint="eastAsia"/>
          <w:b/>
          <w:bCs/>
        </w:rPr>
        <w:t>平台资金流动审核：</w:t>
      </w:r>
    </w:p>
    <w:p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财务统计：</w:t>
      </w:r>
    </w:p>
    <w:p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/>
        </w:rPr>
      </w:pPr>
    </w:p>
    <w:p>
      <w:pPr>
        <w:pStyle w:val="3"/>
      </w:pPr>
      <w:bookmarkStart w:id="25" w:name="_Toc60960756"/>
      <w:r>
        <w:pict>
          <v:shape id="_x0000_s1031" o:spid="_x0000_s1031" o:spt="75" type="#_x0000_t75" style="position:absolute;left:0pt;margin-left:-71.95pt;margin-top:47.9pt;height:236.1pt;width:559.2pt;mso-wrap-distance-bottom:0pt;mso-wrap-distance-left:9pt;mso-wrap-distance-right:9pt;mso-wrap-distance-top:0pt;z-index:251661312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square"/>
          </v:shape>
          <o:OLEObject Type="Embed" ProgID="Visio.Drawing.15" ShapeID="_x0000_s1031" DrawAspect="Content" ObjectID="_1468075725" r:id="rId4">
            <o:LockedField>false</o:LockedField>
          </o:OLEObject>
        </w:pict>
      </w:r>
      <w:r>
        <w:rPr>
          <w:rFonts w:hint="eastAsia"/>
        </w:rPr>
        <w:t>3.2系统功能设计（附系统功能结构图）</w:t>
      </w:r>
      <w:bookmarkEnd w:id="25"/>
    </w:p>
    <w:p>
      <w:pPr>
        <w:pStyle w:val="4"/>
      </w:pPr>
      <w:r>
        <w:rPr>
          <w:rFonts w:hint="eastAsia"/>
        </w:rPr>
        <w:t>登录系统</w:t>
      </w:r>
    </w:p>
    <w:p>
      <w:r>
        <w:tab/>
      </w:r>
      <w:r>
        <w:rPr>
          <w:rFonts w:hint="eastAsia"/>
        </w:rPr>
        <w:t>登录系统包括用户登录、用户注册、用户角色选择等</w:t>
      </w:r>
    </w:p>
    <w:p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登录功能：输入账号密码正确后通过，账号密码不符或账号不存在返回登录界面</w:t>
      </w:r>
    </w:p>
    <w:p>
      <w:r>
        <w:tab/>
      </w:r>
      <w:r>
        <w:t>(2)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>
      <w:pPr>
        <w:rPr>
          <w:rFonts w:hint="eastAsia"/>
        </w:rPr>
      </w:pPr>
      <w:r>
        <w:tab/>
      </w:r>
      <w:r>
        <w:t>(3)</w:t>
      </w:r>
      <w:r>
        <w:rPr>
          <w:rFonts w:hint="eastAsia"/>
        </w:rPr>
        <w:t>角色选择功能：用户选择发包方/承包方等角色使用账号相关的功能</w:t>
      </w:r>
    </w:p>
    <w:p>
      <w:pPr>
        <w:pStyle w:val="4"/>
      </w:pPr>
      <w:r>
        <w:rPr>
          <w:rFonts w:hint="eastAsia"/>
        </w:rPr>
        <w:t>发布项目系统</w:t>
      </w:r>
    </w:p>
    <w:p>
      <w:pPr>
        <w:ind w:firstLine="420"/>
      </w:pPr>
      <w:r>
        <w:rPr>
          <w:rFonts w:hint="eastAsia"/>
        </w:rPr>
        <w:t>发布任务系统包括发布项目，项目管理，筛选竞标方案等功能</w:t>
      </w:r>
    </w:p>
    <w:p>
      <w:pPr>
        <w:ind w:firstLine="420"/>
        <w:rPr>
          <w:rFonts w:hint="eastAsia"/>
        </w:rPr>
      </w:pPr>
      <w:r>
        <w:t>(1)</w:t>
      </w:r>
      <w:r>
        <w:rPr>
          <w:rFonts w:hint="eastAsia"/>
        </w:rPr>
        <w:t>发布新项目功能：填写项目详细信息，发布项目</w:t>
      </w:r>
    </w:p>
    <w:p>
      <w:pPr>
        <w:ind w:firstLine="420"/>
        <w:rPr>
          <w:rFonts w:hint="eastAsia"/>
        </w:rPr>
      </w:pPr>
      <w:r>
        <w:t>(2)</w:t>
      </w:r>
      <w:r>
        <w:rPr>
          <w:rFonts w:hint="eastAsia"/>
        </w:rPr>
        <w:t xml:space="preserve">项目管理功能：发包方对项目进行相关的管理 </w:t>
      </w:r>
    </w:p>
    <w:p>
      <w:pPr>
        <w:ind w:left="420" w:firstLine="420"/>
        <w:rPr>
          <w:rFonts w:hint="eastAsia"/>
        </w:rPr>
      </w:pPr>
      <w:r>
        <w:t>a)</w:t>
      </w:r>
      <w:r>
        <w:rPr>
          <w:rFonts w:hint="eastAsia"/>
        </w:rPr>
        <w:t>查看项目：发包方查看自己已发布的项目，查看项目详情</w:t>
      </w:r>
    </w:p>
    <w:p>
      <w:pPr>
        <w:ind w:left="420" w:firstLine="420"/>
        <w:rPr>
          <w:rFonts w:hint="eastAsia"/>
        </w:rPr>
      </w:pPr>
      <w:r>
        <w:t>b)</w:t>
      </w:r>
      <w:r>
        <w:rPr>
          <w:rFonts w:hint="eastAsia"/>
        </w:rPr>
        <w:t>修改项目：发包方修改某个项目的内容，具体要求等</w:t>
      </w:r>
    </w:p>
    <w:p>
      <w:pPr>
        <w:ind w:left="420" w:firstLine="420"/>
        <w:rPr>
          <w:rFonts w:hint="eastAsia"/>
        </w:rPr>
      </w:pPr>
      <w:r>
        <w:t>c)</w:t>
      </w:r>
      <w:r>
        <w:rPr>
          <w:rFonts w:hint="eastAsia"/>
        </w:rPr>
        <w:t>取消发布：取消项目的发布，拒绝所有方案</w:t>
      </w:r>
    </w:p>
    <w:p>
      <w:pPr>
        <w:ind w:firstLine="420"/>
        <w:rPr>
          <w:rFonts w:hint="eastAsia"/>
        </w:rPr>
      </w:pPr>
      <w:r>
        <w:t>(3)</w:t>
      </w:r>
      <w:r>
        <w:rPr>
          <w:rFonts w:hint="eastAsia"/>
        </w:rPr>
        <w:t>筛选竞标方案功能：承包方筛选发布成功的项目收到的竞标方案，拒绝或确定方案中标</w:t>
      </w:r>
    </w:p>
    <w:p>
      <w:pPr>
        <w:pStyle w:val="4"/>
      </w:pPr>
      <w:r>
        <w:rPr>
          <w:rFonts w:hint="eastAsia"/>
        </w:rPr>
        <w:t>承包方竞标系统</w:t>
      </w:r>
    </w:p>
    <w:p>
      <w:r>
        <w:tab/>
      </w:r>
      <w:r>
        <w:rPr>
          <w:rFonts w:hint="eastAsia"/>
        </w:rPr>
        <w:t>承包方竞标系统包括承包方查看项目详情内容，选择竞标项目详情内容，管理已经竞标方案等功能</w:t>
      </w:r>
    </w:p>
    <w:p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查看项目：查看项目的详细内容与要求</w:t>
      </w:r>
    </w:p>
    <w:p>
      <w:pPr>
        <w:ind w:firstLine="420"/>
        <w:rPr>
          <w:rFonts w:hint="eastAsia"/>
        </w:rPr>
      </w:pPr>
      <w:r>
        <w:t>(2)</w:t>
      </w:r>
      <w:r>
        <w:rPr>
          <w:rFonts w:hint="eastAsia"/>
        </w:rPr>
        <w:t>选择竞标项目：竞标某一个项目，给出竞标方案</w:t>
      </w:r>
    </w:p>
    <w:p>
      <w:pPr>
        <w:ind w:firstLine="420"/>
      </w:pPr>
      <w:r>
        <w:t>(3)</w:t>
      </w:r>
      <w:r>
        <w:rPr>
          <w:rFonts w:hint="eastAsia"/>
        </w:rPr>
        <w:t>管理已经竞标方案：</w:t>
      </w:r>
    </w:p>
    <w:p>
      <w:pPr>
        <w:ind w:left="420" w:firstLine="420"/>
        <w:rPr>
          <w:rFonts w:hint="eastAsia"/>
        </w:rPr>
      </w:pPr>
      <w:r>
        <w:t>a)</w:t>
      </w:r>
      <w:r>
        <w:rPr>
          <w:rFonts w:hint="eastAsia"/>
        </w:rPr>
        <w:t xml:space="preserve">查看方案：承包方查看竞标的项目方案详情 </w:t>
      </w:r>
    </w:p>
    <w:p>
      <w:pPr>
        <w:ind w:left="420" w:firstLine="420"/>
        <w:rPr>
          <w:rFonts w:hint="eastAsia"/>
        </w:rPr>
      </w:pPr>
      <w:r>
        <w:t>b)</w:t>
      </w:r>
      <w:r>
        <w:rPr>
          <w:rFonts w:hint="eastAsia"/>
        </w:rPr>
        <w:t>修改方案：承包方修改某个竞标方案的内容</w:t>
      </w:r>
    </w:p>
    <w:p>
      <w:pPr>
        <w:ind w:left="420" w:firstLine="420"/>
        <w:rPr>
          <w:rFonts w:hint="eastAsia"/>
        </w:rPr>
      </w:pPr>
      <w:r>
        <w:t>c)</w:t>
      </w:r>
      <w:r>
        <w:rPr>
          <w:rFonts w:hint="eastAsia"/>
        </w:rPr>
        <w:t xml:space="preserve">取消方案：承包方在方案中标前取消对某个项目的竞标。 </w:t>
      </w:r>
    </w:p>
    <w:p>
      <w:pPr>
        <w:ind w:firstLine="420"/>
        <w:rPr>
          <w:rFonts w:hint="eastAsia"/>
        </w:rPr>
      </w:pPr>
    </w:p>
    <w:p>
      <w:pPr>
        <w:pStyle w:val="4"/>
      </w:pPr>
      <w:r>
        <w:rPr>
          <w:rFonts w:hint="eastAsia"/>
        </w:rPr>
        <w:t>审核系统</w:t>
      </w:r>
    </w:p>
    <w:p>
      <w:pPr>
        <w:pStyle w:val="4"/>
      </w:pPr>
      <w:r>
        <w:rPr>
          <w:rFonts w:hint="eastAsia"/>
        </w:rPr>
        <w:t>资金流转系统</w:t>
      </w:r>
    </w:p>
    <w:p>
      <w:pPr>
        <w:pStyle w:val="4"/>
      </w:pPr>
      <w:r>
        <w:rPr>
          <w:rFonts w:hint="eastAsia"/>
        </w:rPr>
        <w:t>订单系统</w:t>
      </w:r>
    </w:p>
    <w:p>
      <w:pPr>
        <w:pStyle w:val="4"/>
        <w:rPr>
          <w:rFonts w:hint="eastAsia"/>
        </w:rPr>
      </w:pPr>
      <w:r>
        <w:rPr>
          <w:rFonts w:hint="eastAsia"/>
        </w:rPr>
        <w:t>账单系统</w:t>
      </w:r>
    </w:p>
    <w:p>
      <w:pPr>
        <w:pStyle w:val="3"/>
      </w:pPr>
      <w:bookmarkStart w:id="26" w:name="_Toc60960757"/>
      <w:r>
        <w:rPr>
          <w:rFonts w:hint="eastAsia"/>
        </w:rPr>
        <w:t>3.3 用例图</w:t>
      </w:r>
      <w:bookmarkEnd w:id="26"/>
    </w:p>
    <w:p>
      <w:pPr>
        <w:pStyle w:val="2"/>
      </w:pPr>
      <w:bookmarkStart w:id="27" w:name="_Toc60960758"/>
      <w:r>
        <w:rPr>
          <w:rFonts w:hint="eastAsia"/>
        </w:rPr>
        <w:t>4 数据库结构设计</w:t>
      </w:r>
      <w:bookmarkEnd w:id="18"/>
      <w:bookmarkEnd w:id="19"/>
      <w:bookmarkEnd w:id="20"/>
      <w:bookmarkEnd w:id="21"/>
      <w:bookmarkEnd w:id="22"/>
      <w:bookmarkEnd w:id="23"/>
      <w:bookmarkEnd w:id="27"/>
      <w:r>
        <w:rPr>
          <w:rFonts w:hint="eastAsia"/>
        </w:rPr>
        <w:t xml:space="preserve"> </w:t>
      </w:r>
    </w:p>
    <w:p>
      <w:pPr>
        <w:pStyle w:val="3"/>
      </w:pPr>
      <w:bookmarkStart w:id="28" w:name="_Toc60960759"/>
      <w:r>
        <w:rPr>
          <w:rFonts w:hint="eastAsia"/>
        </w:rPr>
        <w:t>4.1 概念模型</w:t>
      </w:r>
      <w:bookmarkEnd w:id="28"/>
    </w:p>
    <w:p>
      <w:pPr>
        <w:pStyle w:val="4"/>
      </w:pPr>
      <w:bookmarkStart w:id="29" w:name="_Toc60960760"/>
      <w:r>
        <w:rPr>
          <w:rFonts w:hint="eastAsia"/>
        </w:rPr>
        <w:t>4.1.1 实体关系图（表达方式可以不局限下面示例）</w:t>
      </w:r>
      <w:bookmarkEnd w:id="29"/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4274185" cy="3580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图3-1数据实体-关系图</w:t>
      </w:r>
    </w:p>
    <w:p>
      <w:pPr>
        <w:pStyle w:val="4"/>
      </w:pPr>
      <w:bookmarkStart w:id="30" w:name="_Toc60960761"/>
      <w:r>
        <w:rPr>
          <w:rFonts w:hint="eastAsia"/>
        </w:rPr>
        <w:t>4.1.2 实体清单</w:t>
      </w:r>
      <w:bookmarkEnd w:id="3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（表格展示）</w:t>
      </w:r>
    </w:p>
    <w:p>
      <w:pPr>
        <w:pStyle w:val="3"/>
      </w:pPr>
      <w:bookmarkStart w:id="31" w:name="_Toc60960762"/>
      <w:bookmarkStart w:id="32" w:name="_Toc9139119"/>
      <w:bookmarkStart w:id="33" w:name="_Toc514488583"/>
      <w:r>
        <w:rPr>
          <w:rFonts w:hint="eastAsia"/>
        </w:rPr>
        <w:t>4.2物理模型（表达方式可以不局限下面示例）</w:t>
      </w:r>
      <w:bookmarkEnd w:id="31"/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480560" cy="3855720"/>
            <wp:effectExtent l="0" t="0" r="571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宋体" w:hAnsi="宋体" w:eastAsia="宋体"/>
          <w:sz w:val="24"/>
        </w:rPr>
      </w:pPr>
    </w:p>
    <w:bookmarkEnd w:id="32"/>
    <w:bookmarkEnd w:id="33"/>
    <w:p>
      <w:pPr>
        <w:pStyle w:val="3"/>
      </w:pPr>
      <w:bookmarkStart w:id="34" w:name="_Toc60960763"/>
      <w:bookmarkStart w:id="35" w:name="_Toc520621616"/>
      <w:bookmarkStart w:id="36" w:name="_Toc520177559"/>
      <w:bookmarkStart w:id="37" w:name="_Toc9139120"/>
      <w:bookmarkStart w:id="38" w:name="_Toc520621331"/>
      <w:bookmarkStart w:id="39" w:name="_Toc514488584"/>
      <w:bookmarkStart w:id="40" w:name="_Toc534356903"/>
      <w:r>
        <w:rPr>
          <w:rFonts w:hint="eastAsia"/>
        </w:rPr>
        <w:t>4.3数据库表设计</w:t>
      </w:r>
      <w:bookmarkEnd w:id="34"/>
    </w:p>
    <w:p>
      <w:pPr>
        <w:pStyle w:val="4"/>
        <w:rPr>
          <w:color w:val="auto"/>
        </w:rPr>
      </w:pPr>
      <w:bookmarkStart w:id="41" w:name="_Toc60960764"/>
      <w:r>
        <w:rPr>
          <w:rFonts w:hint="eastAsia"/>
          <w:color w:val="auto"/>
        </w:rPr>
        <w:t>4.3.1表结构设计（表达方式可以不局限下面示例）</w:t>
      </w:r>
      <w:bookmarkEnd w:id="41"/>
    </w:p>
    <w:bookmarkEnd w:id="35"/>
    <w:bookmarkEnd w:id="36"/>
    <w:bookmarkEnd w:id="37"/>
    <w:bookmarkEnd w:id="38"/>
    <w:bookmarkEnd w:id="39"/>
    <w:bookmarkEnd w:id="40"/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bookmarkStart w:id="45" w:name="_GoBack"/>
      <w:bookmarkEnd w:id="45"/>
      <w:r>
        <w:rPr>
          <w:rFonts w:hint="eastAsia" w:ascii="宋体" w:hAnsi="宋体"/>
          <w:color w:val="auto"/>
          <w:sz w:val="28"/>
          <w:szCs w:val="28"/>
          <w:lang w:val="en-US" w:eastAsia="zh-CN"/>
        </w:rPr>
        <w:t>权限</w:t>
      </w:r>
      <w:r>
        <w:rPr>
          <w:rFonts w:hint="eastAsia" w:ascii="宋体" w:hAnsi="宋体"/>
          <w:color w:val="auto"/>
          <w:sz w:val="28"/>
          <w:szCs w:val="28"/>
        </w:rPr>
        <w:t>表（</w:t>
      </w:r>
      <w:r>
        <w:rPr>
          <w:rFonts w:hint="eastAsia" w:ascii="宋体" w:hAnsi="宋体"/>
          <w:b/>
          <w:color w:val="auto"/>
          <w:sz w:val="28"/>
          <w:szCs w:val="28"/>
        </w:rPr>
        <w:t>Permission</w:t>
      </w:r>
      <w:r>
        <w:rPr>
          <w:rFonts w:hint="eastAsia" w:ascii="宋体" w:hAnsi="宋体"/>
          <w:color w:val="auto"/>
          <w:sz w:val="28"/>
          <w:szCs w:val="28"/>
        </w:rPr>
        <w:t xml:space="preserve">） 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 w:ascii="宋体" w:hAnsi="宋体"/>
          <w:color w:val="auto"/>
          <w:lang w:val="en-US" w:eastAsia="zh-CN"/>
        </w:rPr>
        <w:t>权限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拥有不同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信息，不同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权限对不同信息的增删查改权限不同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  <w:p>
            <w:pPr>
              <w:pStyle w:val="18"/>
              <w:numPr>
                <w:ilvl w:val="0"/>
                <w:numId w:val="2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判断用户使用的当前角色是否有权限进行某项操作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</w:tc>
      </w:tr>
    </w:tbl>
    <w:p>
      <w:pPr>
        <w:pStyle w:val="18"/>
        <w:numPr>
          <w:ilvl w:val="0"/>
          <w:numId w:val="3"/>
        </w:numPr>
        <w:spacing w:line="360" w:lineRule="auto"/>
        <w:ind w:left="48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权限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2235"/>
        <w:gridCol w:w="1301"/>
        <w:gridCol w:w="565"/>
        <w:gridCol w:w="565"/>
        <w:gridCol w:w="565"/>
        <w:gridCol w:w="835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权限ID</w:t>
            </w:r>
          </w:p>
        </w:tc>
        <w:tc>
          <w:p>
            <w:pPr>
              <w:pStyle w:val="23"/>
              <w:jc w:val="left"/>
            </w:pPr>
            <w:r>
              <w:t>permission_ID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本实体记录的唯一标识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权限名称</w:t>
            </w:r>
          </w:p>
        </w:tc>
        <w:tc>
          <w:p>
            <w:pPr>
              <w:pStyle w:val="23"/>
              <w:jc w:val="left"/>
            </w:pPr>
            <w:r>
              <w:t>Permission_Name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Unique</w:t>
            </w: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权限描述</w:t>
            </w:r>
          </w:p>
        </w:tc>
        <w:tc>
          <w:p>
            <w:pPr>
              <w:pStyle w:val="23"/>
              <w:jc w:val="left"/>
            </w:pPr>
            <w:r>
              <w:t>Permission_Description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权限具体描述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角色</w:t>
      </w:r>
      <w:r>
        <w:rPr>
          <w:rFonts w:hint="eastAsia" w:ascii="宋体" w:hAnsi="宋体"/>
          <w:color w:val="auto"/>
          <w:sz w:val="28"/>
          <w:szCs w:val="28"/>
          <w:lang w:val="en-US" w:eastAsia="zh-CN"/>
        </w:rPr>
        <w:t>表（Role）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（1）角色表头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color w:val="auto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 xml:space="preserve">  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 w:eastAsia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Role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4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拥有不同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信息，不同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权限对不同信息的增删查改权限不同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  <w:p>
            <w:pPr>
              <w:pStyle w:val="18"/>
              <w:numPr>
                <w:ilvl w:val="0"/>
                <w:numId w:val="4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判断用户使用的当前角色是否有权限进行某项操作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</w:tc>
      </w:tr>
    </w:tbl>
    <w:p>
      <w:pPr>
        <w:pStyle w:val="18"/>
        <w:numPr>
          <w:ilvl w:val="0"/>
          <w:numId w:val="3"/>
        </w:numPr>
        <w:spacing w:line="360" w:lineRule="auto"/>
        <w:ind w:left="480" w:leftChars="0" w:firstLine="0" w:firstLine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角色表字段</w:t>
      </w:r>
    </w:p>
    <w:tbl>
      <w:tblPr>
        <w:tblStyle w:val="24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"/>
        <w:gridCol w:w="1698"/>
        <w:gridCol w:w="1196"/>
        <w:gridCol w:w="625"/>
        <w:gridCol w:w="626"/>
        <w:gridCol w:w="626"/>
        <w:gridCol w:w="788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角色ID</w:t>
            </w:r>
          </w:p>
        </w:tc>
        <w:tc>
          <w:p>
            <w:pPr>
              <w:pStyle w:val="23"/>
              <w:jc w:val="left"/>
            </w:pPr>
            <w:r>
              <w:t>Role_ID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实体记录的唯一标识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角色名称</w:t>
            </w:r>
          </w:p>
        </w:tc>
        <w:tc>
          <w:p>
            <w:pPr>
              <w:pStyle w:val="23"/>
              <w:jc w:val="left"/>
            </w:pPr>
            <w:r>
              <w:t>Role_Name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unique</w:t>
            </w: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p>
            <w:pPr>
              <w:pStyle w:val="23"/>
              <w:jc w:val="left"/>
            </w:pPr>
            <w:r>
              <w:t>角色描述</w:t>
            </w:r>
          </w:p>
        </w:tc>
        <w:tc>
          <w:p>
            <w:pPr>
              <w:pStyle w:val="23"/>
              <w:jc w:val="left"/>
            </w:pPr>
            <w:r>
              <w:t>Role_Description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角色具体描述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角色权限表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（Role_Permission）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（1）角色权限表头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color w:val="auto"/>
              </w:rPr>
            </w:pPr>
            <w:r>
              <w:rPr>
                <w:rFonts w:hint="eastAsia" w:ascii="宋体" w:hAnsi="宋体"/>
                <w:color w:val="auto"/>
              </w:rPr>
              <w:t>角色权限表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 xml:space="preserve">  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Role_Permission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5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拥有不同的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信息，不同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角色的增删查改权限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不同。</w:t>
            </w:r>
          </w:p>
          <w:p>
            <w:pPr>
              <w:pStyle w:val="18"/>
              <w:numPr>
                <w:ilvl w:val="0"/>
                <w:numId w:val="5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判断用户使用的当前角色是否有权限进行某项操作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</w:tc>
      </w:tr>
    </w:tbl>
    <w:p>
      <w:pPr>
        <w:pStyle w:val="18"/>
        <w:numPr>
          <w:ilvl w:val="0"/>
          <w:numId w:val="6"/>
        </w:numPr>
        <w:spacing w:line="360" w:lineRule="auto"/>
        <w:ind w:left="48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</w:rPr>
        <w:t>角色权限表字段</w:t>
      </w:r>
    </w:p>
    <w:tbl>
      <w:tblPr>
        <w:tblStyle w:val="24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476"/>
        <w:gridCol w:w="1056"/>
        <w:gridCol w:w="636"/>
        <w:gridCol w:w="636"/>
        <w:gridCol w:w="636"/>
        <w:gridCol w:w="636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角色ID</w:t>
            </w:r>
          </w:p>
        </w:tc>
        <w:tc>
          <w:p>
            <w:pPr>
              <w:pStyle w:val="23"/>
              <w:jc w:val="left"/>
            </w:pPr>
            <w:r>
              <w:t>Role_ID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角色表的主键作为外键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权限ID</w:t>
            </w:r>
          </w:p>
        </w:tc>
        <w:tc>
          <w:p>
            <w:pPr>
              <w:pStyle w:val="23"/>
              <w:jc w:val="left"/>
            </w:pPr>
            <w:r>
              <w:t>Permission_ID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权限表的主键作为外键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  <w:lang w:val="en-US" w:eastAsia="zh-CN"/>
        </w:rPr>
        <w:t>用户表（User）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 w:ascii="宋体" w:hAnsi="宋体"/>
          <w:color w:val="auto"/>
          <w:lang w:val="en-US" w:eastAsia="zh-CN"/>
        </w:rPr>
        <w:t>用户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用户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User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使用者用户登录系统的身份标识</w:t>
            </w:r>
          </w:p>
          <w:p>
            <w:pPr>
              <w:pStyle w:val="18"/>
              <w:numPr>
                <w:ilvl w:val="0"/>
                <w:numId w:val="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使用者注册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  <w:p>
            <w:pPr>
              <w:pStyle w:val="18"/>
              <w:numPr>
                <w:ilvl w:val="0"/>
                <w:numId w:val="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使用者在系统中进行一系列操作的身份标识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</w:tc>
      </w:tr>
    </w:tbl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 xml:space="preserve">（2） </w:t>
      </w:r>
      <w:r>
        <w:rPr>
          <w:rFonts w:hint="eastAsia" w:ascii="宋体" w:hAnsi="宋体"/>
          <w:color w:val="auto"/>
          <w:lang w:val="en-US" w:eastAsia="zh-CN"/>
        </w:rPr>
        <w:t>权限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50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532"/>
        <w:gridCol w:w="1621"/>
        <w:gridCol w:w="773"/>
        <w:gridCol w:w="773"/>
        <w:gridCol w:w="773"/>
        <w:gridCol w:w="806"/>
        <w:gridCol w:w="13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98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85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56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56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外键</w:t>
            </w:r>
          </w:p>
        </w:tc>
        <w:tc>
          <w:tcPr>
            <w:tcW w:w="756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757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279" w:type="dxa"/>
            <w:vAlign w:val="bottom"/>
          </w:tcPr>
          <w:p>
            <w:pPr>
              <w:pStyle w:val="2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3"/>
              <w:jc w:val="left"/>
            </w:pPr>
            <w:r>
              <w:t>用户ID</w:t>
            </w:r>
          </w:p>
        </w:tc>
        <w:tc>
          <w:tcPr>
            <w:tcW w:w="1498" w:type="dxa"/>
          </w:tcPr>
          <w:p>
            <w:pPr>
              <w:pStyle w:val="23"/>
              <w:jc w:val="left"/>
            </w:pPr>
            <w:r>
              <w:t>User_ID</w:t>
            </w:r>
          </w:p>
        </w:tc>
        <w:tc>
          <w:tcPr>
            <w:tcW w:w="1585" w:type="dxa"/>
          </w:tcPr>
          <w:p>
            <w:pPr>
              <w:pStyle w:val="23"/>
              <w:jc w:val="left"/>
            </w:pPr>
            <w:r>
              <w:t>int</w:t>
            </w:r>
          </w:p>
        </w:tc>
        <w:tc>
          <w:tcPr>
            <w:tcW w:w="756" w:type="dxa"/>
          </w:tcPr>
          <w:p>
            <w:pPr>
              <w:pStyle w:val="23"/>
              <w:jc w:val="left"/>
            </w:pPr>
            <w:r>
              <w:t>Y</w:t>
            </w: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  <w:r>
              <w:t>Y</w:t>
            </w:r>
          </w:p>
        </w:tc>
        <w:tc>
          <w:tcPr>
            <w:tcW w:w="757" w:type="dxa"/>
          </w:tcPr>
          <w:p>
            <w:pPr>
              <w:pStyle w:val="23"/>
              <w:jc w:val="left"/>
            </w:pPr>
          </w:p>
        </w:tc>
        <w:tc>
          <w:tcPr>
            <w:tcW w:w="1279" w:type="dxa"/>
          </w:tcPr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3"/>
              <w:jc w:val="left"/>
            </w:pPr>
            <w:r>
              <w:t>用户名</w:t>
            </w:r>
          </w:p>
        </w:tc>
        <w:tc>
          <w:tcPr>
            <w:tcW w:w="1498" w:type="dxa"/>
          </w:tcPr>
          <w:p>
            <w:pPr>
              <w:pStyle w:val="23"/>
              <w:jc w:val="left"/>
            </w:pPr>
            <w:r>
              <w:t>User_Name</w:t>
            </w:r>
          </w:p>
        </w:tc>
        <w:tc>
          <w:tcPr>
            <w:tcW w:w="1585" w:type="dxa"/>
          </w:tcPr>
          <w:p>
            <w:pPr>
              <w:pStyle w:val="23"/>
              <w:jc w:val="left"/>
            </w:pPr>
            <w:r>
              <w:t>varchar(20)</w:t>
            </w: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  <w:r>
              <w:t>Y</w:t>
            </w:r>
          </w:p>
        </w:tc>
        <w:tc>
          <w:tcPr>
            <w:tcW w:w="757" w:type="dxa"/>
          </w:tcPr>
          <w:p>
            <w:pPr>
              <w:pStyle w:val="23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unique</w:t>
            </w:r>
          </w:p>
        </w:tc>
        <w:tc>
          <w:tcPr>
            <w:tcW w:w="1279" w:type="dxa"/>
          </w:tcPr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3"/>
              <w:jc w:val="left"/>
            </w:pPr>
            <w:r>
              <w:t>密码</w:t>
            </w:r>
          </w:p>
        </w:tc>
        <w:tc>
          <w:tcPr>
            <w:tcW w:w="1498" w:type="dxa"/>
          </w:tcPr>
          <w:p>
            <w:pPr>
              <w:pStyle w:val="23"/>
              <w:jc w:val="left"/>
            </w:pPr>
            <w:r>
              <w:t>Password</w:t>
            </w:r>
          </w:p>
        </w:tc>
        <w:tc>
          <w:tcPr>
            <w:tcW w:w="1585" w:type="dxa"/>
          </w:tcPr>
          <w:p>
            <w:pPr>
              <w:pStyle w:val="23"/>
              <w:jc w:val="left"/>
            </w:pPr>
            <w:r>
              <w:t>varchar(30)</w:t>
            </w: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  <w:r>
              <w:t>Y</w:t>
            </w:r>
          </w:p>
        </w:tc>
        <w:tc>
          <w:tcPr>
            <w:tcW w:w="757" w:type="dxa"/>
          </w:tcPr>
          <w:p>
            <w:pPr>
              <w:pStyle w:val="23"/>
              <w:jc w:val="left"/>
            </w:pPr>
          </w:p>
        </w:tc>
        <w:tc>
          <w:tcPr>
            <w:tcW w:w="1279" w:type="dxa"/>
          </w:tcPr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3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</w:t>
            </w:r>
          </w:p>
        </w:tc>
        <w:tc>
          <w:tcPr>
            <w:tcW w:w="1498" w:type="dxa"/>
          </w:tcPr>
          <w:p>
            <w:pPr>
              <w:pStyle w:val="23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Money</w:t>
            </w:r>
          </w:p>
        </w:tc>
        <w:tc>
          <w:tcPr>
            <w:tcW w:w="1585" w:type="dxa"/>
          </w:tcPr>
          <w:p>
            <w:pPr>
              <w:pStyle w:val="23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</w:t>
            </w: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6" w:type="dxa"/>
          </w:tcPr>
          <w:p>
            <w:pPr>
              <w:pStyle w:val="23"/>
              <w:jc w:val="left"/>
            </w:pPr>
          </w:p>
        </w:tc>
        <w:tc>
          <w:tcPr>
            <w:tcW w:w="757" w:type="dxa"/>
          </w:tcPr>
          <w:p>
            <w:pPr>
              <w:pStyle w:val="23"/>
              <w:jc w:val="left"/>
            </w:pPr>
          </w:p>
        </w:tc>
        <w:tc>
          <w:tcPr>
            <w:tcW w:w="1279" w:type="dxa"/>
          </w:tcPr>
          <w:p>
            <w:pPr>
              <w:pStyle w:val="23"/>
              <w:jc w:val="left"/>
            </w:pPr>
          </w:p>
        </w:tc>
      </w:tr>
    </w:tbl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（3）</w:t>
      </w:r>
      <w:r>
        <w:rPr>
          <w:rFonts w:hint="eastAsia" w:ascii="宋体" w:hAnsi="宋体"/>
          <w:color w:val="auto"/>
          <w:lang w:val="en-US" w:eastAsia="zh-CN"/>
        </w:rPr>
        <w:t>用户</w:t>
      </w:r>
      <w:r>
        <w:rPr>
          <w:rFonts w:hint="eastAsia" w:ascii="宋体" w:hAnsi="宋体"/>
          <w:color w:val="auto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用户名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User_Name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输入用户名登录时，提高根据用户名查询密码的速度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  <w:lang w:val="en-US" w:eastAsia="zh-CN"/>
        </w:rPr>
        <w:t>用户角色表(User_Role)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 w:ascii="宋体" w:hAnsi="宋体"/>
          <w:color w:val="auto"/>
          <w:lang w:val="en-US" w:eastAsia="zh-CN"/>
        </w:rPr>
        <w:t>用户角色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用户角色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User_Role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8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每个用户拥有不同的角色，每个角色拥有不同的权限</w:t>
            </w:r>
          </w:p>
          <w:p>
            <w:pPr>
              <w:pStyle w:val="18"/>
              <w:numPr>
                <w:ilvl w:val="0"/>
                <w:numId w:val="8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用户表、角色表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  <w:p>
            <w:pPr>
              <w:pStyle w:val="18"/>
              <w:numPr>
                <w:ilvl w:val="0"/>
                <w:numId w:val="8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判断用户使用的当前角色是否有权限进行某项操作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（2）用户角色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219"/>
        <w:gridCol w:w="105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用户ID</w:t>
            </w:r>
          </w:p>
        </w:tc>
        <w:tc>
          <w:p>
            <w:pPr>
              <w:pStyle w:val="23"/>
              <w:jc w:val="left"/>
            </w:pPr>
            <w:r>
              <w:t>User_ID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p>
            <w:pPr>
              <w:pStyle w:val="23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角色ID</w:t>
            </w:r>
          </w:p>
        </w:tc>
        <w:tc>
          <w:p>
            <w:pPr>
              <w:pStyle w:val="23"/>
              <w:jc w:val="left"/>
            </w:pPr>
            <w:r>
              <w:t>Role_ID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p>
            <w:pPr>
              <w:pStyle w:val="23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用户角色ID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both"/>
        <w:rPr>
          <w:rFonts w:hint="eastAsia" w:ascii="宋体" w:hAnsi="宋体"/>
          <w:color w:val="auto"/>
        </w:rPr>
      </w:pP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（3）</w:t>
      </w:r>
      <w:r>
        <w:rPr>
          <w:rFonts w:hint="eastAsia" w:ascii="宋体" w:hAnsi="宋体"/>
          <w:color w:val="auto"/>
          <w:lang w:val="en-US" w:eastAsia="zh-CN"/>
        </w:rPr>
        <w:t>用户角色</w:t>
      </w:r>
      <w:r>
        <w:rPr>
          <w:rFonts w:hint="eastAsia" w:ascii="宋体" w:hAnsi="宋体"/>
          <w:color w:val="auto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用户名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User_Name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输入用户名登录时，提高根据用户名查询密码的速度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账单</w:t>
      </w:r>
      <w:r>
        <w:rPr>
          <w:rFonts w:hint="eastAsia" w:ascii="宋体" w:hAnsi="宋体"/>
          <w:color w:val="auto"/>
          <w:sz w:val="28"/>
          <w:szCs w:val="28"/>
          <w:lang w:val="en-US" w:eastAsia="zh-CN"/>
        </w:rPr>
        <w:t>表（Bill）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 w:ascii="宋体" w:hAnsi="宋体"/>
          <w:color w:val="auto"/>
          <w:lang w:val="en-US" w:eastAsia="zh-CN"/>
        </w:rPr>
        <w:t>账单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账单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Bill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9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用户支付记录。</w:t>
            </w:r>
          </w:p>
          <w:p>
            <w:pPr>
              <w:pStyle w:val="18"/>
              <w:numPr>
                <w:ilvl w:val="0"/>
                <w:numId w:val="9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每次用户支付结果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。</w:t>
            </w:r>
          </w:p>
          <w:p>
            <w:pPr>
              <w:pStyle w:val="18"/>
              <w:numPr>
                <w:ilvl w:val="0"/>
                <w:numId w:val="9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供用户查看自己的支付记录。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（2）账单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"/>
        <w:gridCol w:w="1616"/>
        <w:gridCol w:w="119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p>
            <w:pPr>
              <w:pStyle w:val="23"/>
              <w:jc w:val="left"/>
            </w:pPr>
            <w:r>
              <w:t>账单ID</w:t>
            </w:r>
          </w:p>
        </w:tc>
        <w:tc>
          <w:p>
            <w:pPr>
              <w:pStyle w:val="23"/>
              <w:jc w:val="left"/>
            </w:pPr>
            <w:r>
              <w:t>Bill_ID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用户ID</w:t>
            </w:r>
          </w:p>
        </w:tc>
        <w:tc>
          <w:p>
            <w:pPr>
              <w:pStyle w:val="23"/>
              <w:jc w:val="left"/>
            </w:pPr>
            <w:r>
              <w:t>User_ID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金额</w:t>
            </w:r>
          </w:p>
        </w:tc>
        <w:tc>
          <w:p>
            <w:pPr>
              <w:pStyle w:val="23"/>
              <w:jc w:val="left"/>
            </w:pPr>
            <w:r>
              <w:t>Bill_Value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交易类型</w:t>
            </w:r>
          </w:p>
        </w:tc>
        <w:tc>
          <w:p>
            <w:pPr>
              <w:pStyle w:val="23"/>
              <w:jc w:val="left"/>
            </w:pPr>
            <w:r>
              <w:t>Bill_Type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交易时间</w:t>
            </w:r>
          </w:p>
        </w:tc>
        <w:tc>
          <w:p>
            <w:pPr>
              <w:pStyle w:val="23"/>
              <w:jc w:val="left"/>
            </w:pPr>
            <w:r>
              <w:t>Bill_Time</w:t>
            </w:r>
          </w:p>
        </w:tc>
        <w:tc>
          <w:p>
            <w:pPr>
              <w:pStyle w:val="23"/>
              <w:jc w:val="left"/>
            </w:pPr>
            <w:r>
              <w:t>datetime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交易描述</w:t>
            </w:r>
          </w:p>
        </w:tc>
        <w:tc>
          <w:p>
            <w:pPr>
              <w:pStyle w:val="23"/>
              <w:jc w:val="left"/>
            </w:pPr>
            <w:r>
              <w:t>Bill_Description</w:t>
            </w:r>
          </w:p>
        </w:tc>
        <w:tc>
          <w:p>
            <w:pPr>
              <w:pStyle w:val="23"/>
              <w:jc w:val="left"/>
            </w:pPr>
            <w:r>
              <w:t>varchar(50)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（3）</w:t>
      </w:r>
      <w:r>
        <w:rPr>
          <w:rFonts w:hint="eastAsia" w:ascii="宋体" w:hAnsi="宋体"/>
          <w:color w:val="auto"/>
          <w:lang w:val="en-US" w:eastAsia="zh-CN"/>
        </w:rPr>
        <w:t>账单</w:t>
      </w:r>
      <w:r>
        <w:rPr>
          <w:rFonts w:hint="eastAsia" w:ascii="宋体" w:hAnsi="宋体"/>
          <w:color w:val="auto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 w:eastAsia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用户ID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User</w:t>
            </w:r>
            <w:r>
              <w:rPr>
                <w:rFonts w:hint="eastAsia"/>
                <w:lang w:val="en-US" w:eastAsia="zh-CN"/>
              </w:rPr>
              <w:t>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/>
                <w:color w:val="auto"/>
                <w:sz w:val="20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用于查询用户账单时提高查询速度。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通知表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（message）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（1）通知表头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>通知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message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0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用户的方案信息、项目信息、账单信息修改之后提醒用户</w:t>
            </w:r>
          </w:p>
          <w:p>
            <w:pPr>
              <w:pStyle w:val="18"/>
              <w:numPr>
                <w:ilvl w:val="0"/>
                <w:numId w:val="10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支付结果、竞标方案投递、方案被选中等操作</w:t>
            </w:r>
          </w:p>
          <w:p>
            <w:pPr>
              <w:pStyle w:val="18"/>
              <w:numPr>
                <w:ilvl w:val="0"/>
                <w:numId w:val="10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实时提醒用户信息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（2）通知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92"/>
        <w:gridCol w:w="1301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通知ID</w:t>
            </w:r>
          </w:p>
        </w:tc>
        <w:tc>
          <w:p>
            <w:pPr>
              <w:pStyle w:val="23"/>
              <w:jc w:val="left"/>
            </w:pPr>
            <w:r>
              <w:t>Message_ID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用户ID</w:t>
            </w:r>
          </w:p>
        </w:tc>
        <w:tc>
          <w:p>
            <w:pPr>
              <w:pStyle w:val="23"/>
              <w:jc w:val="left"/>
            </w:pPr>
            <w:r>
              <w:t>User_ID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角色ID</w:t>
            </w:r>
          </w:p>
        </w:tc>
        <w:tc>
          <w:p>
            <w:pPr>
              <w:pStyle w:val="23"/>
              <w:jc w:val="left"/>
            </w:pPr>
            <w:r>
              <w:t>Role_ID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通知产生时间</w:t>
            </w:r>
          </w:p>
        </w:tc>
        <w:tc>
          <w:p>
            <w:pPr>
              <w:pStyle w:val="23"/>
              <w:jc w:val="left"/>
            </w:pPr>
            <w:r>
              <w:t>Message_Time</w:t>
            </w:r>
          </w:p>
        </w:tc>
        <w:tc>
          <w:p>
            <w:pPr>
              <w:pStyle w:val="23"/>
              <w:jc w:val="left"/>
            </w:pPr>
            <w:r>
              <w:t>datetime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通知内容</w:t>
            </w:r>
          </w:p>
        </w:tc>
        <w:tc>
          <w:p>
            <w:pPr>
              <w:pStyle w:val="23"/>
              <w:jc w:val="left"/>
            </w:pPr>
            <w:r>
              <w:t>Message_Info</w:t>
            </w:r>
          </w:p>
        </w:tc>
        <w:tc>
          <w:p>
            <w:pPr>
              <w:pStyle w:val="23"/>
              <w:jc w:val="left"/>
            </w:pPr>
            <w:r>
              <w:t>varchar(200)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（3）通知表索引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用户ID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User</w:t>
            </w:r>
            <w:r>
              <w:rPr>
                <w:rFonts w:hint="eastAsia"/>
                <w:lang w:val="en-US" w:eastAsia="zh-CN"/>
              </w:rPr>
              <w:t>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/>
                <w:color w:val="auto"/>
                <w:sz w:val="20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用于查询用户账单时提高查询速度。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用户(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承包方</w:t>
      </w:r>
      <w:r>
        <w:rPr>
          <w:rFonts w:hint="eastAsia" w:ascii="宋体" w:hAnsi="宋体"/>
          <w:color w:val="auto"/>
          <w:sz w:val="28"/>
          <w:szCs w:val="28"/>
        </w:rPr>
        <w:t>)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（User_Employee）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（1）用户(</w:t>
      </w:r>
      <w:r>
        <w:rPr>
          <w:rFonts w:hint="eastAsia" w:ascii="宋体" w:hAnsi="宋体"/>
          <w:color w:val="auto"/>
          <w:lang w:eastAsia="zh-CN"/>
        </w:rPr>
        <w:t>承包方</w:t>
      </w:r>
      <w:r>
        <w:rPr>
          <w:rFonts w:hint="eastAsia" w:ascii="宋体" w:hAnsi="宋体"/>
          <w:color w:val="auto"/>
        </w:rPr>
        <w:t>)表头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>用户(</w:t>
            </w:r>
            <w:r>
              <w:rPr>
                <w:rFonts w:hint="eastAsia"/>
                <w:color w:val="auto"/>
                <w:lang w:val="en-US" w:eastAsia="zh-CN"/>
              </w:rPr>
              <w:t>承包方</w:t>
            </w:r>
            <w:r>
              <w:rPr>
                <w:rFonts w:hint="default" w:eastAsia="宋体"/>
                <w:color w:val="auto"/>
                <w:lang w:val="en-US" w:eastAsia="zh-CN"/>
              </w:rPr>
              <w:t>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User_Employee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1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用户的承包方的各项基本信息</w:t>
            </w:r>
          </w:p>
          <w:p>
            <w:pPr>
              <w:pStyle w:val="18"/>
              <w:numPr>
                <w:ilvl w:val="0"/>
                <w:numId w:val="11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系统生成角色ID，用户填写信息</w:t>
            </w:r>
          </w:p>
          <w:p>
            <w:pPr>
              <w:pStyle w:val="18"/>
              <w:numPr>
                <w:ilvl w:val="0"/>
                <w:numId w:val="11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供用户作为承包方承接项目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（2）用户(承包方)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421"/>
        <w:gridCol w:w="1301"/>
        <w:gridCol w:w="598"/>
        <w:gridCol w:w="598"/>
        <w:gridCol w:w="598"/>
        <w:gridCol w:w="598"/>
        <w:gridCol w:w="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</w:t>
            </w:r>
            <w:r>
              <w:rPr>
                <w:rFonts w:hint="eastAsia"/>
                <w:lang w:eastAsia="zh-CN"/>
              </w:rPr>
              <w:t>承包方</w:t>
            </w:r>
            <w:r>
              <w:t>)ID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昵称</w:t>
            </w:r>
          </w:p>
        </w:tc>
        <w:tc>
          <w:p>
            <w:pPr>
              <w:pStyle w:val="23"/>
              <w:jc w:val="left"/>
            </w:pPr>
            <w:r>
              <w:t>Employee_Name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所在地</w:t>
            </w:r>
          </w:p>
        </w:tc>
        <w:tc>
          <w:p>
            <w:pPr>
              <w:pStyle w:val="23"/>
              <w:jc w:val="left"/>
            </w:pPr>
            <w:r>
              <w:t>Employee_Region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就职公司</w:t>
            </w:r>
          </w:p>
        </w:tc>
        <w:tc>
          <w:p>
            <w:pPr>
              <w:pStyle w:val="23"/>
              <w:jc w:val="left"/>
            </w:pPr>
            <w:r>
              <w:t>Employee_Enterprise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个人介绍</w:t>
            </w:r>
          </w:p>
        </w:tc>
        <w:tc>
          <w:p>
            <w:pPr>
              <w:pStyle w:val="23"/>
              <w:jc w:val="left"/>
            </w:pPr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手机</w:t>
            </w:r>
          </w:p>
        </w:tc>
        <w:tc>
          <w:p>
            <w:pPr>
              <w:pStyle w:val="23"/>
              <w:jc w:val="left"/>
            </w:pPr>
            <w:r>
              <w:t>Employee_phone</w:t>
            </w:r>
          </w:p>
        </w:tc>
        <w:tc>
          <w:p>
            <w:pPr>
              <w:pStyle w:val="23"/>
              <w:jc w:val="left"/>
            </w:pPr>
            <w:r>
              <w:t>varchar(11)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both"/>
        <w:rPr>
          <w:rFonts w:hint="eastAsia" w:ascii="宋体" w:hAnsi="宋体"/>
          <w:color w:val="auto"/>
        </w:rPr>
      </w:pPr>
    </w:p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  <w:lang w:eastAsia="zh-CN"/>
        </w:rPr>
        <w:t>承包方</w:t>
      </w:r>
      <w:r>
        <w:rPr>
          <w:rFonts w:hint="eastAsia" w:ascii="宋体" w:hAnsi="宋体"/>
          <w:color w:val="auto"/>
          <w:sz w:val="28"/>
          <w:szCs w:val="28"/>
        </w:rPr>
        <w:t>技能信息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（Employee_Skills）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 w:ascii="宋体" w:hAnsi="宋体"/>
          <w:color w:val="auto"/>
          <w:lang w:eastAsia="zh-CN"/>
        </w:rPr>
        <w:t>承包方</w:t>
      </w:r>
      <w:r>
        <w:rPr>
          <w:rFonts w:hint="eastAsia" w:ascii="宋体" w:hAnsi="宋体"/>
          <w:color w:val="auto"/>
        </w:rPr>
        <w:t>技能信息表头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承包方</w:t>
            </w:r>
            <w:r>
              <w:rPr>
                <w:rFonts w:hint="default" w:eastAsia="宋体"/>
                <w:color w:val="auto"/>
                <w:lang w:val="en-US" w:eastAsia="zh-CN"/>
              </w:rPr>
              <w:t>技能信息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Employee_Skills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2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用户的承包方的各项</w:t>
            </w:r>
            <w:r>
              <w:rPr>
                <w:rFonts w:hint="eastAsia" w:ascii="宋体" w:hAnsi="宋体"/>
                <w:color w:val="auto"/>
              </w:rPr>
              <w:t>技能信息</w:t>
            </w:r>
          </w:p>
          <w:p>
            <w:pPr>
              <w:pStyle w:val="18"/>
              <w:numPr>
                <w:ilvl w:val="0"/>
                <w:numId w:val="12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用户填写信息</w:t>
            </w:r>
          </w:p>
          <w:p>
            <w:pPr>
              <w:pStyle w:val="18"/>
              <w:numPr>
                <w:ilvl w:val="0"/>
                <w:numId w:val="12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供发布方查看承包方信息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 w:ascii="宋体" w:hAnsi="宋体"/>
          <w:color w:val="auto"/>
          <w:lang w:eastAsia="zh-CN"/>
        </w:rPr>
        <w:t>承包方</w:t>
      </w:r>
      <w:r>
        <w:rPr>
          <w:rFonts w:hint="eastAsia" w:ascii="宋体" w:hAnsi="宋体"/>
          <w:color w:val="auto"/>
        </w:rPr>
        <w:t>技能信息表字段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2281"/>
        <w:gridCol w:w="1196"/>
        <w:gridCol w:w="620"/>
        <w:gridCol w:w="620"/>
        <w:gridCol w:w="620"/>
        <w:gridCol w:w="620"/>
        <w:gridCol w:w="10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</w:t>
            </w:r>
            <w:r>
              <w:rPr>
                <w:rFonts w:hint="eastAsia"/>
                <w:lang w:eastAsia="zh-CN"/>
              </w:rPr>
              <w:t>承包方</w:t>
            </w:r>
            <w:r>
              <w:t>)ID</w:t>
            </w:r>
          </w:p>
        </w:tc>
        <w:tc>
          <w:p>
            <w:pPr>
              <w:pStyle w:val="23"/>
              <w:jc w:val="left"/>
            </w:pPr>
            <w:r>
              <w:t>User_Employee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应用类型</w:t>
            </w:r>
          </w:p>
        </w:tc>
        <w:tc>
          <w:p>
            <w:pPr>
              <w:pStyle w:val="23"/>
              <w:jc w:val="left"/>
            </w:pPr>
            <w:r>
              <w:t>Application_Type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项目类型</w:t>
            </w:r>
          </w:p>
        </w:tc>
        <w:tc>
          <w:p>
            <w:pPr>
              <w:pStyle w:val="23"/>
              <w:jc w:val="left"/>
            </w:pPr>
            <w:r>
              <w:t>Project_Type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开发语言</w:t>
            </w:r>
          </w:p>
        </w:tc>
        <w:tc>
          <w:p>
            <w:pPr>
              <w:pStyle w:val="23"/>
              <w:jc w:val="left"/>
            </w:pPr>
            <w:r>
              <w:t>Development_Language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开发技能</w:t>
            </w:r>
          </w:p>
        </w:tc>
        <w:tc>
          <w:p>
            <w:pPr>
              <w:pStyle w:val="23"/>
              <w:jc w:val="left"/>
            </w:pPr>
            <w:r>
              <w:t>Development_Skills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可担任岗位</w:t>
            </w:r>
          </w:p>
        </w:tc>
        <w:tc>
          <w:p>
            <w:pPr>
              <w:pStyle w:val="23"/>
              <w:jc w:val="left"/>
            </w:pPr>
            <w:r>
              <w:t>Position_Availble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产品/中间件</w:t>
            </w:r>
          </w:p>
        </w:tc>
        <w:tc>
          <w:p>
            <w:pPr>
              <w:pStyle w:val="23"/>
              <w:jc w:val="left"/>
            </w:pPr>
            <w:r>
              <w:t>Product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案例项目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（Case_Project）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案例项目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案例项目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Case_Project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3"/>
              </w:numPr>
              <w:snapToGrid w:val="0"/>
              <w:rPr>
                <w:rFonts w:hint="eastAsia" w:ascii="宋体" w:hAnsi="宋体"/>
                <w:color w:val="auto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用户的承包方的案例项目</w:t>
            </w:r>
          </w:p>
          <w:p>
            <w:pPr>
              <w:pStyle w:val="18"/>
              <w:numPr>
                <w:ilvl w:val="0"/>
                <w:numId w:val="13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用户填写信息</w:t>
            </w:r>
          </w:p>
          <w:p>
            <w:pPr>
              <w:pStyle w:val="18"/>
              <w:numPr>
                <w:ilvl w:val="0"/>
                <w:numId w:val="13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供发布方查看承包方信息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案例项目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8"/>
        <w:gridCol w:w="1954"/>
        <w:gridCol w:w="1301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</w:t>
            </w:r>
            <w:r>
              <w:rPr>
                <w:rFonts w:hint="eastAsia"/>
                <w:lang w:eastAsia="zh-CN"/>
              </w:rPr>
              <w:t>承包方</w:t>
            </w:r>
            <w:r>
              <w:t>)ID</w:t>
            </w:r>
          </w:p>
        </w:tc>
        <w:tc>
          <w:p>
            <w:pPr>
              <w:pStyle w:val="23"/>
              <w:jc w:val="left"/>
            </w:pPr>
            <w:r>
              <w:t>User_employee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项目名称</w:t>
            </w:r>
          </w:p>
        </w:tc>
        <w:tc>
          <w:p>
            <w:pPr>
              <w:pStyle w:val="23"/>
              <w:jc w:val="left"/>
            </w:pPr>
            <w:r>
              <w:t>Project_Name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项目周期</w:t>
            </w:r>
          </w:p>
        </w:tc>
        <w:tc>
          <w:p>
            <w:pPr>
              <w:pStyle w:val="23"/>
              <w:jc w:val="left"/>
            </w:pPr>
            <w:r>
              <w:t>Project_Period</w:t>
            </w:r>
          </w:p>
        </w:tc>
        <w:tc>
          <w:p>
            <w:pPr>
              <w:pStyle w:val="23"/>
              <w:jc w:val="left"/>
            </w:pPr>
            <w:r>
              <w:t>varchar(10)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担任角色</w:t>
            </w:r>
          </w:p>
        </w:tc>
        <w:tc>
          <w:p>
            <w:pPr>
              <w:pStyle w:val="23"/>
              <w:jc w:val="left"/>
            </w:pPr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应用技术</w:t>
            </w:r>
          </w:p>
        </w:tc>
        <w:tc>
          <w:p>
            <w:pPr>
              <w:pStyle w:val="23"/>
              <w:jc w:val="left"/>
            </w:pPr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p>
            <w:pPr>
              <w:pStyle w:val="23"/>
              <w:jc w:val="left"/>
            </w:pPr>
            <w:r>
              <w:t>varchar(50)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项目简介</w:t>
            </w:r>
          </w:p>
        </w:tc>
        <w:tc>
          <w:p>
            <w:pPr>
              <w:pStyle w:val="23"/>
              <w:jc w:val="left"/>
            </w:pPr>
            <w:r>
              <w:t>Project_Introduction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用户(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发布方</w:t>
      </w:r>
      <w:r>
        <w:rPr>
          <w:rFonts w:hint="eastAsia" w:ascii="宋体" w:hAnsi="宋体"/>
          <w:color w:val="auto"/>
          <w:sz w:val="28"/>
          <w:szCs w:val="28"/>
        </w:rPr>
        <w:t>)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（User_Employer）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用户(</w:t>
      </w:r>
      <w:r>
        <w:rPr>
          <w:rFonts w:hint="eastAsia"/>
          <w:lang w:eastAsia="zh-CN"/>
        </w:rPr>
        <w:t>发布方</w:t>
      </w:r>
      <w:r>
        <w:rPr>
          <w:rFonts w:hint="eastAsia"/>
        </w:rPr>
        <w:t>)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用户(</w:t>
            </w:r>
            <w:r>
              <w:rPr>
                <w:rFonts w:hint="eastAsia"/>
                <w:lang w:eastAsia="zh-CN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User_Employer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4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用户的发布人的各项基本信息</w:t>
            </w:r>
          </w:p>
          <w:p>
            <w:pPr>
              <w:pStyle w:val="18"/>
              <w:numPr>
                <w:ilvl w:val="0"/>
                <w:numId w:val="14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数据来源：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系统生成角色ID，用户填写信息</w:t>
            </w:r>
          </w:p>
          <w:p>
            <w:pPr>
              <w:pStyle w:val="18"/>
              <w:numPr>
                <w:ilvl w:val="0"/>
                <w:numId w:val="14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供用户作为发布人发布项目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用户(</w:t>
      </w:r>
      <w:r>
        <w:rPr>
          <w:rFonts w:hint="eastAsia"/>
          <w:lang w:eastAsia="zh-CN"/>
        </w:rPr>
        <w:t>发布方</w:t>
      </w:r>
      <w:r>
        <w:rPr>
          <w:rFonts w:hint="eastAsia"/>
        </w:rPr>
        <w:t>)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2561"/>
        <w:gridCol w:w="1301"/>
        <w:gridCol w:w="586"/>
        <w:gridCol w:w="586"/>
        <w:gridCol w:w="586"/>
        <w:gridCol w:w="586"/>
        <w:gridCol w:w="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用户(发包方)ID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发包方昵称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发包方所在地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</w:p>
        </w:tc>
        <w:tc>
          <w:p>
            <w:pPr>
              <w:pStyle w:val="23"/>
              <w:jc w:val="left"/>
            </w:pPr>
            <w:r>
              <w:t>varchar(50)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个人介绍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电话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支持/适配的客户端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（Client_Support）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支持/适配的客户端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支持/适配的客户端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Client_Support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5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项目支持的设备总列表</w:t>
            </w:r>
          </w:p>
          <w:p>
            <w:pPr>
              <w:pStyle w:val="18"/>
              <w:numPr>
                <w:ilvl w:val="0"/>
                <w:numId w:val="15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供项目选择 项目要求支持的设备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支持/适配的客户端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"/>
        <w:gridCol w:w="1744"/>
        <w:gridCol w:w="119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设备ID</w:t>
            </w:r>
          </w:p>
        </w:tc>
        <w:tc>
          <w:p>
            <w:pPr>
              <w:pStyle w:val="23"/>
              <w:jc w:val="left"/>
            </w:pPr>
            <w:r>
              <w:t>Equipment_ID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设备名称</w:t>
            </w:r>
          </w:p>
        </w:tc>
        <w:tc>
          <w:p>
            <w:pPr>
              <w:pStyle w:val="23"/>
              <w:jc w:val="left"/>
            </w:pPr>
            <w:r>
              <w:t>Equipment_Name</w:t>
            </w:r>
          </w:p>
        </w:tc>
        <w:tc>
          <w:p>
            <w:pPr>
              <w:pStyle w:val="23"/>
              <w:jc w:val="left"/>
            </w:pPr>
            <w:r>
              <w:t>varchar(30)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项目类型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（Project_Type）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项目类型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项目类型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Project_Type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6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项目类型总列表</w:t>
            </w:r>
          </w:p>
          <w:p>
            <w:pPr>
              <w:pStyle w:val="18"/>
              <w:numPr>
                <w:ilvl w:val="0"/>
                <w:numId w:val="16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供项目选择 项目类型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项目类型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705"/>
        <w:gridCol w:w="119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项目类型ID</w:t>
            </w:r>
          </w:p>
        </w:tc>
        <w:tc>
          <w:p>
            <w:pPr>
              <w:pStyle w:val="23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项目类型名称</w:t>
            </w:r>
          </w:p>
        </w:tc>
        <w:tc>
          <w:p>
            <w:pPr>
              <w:pStyle w:val="23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p>
            <w:pPr>
              <w:pStyle w:val="23"/>
              <w:jc w:val="left"/>
            </w:pPr>
            <w:r>
              <w:t>varchar(10)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用户(项目管理员)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（Admin_For_Project）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用户(项目管理员)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用户(项目管理员)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Admin_For_Project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7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项目管理员</w:t>
            </w:r>
          </w:p>
          <w:p>
            <w:pPr>
              <w:pStyle w:val="18"/>
              <w:numPr>
                <w:ilvl w:val="0"/>
                <w:numId w:val="1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查找、删除项目，审核项目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用户(项目管理员)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2133"/>
        <w:gridCol w:w="1196"/>
        <w:gridCol w:w="602"/>
        <w:gridCol w:w="602"/>
        <w:gridCol w:w="602"/>
        <w:gridCol w:w="602"/>
        <w:gridCol w:w="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用户(项目管理员)ID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项目管理员昵称</w:t>
            </w:r>
          </w:p>
        </w:tc>
        <w:tc>
          <w:p>
            <w:pPr>
              <w:pStyle w:val="23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项目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（project）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项目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项目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8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项目</w:t>
            </w:r>
          </w:p>
          <w:p>
            <w:pPr>
              <w:pStyle w:val="18"/>
              <w:numPr>
                <w:ilvl w:val="0"/>
                <w:numId w:val="18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数据来源：用户发布项目</w:t>
            </w:r>
          </w:p>
          <w:p>
            <w:pPr>
              <w:pStyle w:val="18"/>
              <w:numPr>
                <w:ilvl w:val="0"/>
                <w:numId w:val="18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供承包方查看项目，承接项目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项目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4"/>
        <w:gridCol w:w="2001"/>
        <w:gridCol w:w="1301"/>
        <w:gridCol w:w="604"/>
        <w:gridCol w:w="604"/>
        <w:gridCol w:w="604"/>
        <w:gridCol w:w="604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项目ID</w:t>
            </w:r>
          </w:p>
        </w:tc>
        <w:tc>
          <w:p>
            <w:pPr>
              <w:pStyle w:val="23"/>
              <w:jc w:val="left"/>
            </w:pPr>
            <w:r>
              <w:t>Project_ID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发包方ID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支持的设备ID</w:t>
            </w:r>
          </w:p>
        </w:tc>
        <w:tc>
          <w:p>
            <w:pPr>
              <w:pStyle w:val="23"/>
              <w:jc w:val="left"/>
            </w:pPr>
            <w:r>
              <w:t>Equipment_ID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项目类型ID</w:t>
            </w:r>
          </w:p>
        </w:tc>
        <w:tc>
          <w:p>
            <w:pPr>
              <w:pStyle w:val="23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用户(项目管理员)ID</w:t>
            </w:r>
          </w:p>
        </w:tc>
        <w:tc>
          <w:p>
            <w:pPr>
              <w:pStyle w:val="23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项目名称</w:t>
            </w:r>
          </w:p>
        </w:tc>
        <w:tc>
          <w:p>
            <w:pPr>
              <w:pStyle w:val="23"/>
              <w:jc w:val="left"/>
            </w:pPr>
            <w:r>
              <w:t>Project_Name</w:t>
            </w:r>
          </w:p>
        </w:tc>
        <w:tc>
          <w:p>
            <w:pPr>
              <w:pStyle w:val="23"/>
              <w:jc w:val="left"/>
            </w:pPr>
            <w:r>
              <w:t>varchar(50)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技能要求</w:t>
            </w:r>
          </w:p>
        </w:tc>
        <w:tc>
          <w:p>
            <w:pPr>
              <w:pStyle w:val="23"/>
              <w:jc w:val="left"/>
            </w:pPr>
            <w:r>
              <w:t>Skills_Requirement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需求</w:t>
            </w:r>
          </w:p>
        </w:tc>
        <w:tc>
          <w:p>
            <w:pPr>
              <w:pStyle w:val="23"/>
              <w:jc w:val="left"/>
            </w:pPr>
            <w:r>
              <w:t>Project_Requirement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工期</w:t>
            </w:r>
          </w:p>
        </w:tc>
        <w:tc>
          <w:p>
            <w:pPr>
              <w:pStyle w:val="23"/>
              <w:jc w:val="left"/>
            </w:pPr>
            <w:r>
              <w:t>Project_Period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预算</w:t>
            </w:r>
          </w:p>
        </w:tc>
        <w:tc>
          <w:p>
            <w:pPr>
              <w:pStyle w:val="23"/>
              <w:jc w:val="left"/>
            </w:pPr>
            <w:r>
              <w:t>Project_Budget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项目状态</w:t>
            </w:r>
          </w:p>
        </w:tc>
        <w:tc>
          <w:p>
            <w:pPr>
              <w:pStyle w:val="23"/>
              <w:jc w:val="left"/>
            </w:pPr>
            <w:r>
              <w:t>Project_status</w:t>
            </w:r>
          </w:p>
        </w:tc>
        <w:tc>
          <w:p>
            <w:pPr>
              <w:pStyle w:val="23"/>
              <w:jc w:val="left"/>
            </w:pPr>
            <w:r>
              <w:t>varchar(10)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竞标方案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（Bidding_Scheme）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竞标方案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竞标方案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Bidding_Scheme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19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竞标方案</w:t>
            </w:r>
          </w:p>
          <w:p>
            <w:pPr>
              <w:pStyle w:val="18"/>
              <w:numPr>
                <w:ilvl w:val="0"/>
                <w:numId w:val="19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数据来源：用户发布竞标方案</w:t>
            </w:r>
          </w:p>
          <w:p>
            <w:pPr>
              <w:pStyle w:val="18"/>
              <w:numPr>
                <w:ilvl w:val="0"/>
                <w:numId w:val="18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供发布方查看方案，选择是否接受该方案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竞标方案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486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7"/>
        <w:gridCol w:w="1861"/>
        <w:gridCol w:w="1196"/>
        <w:gridCol w:w="636"/>
        <w:gridCol w:w="636"/>
        <w:gridCol w:w="636"/>
        <w:gridCol w:w="636"/>
        <w:gridCol w:w="1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</w:t>
            </w:r>
            <w:r>
              <w:rPr>
                <w:rFonts w:hint="eastAsia"/>
                <w:lang w:eastAsia="zh-CN"/>
              </w:rPr>
              <w:t>承包方</w:t>
            </w:r>
            <w:r>
              <w:t>)ID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p>
            <w:pPr>
              <w:pStyle w:val="23"/>
              <w:jc w:val="left"/>
            </w:pPr>
            <w:r>
              <w:t>项目ID</w:t>
            </w:r>
          </w:p>
        </w:tc>
        <w:tc>
          <w:p>
            <w:pPr>
              <w:pStyle w:val="23"/>
              <w:jc w:val="left"/>
            </w:pPr>
            <w:r>
              <w:t>Project_ID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工期</w:t>
            </w:r>
          </w:p>
        </w:tc>
        <w:tc>
          <w:p>
            <w:pPr>
              <w:pStyle w:val="23"/>
              <w:jc w:val="left"/>
            </w:pPr>
            <w:r>
              <w:t>Project_Period</w:t>
            </w:r>
          </w:p>
        </w:tc>
        <w:tc>
          <w:p>
            <w:pPr>
              <w:pStyle w:val="23"/>
              <w:jc w:val="left"/>
            </w:pPr>
            <w:r>
              <w:t>varchar(10)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预估金额</w:t>
            </w:r>
          </w:p>
        </w:tc>
        <w:tc>
          <w:p>
            <w:pPr>
              <w:pStyle w:val="23"/>
              <w:jc w:val="left"/>
            </w:pPr>
            <w:r>
              <w:t>Project_Amout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竞标优势</w:t>
            </w:r>
          </w:p>
        </w:tc>
        <w:tc>
          <w:p>
            <w:pPr>
              <w:pStyle w:val="23"/>
              <w:jc w:val="left"/>
            </w:pPr>
            <w:r>
              <w:t>Project_Superiority</w:t>
            </w:r>
          </w:p>
        </w:tc>
        <w:tc>
          <w:p>
            <w:pPr>
              <w:pStyle w:val="23"/>
              <w:jc w:val="left"/>
            </w:pPr>
            <w:r>
              <w:t>varchar(50)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竞标案例</w:t>
            </w:r>
          </w:p>
        </w:tc>
        <w:tc>
          <w:p>
            <w:pPr>
              <w:pStyle w:val="23"/>
              <w:jc w:val="left"/>
            </w:pPr>
            <w:r>
              <w:t>Bidding_Example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订单状态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（Orders_State）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订单状态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订单状态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Orders_State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0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订单的不同状态</w:t>
            </w:r>
          </w:p>
          <w:p>
            <w:pPr>
              <w:pStyle w:val="18"/>
              <w:numPr>
                <w:ilvl w:val="0"/>
                <w:numId w:val="20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表示订单的不同状态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订单状态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29"/>
        <w:gridCol w:w="1371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订单状态ID</w:t>
            </w:r>
          </w:p>
        </w:tc>
        <w:tc>
          <w:p>
            <w:pPr>
              <w:pStyle w:val="23"/>
              <w:jc w:val="left"/>
            </w:pPr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状态</w:t>
            </w:r>
          </w:p>
        </w:tc>
        <w:tc>
          <w:p>
            <w:pPr>
              <w:pStyle w:val="23"/>
              <w:jc w:val="left"/>
            </w:pPr>
            <w:r>
              <w:t>Order_State</w:t>
            </w:r>
          </w:p>
        </w:tc>
        <w:tc>
          <w:p>
            <w:pPr>
              <w:pStyle w:val="23"/>
              <w:jc w:val="left"/>
            </w:pPr>
            <w:r>
              <w:t>varbinary(20)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both"/>
        <w:rPr>
          <w:rFonts w:hint="eastAsia" w:ascii="宋体" w:hAnsi="宋体"/>
          <w:color w:val="auto"/>
        </w:rPr>
      </w:pPr>
    </w:p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订单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（Orders）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订单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订单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1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发布方确定竞标方案后生成订单，记录发布方和承包方的信息以及项目的工期、金额等信息</w:t>
            </w:r>
          </w:p>
          <w:p>
            <w:pPr>
              <w:pStyle w:val="18"/>
              <w:numPr>
                <w:ilvl w:val="0"/>
                <w:numId w:val="21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数据来源：项目表、用户（承包方）表、用户（发布方）表</w:t>
            </w:r>
          </w:p>
          <w:p>
            <w:pPr>
              <w:pStyle w:val="18"/>
              <w:numPr>
                <w:ilvl w:val="0"/>
                <w:numId w:val="21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记录发布方、承包方、项目信息以及当前订单的进度。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订单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475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8"/>
        <w:gridCol w:w="1826"/>
        <w:gridCol w:w="105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订单ID</w:t>
            </w:r>
          </w:p>
        </w:tc>
        <w:tc>
          <w:p>
            <w:pPr>
              <w:pStyle w:val="23"/>
              <w:jc w:val="left"/>
            </w:pPr>
            <w:r>
              <w:t>Order_ID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项目ID</w:t>
            </w:r>
          </w:p>
        </w:tc>
        <w:tc>
          <w:p>
            <w:pPr>
              <w:pStyle w:val="23"/>
              <w:jc w:val="left"/>
            </w:pPr>
            <w:r>
              <w:t>Project_ID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用户(接包人)ID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订单生成时间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Start</w:t>
            </w:r>
            <w:r>
              <w:t>Time</w:t>
            </w:r>
          </w:p>
        </w:tc>
        <w:tc>
          <w:p>
            <w:pPr>
              <w:pStyle w:val="23"/>
              <w:jc w:val="left"/>
            </w:pPr>
            <w:r>
              <w:t>datetime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订单状态</w:t>
            </w:r>
          </w:p>
        </w:tc>
        <w:tc>
          <w:p>
            <w:pPr>
              <w:pStyle w:val="23"/>
              <w:jc w:val="left"/>
            </w:pPr>
            <w:r>
              <w:t>Order_State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订单金额</w:t>
            </w:r>
          </w:p>
        </w:tc>
        <w:tc>
          <w:p>
            <w:pPr>
              <w:pStyle w:val="23"/>
              <w:jc w:val="left"/>
            </w:pPr>
            <w:r>
              <w:t>Order_Amount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承包方定金</w:t>
            </w:r>
          </w:p>
        </w:tc>
        <w:tc>
          <w:p>
            <w:pPr>
              <w:pStyle w:val="23"/>
              <w:jc w:val="left"/>
            </w:pPr>
            <w:r>
              <w:t>Employer_Deposit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发包方定金</w:t>
            </w:r>
          </w:p>
        </w:tc>
        <w:tc>
          <w:p>
            <w:pPr>
              <w:pStyle w:val="23"/>
              <w:jc w:val="left"/>
            </w:pPr>
            <w:r>
              <w:t>Employee_Deposit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（3）</w:t>
      </w:r>
      <w:r>
        <w:rPr>
          <w:rFonts w:hint="eastAsia"/>
        </w:rPr>
        <w:t>订单</w:t>
      </w:r>
      <w:r>
        <w:rPr>
          <w:rFonts w:hint="eastAsia" w:ascii="宋体" w:hAnsi="宋体"/>
          <w:color w:val="auto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Project_ID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项目ID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Project_ID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/>
                <w:color w:val="auto"/>
                <w:sz w:val="20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提高根据项目ID查询订单的速度。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用户（承包方）ID索引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提高根据承包方ID查询订单的速度。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  <w:lang w:val="en-US" w:eastAsia="zh-CN"/>
        </w:rPr>
        <w:t>用户(订单管理员)（Order_Admin）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用户(订单管理员)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用户(订单管理员)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Order_Admin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2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管理与订单相关事务的用户</w:t>
            </w:r>
          </w:p>
          <w:p>
            <w:pPr>
              <w:pStyle w:val="18"/>
              <w:numPr>
                <w:ilvl w:val="0"/>
                <w:numId w:val="22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增删查改订单，处理异常订单。可以人工根据订单进行退款、违约赔偿等操作。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用户(订单管理员)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1756"/>
        <w:gridCol w:w="1196"/>
        <w:gridCol w:w="630"/>
        <w:gridCol w:w="630"/>
        <w:gridCol w:w="630"/>
        <w:gridCol w:w="630"/>
        <w:gridCol w:w="1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用户(订单管理员)ID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订单管理员昵称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交易类型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（Order_Type）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交易类型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交易类型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Order_Type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3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资金流动的类型</w:t>
            </w:r>
          </w:p>
          <w:p>
            <w:pPr>
              <w:pStyle w:val="18"/>
              <w:numPr>
                <w:ilvl w:val="0"/>
                <w:numId w:val="23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用于区分不同的自己流动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交易类型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600"/>
        <w:gridCol w:w="119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交易类型ID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交易类型名称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p>
            <w:pPr>
              <w:pStyle w:val="23"/>
              <w:jc w:val="left"/>
            </w:pPr>
            <w:r>
              <w:t>varchar(15)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拨款单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（Money_Notification）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拨款单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拨款单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Money_Notification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4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资金流动的凭证</w:t>
            </w:r>
          </w:p>
          <w:p>
            <w:pPr>
              <w:pStyle w:val="18"/>
              <w:numPr>
                <w:ilvl w:val="0"/>
                <w:numId w:val="24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数据来源：用户支付、违约赔偿、过期退款等于资金有关的操作</w:t>
            </w:r>
          </w:p>
          <w:p>
            <w:pPr>
              <w:pStyle w:val="18"/>
              <w:numPr>
                <w:ilvl w:val="0"/>
                <w:numId w:val="24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用于资金流动。无论是什么操作，只要涉及资金流动，就必须拥有一条拨款单。账单、资金流水表、个人余额的增删查改全部依据拨款单。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拨款单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8"/>
        <w:gridCol w:w="1476"/>
        <w:gridCol w:w="105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拨款单ID</w:t>
            </w:r>
          </w:p>
        </w:tc>
        <w:tc>
          <w:p>
            <w:pPr>
              <w:pStyle w:val="23"/>
              <w:jc w:val="left"/>
            </w:pPr>
            <w:r>
              <w:t>Money_ID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订单ID</w:t>
            </w:r>
          </w:p>
        </w:tc>
        <w:tc>
          <w:p>
            <w:pPr>
              <w:pStyle w:val="23"/>
              <w:jc w:val="left"/>
            </w:pPr>
            <w:r>
              <w:t>Order_ID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用户ID</w:t>
            </w:r>
          </w:p>
        </w:tc>
        <w:tc>
          <w:p>
            <w:pPr>
              <w:pStyle w:val="23"/>
              <w:jc w:val="left"/>
            </w:pPr>
            <w:r>
              <w:t>User_ID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用户(订单管理员)ID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时间</w:t>
            </w:r>
          </w:p>
        </w:tc>
        <w:tc>
          <w:p>
            <w:pPr>
              <w:pStyle w:val="23"/>
              <w:jc w:val="left"/>
            </w:pPr>
            <w:r>
              <w:t>Money_Time</w:t>
            </w:r>
          </w:p>
        </w:tc>
        <w:tc>
          <w:p>
            <w:pPr>
              <w:pStyle w:val="23"/>
              <w:jc w:val="left"/>
            </w:pPr>
            <w:r>
              <w:t>datetime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拨款金额</w:t>
            </w:r>
          </w:p>
        </w:tc>
        <w:tc>
          <w:p>
            <w:pPr>
              <w:pStyle w:val="23"/>
              <w:jc w:val="left"/>
            </w:pPr>
            <w:r>
              <w:t>Amount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交易类型</w:t>
            </w:r>
          </w:p>
        </w:tc>
        <w:tc>
          <w:p>
            <w:pPr>
              <w:pStyle w:val="23"/>
              <w:jc w:val="left"/>
            </w:pPr>
            <w:r>
              <w:t>Money_Type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（3）</w:t>
      </w:r>
      <w:r>
        <w:rPr>
          <w:rFonts w:hint="eastAsia"/>
          <w:lang w:val="en-US" w:eastAsia="zh-CN"/>
        </w:rPr>
        <w:t>拨款单</w:t>
      </w:r>
      <w:r>
        <w:rPr>
          <w:rFonts w:hint="eastAsia" w:ascii="宋体" w:hAnsi="宋体"/>
          <w:color w:val="auto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jc w:val="center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Order_ID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订单ID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Order_ID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/>
                <w:color w:val="auto"/>
                <w:sz w:val="20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提高根据订单ID查询速度。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User_ID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t>用户ID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</w:pPr>
            <w:r>
              <w:t>User_ID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提高根据用户ID查询速度。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kern w:val="0"/>
                <w:sz w:val="20"/>
                <w:szCs w:val="20"/>
              </w:rPr>
              <w:t>Idx_</w:t>
            </w: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 w:eastAsia="宋体"/>
                <w:color w:val="auto"/>
                <w:sz w:val="20"/>
                <w:szCs w:val="20"/>
                <w:lang w:val="en-US" w:eastAsia="zh-CN"/>
              </w:rPr>
            </w:pPr>
            <w:r>
              <w:t>用户(订单管理员)ID</w:t>
            </w:r>
            <w:r>
              <w:rPr>
                <w:rFonts w:hint="eastAsia"/>
                <w:lang w:val="en-US" w:eastAsia="zh-CN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提高根据</w:t>
            </w:r>
            <w:r>
              <w:t>用户(订单管理员)ID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查询速度。</w:t>
            </w: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用户(财务管理员)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（Money_Admin）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用户(财务管理员)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用户(财务管理员)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Money_Admin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5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用户管理财务的账户</w:t>
            </w:r>
          </w:p>
          <w:p>
            <w:pPr>
              <w:pStyle w:val="18"/>
              <w:numPr>
                <w:ilvl w:val="0"/>
                <w:numId w:val="25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查看资金流水表，从平台调入资金或者从平台调出资金，维护平台资金周转。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用户(财务管理员)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861"/>
        <w:gridCol w:w="1196"/>
        <w:gridCol w:w="622"/>
        <w:gridCol w:w="622"/>
        <w:gridCol w:w="622"/>
        <w:gridCol w:w="622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用户(财务管理员)ID</w:t>
            </w:r>
          </w:p>
        </w:tc>
        <w:tc>
          <w:p>
            <w:pPr>
              <w:pStyle w:val="23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3"/>
              <w:jc w:val="left"/>
            </w:pPr>
            <w:r>
              <w:t>财务管理员昵称</w:t>
            </w:r>
          </w:p>
        </w:tc>
        <w:tc>
          <w:p>
            <w:pPr>
              <w:pStyle w:val="23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p>
            <w:pPr>
              <w:pStyle w:val="23"/>
              <w:jc w:val="left"/>
            </w:pPr>
            <w:r>
              <w:t>varchar(20)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资金流水表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（Cash_Flow）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资金流水表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资金流水表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Cash_Flow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6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记录整个平台的流水</w:t>
            </w:r>
          </w:p>
          <w:p>
            <w:pPr>
              <w:pStyle w:val="18"/>
              <w:numPr>
                <w:ilvl w:val="0"/>
                <w:numId w:val="26"/>
              </w:numPr>
              <w:snapToGrid w:val="0"/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数据来源：拨款单</w:t>
            </w:r>
          </w:p>
          <w:p>
            <w:pPr>
              <w:pStyle w:val="18"/>
              <w:numPr>
                <w:ilvl w:val="0"/>
                <w:numId w:val="26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供财务管理员查看，维护整个平台的资金流转正常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资金流水表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"/>
        <w:gridCol w:w="3323"/>
        <w:gridCol w:w="944"/>
        <w:gridCol w:w="524"/>
        <w:gridCol w:w="525"/>
        <w:gridCol w:w="525"/>
        <w:gridCol w:w="525"/>
        <w:gridCol w:w="7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流水表ID</w:t>
            </w:r>
          </w:p>
        </w:tc>
        <w:tc>
          <w:p>
            <w:pPr>
              <w:pStyle w:val="23"/>
              <w:jc w:val="left"/>
            </w:pPr>
            <w:r>
              <w:t>Flow_ID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拨款单ID</w:t>
            </w:r>
          </w:p>
        </w:tc>
        <w:tc>
          <w:p>
            <w:pPr>
              <w:pStyle w:val="23"/>
              <w:jc w:val="left"/>
            </w:pPr>
            <w:r>
              <w:t>Money_ID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用户(财务管理员)ID</w:t>
            </w:r>
          </w:p>
        </w:tc>
        <w:tc>
          <w:p>
            <w:pPr>
              <w:pStyle w:val="23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交易类型ID</w:t>
            </w:r>
          </w:p>
        </w:tc>
        <w:tc>
          <w:p>
            <w:pPr>
              <w:pStyle w:val="23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期初余额(借方)</w:t>
            </w:r>
          </w:p>
        </w:tc>
        <w:tc>
          <w:p>
            <w:pPr>
              <w:pStyle w:val="23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期初余额(贷方)</w:t>
            </w:r>
          </w:p>
        </w:tc>
        <w:tc>
          <w:p>
            <w:pPr>
              <w:pStyle w:val="23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本期发生额(借方)</w:t>
            </w:r>
          </w:p>
        </w:tc>
        <w:tc>
          <w:p>
            <w:pPr>
              <w:pStyle w:val="23"/>
              <w:jc w:val="left"/>
            </w:pPr>
            <w:r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本期发生额(贷方)</w:t>
            </w:r>
          </w:p>
        </w:tc>
        <w:tc>
          <w:p>
            <w:pPr>
              <w:pStyle w:val="23"/>
              <w:jc w:val="left"/>
            </w:pPr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本年累计发生额(借方)</w:t>
            </w:r>
          </w:p>
        </w:tc>
        <w:tc>
          <w:p>
            <w:pPr>
              <w:pStyle w:val="23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本年累计发生额(贷方)</w:t>
            </w:r>
          </w:p>
        </w:tc>
        <w:tc>
          <w:p>
            <w:pPr>
              <w:pStyle w:val="23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期末余额(借方)</w:t>
            </w:r>
          </w:p>
        </w:tc>
        <w:tc>
          <w:p>
            <w:pPr>
              <w:pStyle w:val="23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期末余额(贷方)</w:t>
            </w:r>
          </w:p>
        </w:tc>
        <w:tc>
          <w:p>
            <w:pPr>
              <w:pStyle w:val="23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p>
            <w:pPr>
              <w:pStyle w:val="23"/>
              <w:jc w:val="left"/>
            </w:pPr>
            <w:r>
              <w:t>float(8)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numPr>
          <w:ilvl w:val="0"/>
          <w:numId w:val="1"/>
        </w:numPr>
        <w:rPr>
          <w:rFonts w:hint="eastAsia" w:ascii="宋体" w:hAnsi="宋体"/>
          <w:color w:val="auto"/>
          <w:sz w:val="28"/>
          <w:szCs w:val="28"/>
        </w:rPr>
      </w:pPr>
      <w:r>
        <w:rPr>
          <w:rFonts w:hint="eastAsia" w:ascii="宋体" w:hAnsi="宋体"/>
          <w:color w:val="auto"/>
          <w:sz w:val="28"/>
          <w:szCs w:val="28"/>
        </w:rPr>
        <w:t>评价</w:t>
      </w:r>
      <w:r>
        <w:rPr>
          <w:rFonts w:hint="eastAsia" w:ascii="宋体" w:hAnsi="宋体"/>
          <w:color w:val="auto"/>
          <w:sz w:val="28"/>
          <w:szCs w:val="28"/>
          <w:lang w:eastAsia="zh-CN"/>
        </w:rPr>
        <w:t>（Evaluation）</w:t>
      </w:r>
    </w:p>
    <w:p>
      <w:pPr>
        <w:pStyle w:val="18"/>
        <w:spacing w:line="360" w:lineRule="auto"/>
        <w:ind w:left="480"/>
        <w:jc w:val="center"/>
        <w:rPr>
          <w:rFonts w:ascii="宋体" w:hAnsi="宋体"/>
          <w:color w:val="auto"/>
          <w:szCs w:val="21"/>
        </w:rPr>
      </w:pPr>
      <w:r>
        <w:rPr>
          <w:rFonts w:hint="eastAsia" w:ascii="宋体" w:hAnsi="宋体"/>
          <w:color w:val="auto"/>
        </w:rPr>
        <w:t>（1）</w:t>
      </w:r>
      <w:r>
        <w:rPr>
          <w:rFonts w:hint="eastAsia"/>
        </w:rPr>
        <w:t>评价</w:t>
      </w:r>
      <w:r>
        <w:rPr>
          <w:rFonts w:hint="eastAsia" w:ascii="宋体" w:hAnsi="宋体"/>
          <w:color w:val="auto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</w:rPr>
              <w:t>评价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snapToGrid w:val="0"/>
              <w:rPr>
                <w:rFonts w:ascii="宋体" w:hAnsi="宋体"/>
                <w:b/>
                <w:bCs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8"/>
              <w:numPr>
                <w:ilvl w:val="0"/>
                <w:numId w:val="2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</w:rPr>
              <w:t>业务定义：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发布方对承包方的评价 和 承包方对于发布方的评价</w:t>
            </w:r>
          </w:p>
          <w:p>
            <w:pPr>
              <w:pStyle w:val="18"/>
              <w:numPr>
                <w:ilvl w:val="0"/>
                <w:numId w:val="2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数据来源：用户输入</w:t>
            </w:r>
          </w:p>
          <w:p>
            <w:pPr>
              <w:pStyle w:val="18"/>
              <w:numPr>
                <w:ilvl w:val="0"/>
                <w:numId w:val="27"/>
              </w:numPr>
              <w:snapToGrid w:val="0"/>
              <w:rPr>
                <w:rFonts w:ascii="宋体" w:hAnsi="宋体"/>
                <w:color w:val="auto"/>
                <w:sz w:val="20"/>
                <w:szCs w:val="20"/>
              </w:rPr>
            </w:pP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业</w:t>
            </w:r>
            <w:r>
              <w:rPr>
                <w:rFonts w:hint="eastAsia" w:ascii="宋体" w:hAnsi="宋体"/>
                <w:color w:val="auto"/>
                <w:sz w:val="20"/>
                <w:szCs w:val="20"/>
              </w:rPr>
              <w:t>务用途：</w:t>
            </w:r>
            <w:r>
              <w:rPr>
                <w:rFonts w:hint="eastAsia" w:ascii="宋体" w:hAnsi="宋体"/>
                <w:color w:val="auto"/>
                <w:sz w:val="20"/>
                <w:szCs w:val="20"/>
                <w:lang w:val="en-US" w:eastAsia="zh-CN"/>
              </w:rPr>
              <w:t>供发布方选择竞标方案 和 承包方选择项目</w:t>
            </w:r>
          </w:p>
        </w:tc>
      </w:tr>
    </w:tbl>
    <w:p>
      <w:pPr>
        <w:pStyle w:val="18"/>
        <w:numPr>
          <w:ilvl w:val="0"/>
          <w:numId w:val="0"/>
        </w:numPr>
        <w:spacing w:line="360" w:lineRule="auto"/>
        <w:ind w:left="480" w:leftChars="0"/>
        <w:jc w:val="center"/>
        <w:rPr>
          <w:rFonts w:hint="eastAsia" w:ascii="宋体" w:hAnsi="宋体"/>
          <w:color w:val="auto"/>
        </w:rPr>
      </w:pPr>
      <w:r>
        <w:rPr>
          <w:rFonts w:hint="eastAsia" w:ascii="宋体" w:hAnsi="宋体"/>
          <w:color w:val="auto"/>
          <w:lang w:val="en-US" w:eastAsia="zh-CN"/>
        </w:rPr>
        <w:t>（2）</w:t>
      </w:r>
      <w:r>
        <w:rPr>
          <w:rFonts w:hint="eastAsia"/>
        </w:rPr>
        <w:t>评价</w:t>
      </w:r>
      <w:r>
        <w:rPr>
          <w:rFonts w:hint="eastAsia" w:ascii="宋体" w:hAnsi="宋体"/>
          <w:color w:val="auto"/>
        </w:rPr>
        <w:t>表字段</w:t>
      </w:r>
    </w:p>
    <w:tbl>
      <w:tblPr>
        <w:tblStyle w:val="24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826"/>
        <w:gridCol w:w="1301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Align w:val="bottom"/>
          </w:tcPr>
          <w:p>
            <w:pPr>
              <w:pStyle w:val="23"/>
              <w:jc w:val="left"/>
            </w:pPr>
            <w:r>
              <w:t>中文名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字段名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数据类型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主键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外键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非空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约束</w:t>
            </w:r>
          </w:p>
        </w:tc>
        <w:tc>
          <w:tcPr>
            <w:vAlign w:val="bottom"/>
          </w:tcPr>
          <w:p>
            <w:pPr>
              <w:pStyle w:val="23"/>
              <w:jc w:val="left"/>
            </w:pPr>
            <w: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评价ID</w:t>
            </w:r>
          </w:p>
        </w:tc>
        <w:tc>
          <w:p>
            <w:pPr>
              <w:pStyle w:val="23"/>
              <w:jc w:val="left"/>
            </w:pPr>
            <w:r>
              <w:t>Evaluation_ID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用户角色ID</w:t>
            </w:r>
          </w:p>
        </w:tc>
        <w:tc>
          <w:p>
            <w:pPr>
              <w:pStyle w:val="23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订单ID</w:t>
            </w:r>
          </w:p>
        </w:tc>
        <w:tc>
          <w:p>
            <w:pPr>
              <w:pStyle w:val="23"/>
              <w:jc w:val="left"/>
            </w:pPr>
            <w:r>
              <w:t>Order_ID</w:t>
            </w:r>
          </w:p>
        </w:tc>
        <w:tc>
          <w:p>
            <w:pPr>
              <w:pStyle w:val="23"/>
              <w:jc w:val="left"/>
            </w:pPr>
            <w:r>
              <w:t>int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  <w:r>
              <w:t>Y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评价时间</w:t>
            </w:r>
          </w:p>
        </w:tc>
        <w:tc>
          <w:p>
            <w:pPr>
              <w:pStyle w:val="23"/>
              <w:jc w:val="left"/>
            </w:pPr>
            <w:r>
              <w:t>Evaluation_Time</w:t>
            </w:r>
          </w:p>
        </w:tc>
        <w:tc>
          <w:p>
            <w:pPr>
              <w:pStyle w:val="23"/>
              <w:jc w:val="left"/>
            </w:pPr>
            <w:r>
              <w:t>datetime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>
            <w:pPr>
              <w:pStyle w:val="23"/>
              <w:jc w:val="left"/>
            </w:pPr>
            <w:r>
              <w:t>评价内容</w:t>
            </w:r>
          </w:p>
        </w:tc>
        <w:tc>
          <w:p>
            <w:pPr>
              <w:pStyle w:val="23"/>
              <w:jc w:val="left"/>
            </w:pPr>
            <w:r>
              <w:t>Evaluation_Details</w:t>
            </w:r>
          </w:p>
        </w:tc>
        <w:tc>
          <w:p>
            <w:pPr>
              <w:pStyle w:val="23"/>
              <w:jc w:val="left"/>
            </w:pPr>
            <w:r>
              <w:t>varchar(100)</w:t>
            </w: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  <w:tc>
          <w:p>
            <w:pPr>
              <w:pStyle w:val="23"/>
              <w:jc w:val="left"/>
            </w:pPr>
          </w:p>
        </w:tc>
      </w:tr>
    </w:tbl>
    <w:p>
      <w:pPr>
        <w:pStyle w:val="19"/>
        <w:spacing w:line="560" w:lineRule="exact"/>
        <w:ind w:firstLineChars="175"/>
        <w:rPr>
          <w:rFonts w:hAnsi="宋体" w:cs="宋体"/>
          <w:color w:val="0000FF"/>
          <w:sz w:val="24"/>
          <w:szCs w:val="24"/>
        </w:rPr>
      </w:pPr>
    </w:p>
    <w:p>
      <w:pPr>
        <w:pStyle w:val="19"/>
        <w:spacing w:line="560" w:lineRule="exact"/>
        <w:rPr>
          <w:rFonts w:hAnsi="宋体" w:cs="宋体"/>
          <w:color w:val="0000FF"/>
          <w:sz w:val="24"/>
          <w:szCs w:val="24"/>
        </w:rPr>
      </w:pPr>
    </w:p>
    <w:p>
      <w:pPr>
        <w:pStyle w:val="2"/>
      </w:pPr>
      <w:bookmarkStart w:id="42" w:name="_Toc60960765"/>
      <w:r>
        <w:rPr>
          <w:rFonts w:hint="eastAsia"/>
        </w:rPr>
        <w:t>5 系统实现（不需要全部功能实现，部分主要功能实现即可）</w:t>
      </w:r>
      <w:bookmarkEnd w:id="42"/>
    </w:p>
    <w:p>
      <w:pPr>
        <w:pStyle w:val="3"/>
        <w:rPr>
          <w:rFonts w:hint="eastAsia"/>
        </w:rPr>
      </w:pPr>
      <w:bookmarkStart w:id="43" w:name="_Toc60960766"/>
      <w:r>
        <w:rPr>
          <w:rFonts w:hint="eastAsia"/>
        </w:rPr>
        <w:t>5.1系统实现说明（结合截图说明）</w:t>
      </w:r>
      <w:bookmarkEnd w:id="43"/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发布方发布项目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发布方登录账户，点击发布新任务按钮。选择项目类型、需支持/适配的客户端。输入项目名称、需求描述。选择技能要求，输入工期与预算以及联系方式。点击立即发布按钮发布项目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2525" cy="2162175"/>
            <wp:effectExtent l="0" t="0" r="9525" b="952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219325"/>
            <wp:effectExtent l="0" t="0" r="1079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7443470"/>
            <wp:effectExtent l="0" t="0" r="635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管理员审核页面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7325" cy="3782060"/>
            <wp:effectExtent l="0" t="0" r="952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查看所有项目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承包方登录账户，进入任务大厅页面，查看所有的项目。点击项目名称，查看详细项目信息。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4310" cy="3239135"/>
            <wp:effectExtent l="0" t="0" r="254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承包方查看项目的具体信息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承包方在任务大厅页面点击项目名称，跳转到项目信息查看页面。页面列举出项目类型、支持/适配的客户端、项目名称、需求描述、技能要求、工期与预算、联系方式。承包商可以点击竞标项目按钮，跳转到竞标方案填写页面也可以点击返回按钮，跳转回任务大厅页面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230" cy="5362575"/>
            <wp:effectExtent l="0" t="0" r="762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承包方填写竞标方案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承包方输入工期、预算、竞标优势、竞标案例、联系人、联系方式。点击立即发布，投递竞标方案给发布方。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6099175"/>
            <wp:effectExtent l="0" t="0" r="635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发布方查看该项目的所有竞标方案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发布方在“工作台-我的项目”查看已发布的所有项目。点击“查看详情”，跳转到该项目的具体信息页面。该页面列举出了竞标该项目的所有方案。点击“查看详情”，查看方案的详细信息。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795520"/>
            <wp:effectExtent l="0" t="0" r="4445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7325" cy="2835275"/>
            <wp:effectExtent l="0" t="0" r="952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发布方查看竞标方案详情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列举出该竞标方案的工期、预算、竞标优势、竞标案例、联系人、联系电话。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点击“确定选择该竞标方案”，系统会自动生成订单。竞标方案会修改为“已选中”，项目状态会改为“已出单”。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040" cy="3265805"/>
            <wp:effectExtent l="0" t="0" r="381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支付定金页面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发布方可以在“工作台-我的订单”页面，查看已经生成的所有订单。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点击对应订单的“支付定金”按钮，跳转到支付页面支付定金。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页面列举出该订单的详细信息共用户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发布方支付定金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675" cy="4838700"/>
            <wp:effectExtent l="0" t="0" r="317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5089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承包方支付定金页面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承包方一样可以在“工作台-我的订单”页面，查看已经生成的所有订单。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点击“支付定金”按钮，支付定金。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23005"/>
            <wp:effectExtent l="0" t="0" r="825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8595" cy="3252470"/>
            <wp:effectExtent l="0" t="0" r="8255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双方都支付完定金后，订单状态会修改为“进行中”。如果有一方未支付定金，订单状态会修改为“发布方未支付定金”或“承包方未支付定金”</w:t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确认项目完成页面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承包方确认项目完成页面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承包方在“工作台-我的订单”页面，找到对应的订单，点击确认完成按钮，表明已经将成品交给发布方。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135" cy="3739515"/>
            <wp:effectExtent l="0" t="0" r="5715" b="133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发布方确认项目完成页面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发布方在“工作台-我的订单”页面，找到对应的订单，点击确认完成按钮，表明已经收到成品。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799205"/>
            <wp:effectExtent l="0" t="0" r="11430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双方都确认完成之后，订单状态会修改为“未支付尾款”。如果只有一方确认完成，则订单状态会修改为“发布方确认完成订单”或“承包方确认完成订单”</w:t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发布方支付尾款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发布方在“工作台-我的订单”页面，找到对应的订单，点击“支付尾款”按钮，跳转到支付页面，确定订单信息之后，点击“确认订单并缴纳尾款”按钮支付尾款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230" cy="3753485"/>
            <wp:effectExtent l="0" t="0" r="7620" b="184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135" cy="3380740"/>
            <wp:effectExtent l="0" t="0" r="5715" b="1016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相互评价页面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发布方、承包方在“工作台-我的订单”页面，找到对应的订单，点击“评价发布方”（“评价承包方”）按钮，跳转到评价页面，输入评价内容，点击“提交评价”按钮，完成评价。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发布方评价承包方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3701415"/>
            <wp:effectExtent l="0" t="0" r="1206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54250"/>
            <wp:effectExtent l="0" t="0" r="5715" b="1270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承包方评价发布方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723005"/>
            <wp:effectExtent l="0" t="0" r="12700" b="1079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98700"/>
            <wp:effectExtent l="0" t="0" r="1016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查看评价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发布方和承包方可以在“工作台-我的订单”页面查看给自己的评价。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发布方查看评价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48305"/>
            <wp:effectExtent l="0" t="0" r="5080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承包方查看评价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80690"/>
            <wp:effectExtent l="0" t="0" r="762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查看账单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发布方和承包方可以在“工作台-我的账单”页面查看给自己的支付记录。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交易类型包括“支付定金”、“支付尾款”、“全额转付”（承包方拿回自己的定金并受到发布方的定金与尾款）、“违约赔偿”、“过期退还”等。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发布方查看账单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75100"/>
            <wp:effectExtent l="0" t="0" r="8255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承包方查看账单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06295"/>
            <wp:effectExtent l="0" t="0" r="4445" b="825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44" w:name="_Toc60960767"/>
      <w:r>
        <w:rPr>
          <w:rFonts w:hint="eastAsia"/>
        </w:rPr>
        <w:t>5.2系统开发难点简述</w:t>
      </w:r>
      <w:bookmarkEnd w:id="44"/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生成订单之后，用户进行支付操作，会涉及到6-7张表的修改，需要保证所有表的内容修改都同步。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7735AC"/>
    <w:multiLevelType w:val="singleLevel"/>
    <w:tmpl w:val="997735A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9EA2518A"/>
    <w:multiLevelType w:val="singleLevel"/>
    <w:tmpl w:val="9EA2518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D5A4CD9"/>
    <w:multiLevelType w:val="singleLevel"/>
    <w:tmpl w:val="AD5A4CD9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AD756928"/>
    <w:multiLevelType w:val="singleLevel"/>
    <w:tmpl w:val="AD756928"/>
    <w:lvl w:ilvl="0" w:tentative="0">
      <w:start w:val="2"/>
      <w:numFmt w:val="decimal"/>
      <w:suff w:val="space"/>
      <w:lvlText w:val="（%1）"/>
      <w:lvlJc w:val="left"/>
    </w:lvl>
  </w:abstractNum>
  <w:abstractNum w:abstractNumId="4">
    <w:nsid w:val="CFB6577A"/>
    <w:multiLevelType w:val="singleLevel"/>
    <w:tmpl w:val="CFB6577A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D42DAA24"/>
    <w:multiLevelType w:val="singleLevel"/>
    <w:tmpl w:val="D42DAA24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DF3A9EA5"/>
    <w:multiLevelType w:val="singleLevel"/>
    <w:tmpl w:val="DF3A9EA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F24E253C"/>
    <w:multiLevelType w:val="singleLevel"/>
    <w:tmpl w:val="F24E253C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F7E1B0B5"/>
    <w:multiLevelType w:val="singleLevel"/>
    <w:tmpl w:val="F7E1B0B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F965C58E"/>
    <w:multiLevelType w:val="singleLevel"/>
    <w:tmpl w:val="F965C58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>
    <w:nsid w:val="FA0A62C9"/>
    <w:multiLevelType w:val="singleLevel"/>
    <w:tmpl w:val="FA0A62C9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FB5E5B52"/>
    <w:multiLevelType w:val="singleLevel"/>
    <w:tmpl w:val="FB5E5B52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00CCE481"/>
    <w:multiLevelType w:val="singleLevel"/>
    <w:tmpl w:val="00CCE481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0AA63E60"/>
    <w:multiLevelType w:val="singleLevel"/>
    <w:tmpl w:val="0AA63E60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0C2C8D9E"/>
    <w:multiLevelType w:val="singleLevel"/>
    <w:tmpl w:val="0C2C8D9E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0D741859"/>
    <w:multiLevelType w:val="singleLevel"/>
    <w:tmpl w:val="0D741859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100F45A7"/>
    <w:multiLevelType w:val="singleLevel"/>
    <w:tmpl w:val="100F45A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1238AB9D"/>
    <w:multiLevelType w:val="singleLevel"/>
    <w:tmpl w:val="1238AB9D"/>
    <w:lvl w:ilvl="0" w:tentative="0">
      <w:start w:val="2"/>
      <w:numFmt w:val="decimal"/>
      <w:suff w:val="space"/>
      <w:lvlText w:val="（%1）"/>
      <w:lvlJc w:val="left"/>
    </w:lvl>
  </w:abstractNum>
  <w:abstractNum w:abstractNumId="18">
    <w:nsid w:val="1635C061"/>
    <w:multiLevelType w:val="singleLevel"/>
    <w:tmpl w:val="1635C061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216C3F54"/>
    <w:multiLevelType w:val="singleLevel"/>
    <w:tmpl w:val="216C3F54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21EC01A5"/>
    <w:multiLevelType w:val="singleLevel"/>
    <w:tmpl w:val="21EC01A5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3D433F89"/>
    <w:multiLevelType w:val="singleLevel"/>
    <w:tmpl w:val="3D433F89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48E202CB"/>
    <w:multiLevelType w:val="singleLevel"/>
    <w:tmpl w:val="48E202C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63DBB303"/>
    <w:multiLevelType w:val="singleLevel"/>
    <w:tmpl w:val="63DBB303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6D6DD68D"/>
    <w:multiLevelType w:val="singleLevel"/>
    <w:tmpl w:val="6D6DD68D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6DEB54D9"/>
    <w:multiLevelType w:val="singleLevel"/>
    <w:tmpl w:val="6DEB54D9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74EAD0DB"/>
    <w:multiLevelType w:val="singleLevel"/>
    <w:tmpl w:val="74EAD0DB"/>
    <w:lvl w:ilvl="0" w:tentative="0">
      <w:start w:val="1"/>
      <w:numFmt w:val="decimal"/>
      <w:suff w:val="nothing"/>
      <w:lvlText w:val="（%1）"/>
      <w:lvlJc w:val="left"/>
    </w:lvl>
  </w:abstractNum>
  <w:abstractNum w:abstractNumId="27">
    <w:nsid w:val="7772CC4D"/>
    <w:multiLevelType w:val="singleLevel"/>
    <w:tmpl w:val="7772CC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7E3578F8"/>
    <w:multiLevelType w:val="singleLevel"/>
    <w:tmpl w:val="7E3578F8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7"/>
  </w:num>
  <w:num w:numId="2">
    <w:abstractNumId w:val="1"/>
  </w:num>
  <w:num w:numId="3">
    <w:abstractNumId w:val="17"/>
  </w:num>
  <w:num w:numId="4">
    <w:abstractNumId w:val="6"/>
  </w:num>
  <w:num w:numId="5">
    <w:abstractNumId w:val="24"/>
  </w:num>
  <w:num w:numId="6">
    <w:abstractNumId w:val="3"/>
  </w:num>
  <w:num w:numId="7">
    <w:abstractNumId w:val="4"/>
  </w:num>
  <w:num w:numId="8">
    <w:abstractNumId w:val="14"/>
  </w:num>
  <w:num w:numId="9">
    <w:abstractNumId w:val="2"/>
  </w:num>
  <w:num w:numId="10">
    <w:abstractNumId w:val="9"/>
  </w:num>
  <w:num w:numId="11">
    <w:abstractNumId w:val="19"/>
  </w:num>
  <w:num w:numId="12">
    <w:abstractNumId w:val="22"/>
  </w:num>
  <w:num w:numId="13">
    <w:abstractNumId w:val="5"/>
  </w:num>
  <w:num w:numId="14">
    <w:abstractNumId w:val="11"/>
  </w:num>
  <w:num w:numId="15">
    <w:abstractNumId w:val="18"/>
  </w:num>
  <w:num w:numId="16">
    <w:abstractNumId w:val="0"/>
  </w:num>
  <w:num w:numId="17">
    <w:abstractNumId w:val="23"/>
  </w:num>
  <w:num w:numId="18">
    <w:abstractNumId w:val="28"/>
  </w:num>
  <w:num w:numId="19">
    <w:abstractNumId w:val="13"/>
  </w:num>
  <w:num w:numId="20">
    <w:abstractNumId w:val="20"/>
  </w:num>
  <w:num w:numId="21">
    <w:abstractNumId w:val="16"/>
  </w:num>
  <w:num w:numId="22">
    <w:abstractNumId w:val="12"/>
  </w:num>
  <w:num w:numId="23">
    <w:abstractNumId w:val="15"/>
  </w:num>
  <w:num w:numId="24">
    <w:abstractNumId w:val="10"/>
  </w:num>
  <w:num w:numId="25">
    <w:abstractNumId w:val="7"/>
  </w:num>
  <w:num w:numId="26">
    <w:abstractNumId w:val="8"/>
  </w:num>
  <w:num w:numId="27">
    <w:abstractNumId w:val="21"/>
  </w:num>
  <w:num w:numId="28">
    <w:abstractNumId w:val="25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F150C"/>
    <w:rsid w:val="0009407C"/>
    <w:rsid w:val="0013610C"/>
    <w:rsid w:val="00194297"/>
    <w:rsid w:val="002313D8"/>
    <w:rsid w:val="002D3475"/>
    <w:rsid w:val="0051498D"/>
    <w:rsid w:val="005F27CD"/>
    <w:rsid w:val="006000D7"/>
    <w:rsid w:val="00692101"/>
    <w:rsid w:val="0075227D"/>
    <w:rsid w:val="007D74E2"/>
    <w:rsid w:val="008157D6"/>
    <w:rsid w:val="009454C7"/>
    <w:rsid w:val="009E5A2B"/>
    <w:rsid w:val="00A10C65"/>
    <w:rsid w:val="00AB0E59"/>
    <w:rsid w:val="00BE0173"/>
    <w:rsid w:val="00C10005"/>
    <w:rsid w:val="00C321D9"/>
    <w:rsid w:val="00C95018"/>
    <w:rsid w:val="00D108A2"/>
    <w:rsid w:val="00D55DD4"/>
    <w:rsid w:val="00D87E51"/>
    <w:rsid w:val="00E73CDB"/>
    <w:rsid w:val="00FD0464"/>
    <w:rsid w:val="01912C62"/>
    <w:rsid w:val="02056D22"/>
    <w:rsid w:val="020F762B"/>
    <w:rsid w:val="0233140A"/>
    <w:rsid w:val="023C3FC6"/>
    <w:rsid w:val="029818AB"/>
    <w:rsid w:val="02A73127"/>
    <w:rsid w:val="02EF38C6"/>
    <w:rsid w:val="031F42E0"/>
    <w:rsid w:val="03275AA0"/>
    <w:rsid w:val="03E93994"/>
    <w:rsid w:val="04922F83"/>
    <w:rsid w:val="05904972"/>
    <w:rsid w:val="05BF3494"/>
    <w:rsid w:val="05C85414"/>
    <w:rsid w:val="05D12B49"/>
    <w:rsid w:val="05EB3088"/>
    <w:rsid w:val="0617668D"/>
    <w:rsid w:val="066F77B5"/>
    <w:rsid w:val="06BF2423"/>
    <w:rsid w:val="072F4B8F"/>
    <w:rsid w:val="08015DBF"/>
    <w:rsid w:val="08397ED2"/>
    <w:rsid w:val="09325951"/>
    <w:rsid w:val="095F2066"/>
    <w:rsid w:val="098A7902"/>
    <w:rsid w:val="09931857"/>
    <w:rsid w:val="09D76622"/>
    <w:rsid w:val="09E5445D"/>
    <w:rsid w:val="0A4E7FAD"/>
    <w:rsid w:val="0A6D35B0"/>
    <w:rsid w:val="0A931909"/>
    <w:rsid w:val="0A94779F"/>
    <w:rsid w:val="0AED16EF"/>
    <w:rsid w:val="0B044159"/>
    <w:rsid w:val="0B0926B8"/>
    <w:rsid w:val="0B3B3953"/>
    <w:rsid w:val="0C196E83"/>
    <w:rsid w:val="0C321F92"/>
    <w:rsid w:val="0D37163C"/>
    <w:rsid w:val="0D4E3F7B"/>
    <w:rsid w:val="0D6A6712"/>
    <w:rsid w:val="0D780E90"/>
    <w:rsid w:val="0D90287A"/>
    <w:rsid w:val="0DE05284"/>
    <w:rsid w:val="0DF97D3C"/>
    <w:rsid w:val="0E535562"/>
    <w:rsid w:val="0EB541A7"/>
    <w:rsid w:val="0EB548BD"/>
    <w:rsid w:val="0EE37DA6"/>
    <w:rsid w:val="0F042472"/>
    <w:rsid w:val="0F4A5DCF"/>
    <w:rsid w:val="0F820DAB"/>
    <w:rsid w:val="0F9173B9"/>
    <w:rsid w:val="0FBF305A"/>
    <w:rsid w:val="0FE379F0"/>
    <w:rsid w:val="0FE80EE1"/>
    <w:rsid w:val="0FF62329"/>
    <w:rsid w:val="10017C97"/>
    <w:rsid w:val="101872F4"/>
    <w:rsid w:val="10254DBA"/>
    <w:rsid w:val="102E5CBC"/>
    <w:rsid w:val="10352C0C"/>
    <w:rsid w:val="107B7868"/>
    <w:rsid w:val="108836D4"/>
    <w:rsid w:val="10942C36"/>
    <w:rsid w:val="10C523A5"/>
    <w:rsid w:val="113E0C77"/>
    <w:rsid w:val="117E4ABA"/>
    <w:rsid w:val="11A85D48"/>
    <w:rsid w:val="11D04E2C"/>
    <w:rsid w:val="11D74F01"/>
    <w:rsid w:val="12047AC2"/>
    <w:rsid w:val="12A87031"/>
    <w:rsid w:val="12BF0FAC"/>
    <w:rsid w:val="12C05809"/>
    <w:rsid w:val="12E104A9"/>
    <w:rsid w:val="137133D2"/>
    <w:rsid w:val="13865576"/>
    <w:rsid w:val="13A50B13"/>
    <w:rsid w:val="13C13581"/>
    <w:rsid w:val="141550D6"/>
    <w:rsid w:val="147257C1"/>
    <w:rsid w:val="14C63C32"/>
    <w:rsid w:val="14E437F4"/>
    <w:rsid w:val="14EF776B"/>
    <w:rsid w:val="150065A7"/>
    <w:rsid w:val="15181FC6"/>
    <w:rsid w:val="152416EB"/>
    <w:rsid w:val="155B4427"/>
    <w:rsid w:val="1578117D"/>
    <w:rsid w:val="15783CA9"/>
    <w:rsid w:val="15794D47"/>
    <w:rsid w:val="15981B63"/>
    <w:rsid w:val="15986462"/>
    <w:rsid w:val="15AF58C3"/>
    <w:rsid w:val="15B53939"/>
    <w:rsid w:val="15D90846"/>
    <w:rsid w:val="1618459B"/>
    <w:rsid w:val="16506057"/>
    <w:rsid w:val="165E64AE"/>
    <w:rsid w:val="16EA4AA0"/>
    <w:rsid w:val="170B127E"/>
    <w:rsid w:val="17287A80"/>
    <w:rsid w:val="176B09D6"/>
    <w:rsid w:val="177D1E40"/>
    <w:rsid w:val="17F7683D"/>
    <w:rsid w:val="18034779"/>
    <w:rsid w:val="180933D4"/>
    <w:rsid w:val="181E0CAD"/>
    <w:rsid w:val="18372121"/>
    <w:rsid w:val="18581BC5"/>
    <w:rsid w:val="186064F8"/>
    <w:rsid w:val="18790071"/>
    <w:rsid w:val="18A83EA7"/>
    <w:rsid w:val="18C36229"/>
    <w:rsid w:val="18EA4B7E"/>
    <w:rsid w:val="18FF2C89"/>
    <w:rsid w:val="196223F0"/>
    <w:rsid w:val="196C55DE"/>
    <w:rsid w:val="19892DE0"/>
    <w:rsid w:val="19A23F05"/>
    <w:rsid w:val="19BE4CBD"/>
    <w:rsid w:val="19C47FA2"/>
    <w:rsid w:val="19C54310"/>
    <w:rsid w:val="1ABD6720"/>
    <w:rsid w:val="1B284317"/>
    <w:rsid w:val="1B6B5E50"/>
    <w:rsid w:val="1B8B3682"/>
    <w:rsid w:val="1BF3442A"/>
    <w:rsid w:val="1C1E2A5D"/>
    <w:rsid w:val="1C2C4681"/>
    <w:rsid w:val="1CB15D7A"/>
    <w:rsid w:val="1D0C4C77"/>
    <w:rsid w:val="1D10732E"/>
    <w:rsid w:val="1D2B06DE"/>
    <w:rsid w:val="1D461C68"/>
    <w:rsid w:val="1D573531"/>
    <w:rsid w:val="1D853A25"/>
    <w:rsid w:val="1D880A3D"/>
    <w:rsid w:val="1D8F6288"/>
    <w:rsid w:val="1D957C03"/>
    <w:rsid w:val="1DC910BE"/>
    <w:rsid w:val="1E356C06"/>
    <w:rsid w:val="1E952CC7"/>
    <w:rsid w:val="1E9E5D64"/>
    <w:rsid w:val="1F384128"/>
    <w:rsid w:val="1F487F56"/>
    <w:rsid w:val="1FA93D98"/>
    <w:rsid w:val="1FD64886"/>
    <w:rsid w:val="20830CF0"/>
    <w:rsid w:val="209C73DB"/>
    <w:rsid w:val="20B126C3"/>
    <w:rsid w:val="20DA2F0F"/>
    <w:rsid w:val="20DB2247"/>
    <w:rsid w:val="21410498"/>
    <w:rsid w:val="21507731"/>
    <w:rsid w:val="21625394"/>
    <w:rsid w:val="216E3B50"/>
    <w:rsid w:val="21907661"/>
    <w:rsid w:val="21BE5E20"/>
    <w:rsid w:val="220A21EF"/>
    <w:rsid w:val="223228BC"/>
    <w:rsid w:val="22742501"/>
    <w:rsid w:val="22AD769E"/>
    <w:rsid w:val="22DA618E"/>
    <w:rsid w:val="233A6530"/>
    <w:rsid w:val="23CB23B3"/>
    <w:rsid w:val="23CC7F7B"/>
    <w:rsid w:val="23D82F93"/>
    <w:rsid w:val="2433586A"/>
    <w:rsid w:val="2438258C"/>
    <w:rsid w:val="245B6DB1"/>
    <w:rsid w:val="24726C69"/>
    <w:rsid w:val="247446E9"/>
    <w:rsid w:val="24FF4FC2"/>
    <w:rsid w:val="25B8179E"/>
    <w:rsid w:val="25DB5DD6"/>
    <w:rsid w:val="25E263E6"/>
    <w:rsid w:val="269A6F2E"/>
    <w:rsid w:val="269F0023"/>
    <w:rsid w:val="26EC1866"/>
    <w:rsid w:val="26F870DA"/>
    <w:rsid w:val="278072E0"/>
    <w:rsid w:val="278B6268"/>
    <w:rsid w:val="281B2476"/>
    <w:rsid w:val="285B6EF1"/>
    <w:rsid w:val="28B34EB8"/>
    <w:rsid w:val="28B84E80"/>
    <w:rsid w:val="28C563A6"/>
    <w:rsid w:val="28C858FE"/>
    <w:rsid w:val="29286112"/>
    <w:rsid w:val="297A5B48"/>
    <w:rsid w:val="29B64E3C"/>
    <w:rsid w:val="29F90517"/>
    <w:rsid w:val="2A31693B"/>
    <w:rsid w:val="2A585B96"/>
    <w:rsid w:val="2B734D30"/>
    <w:rsid w:val="2BC44EF3"/>
    <w:rsid w:val="2BFF70AF"/>
    <w:rsid w:val="2C22739C"/>
    <w:rsid w:val="2C3D2EBB"/>
    <w:rsid w:val="2CDC6871"/>
    <w:rsid w:val="2D0E53B1"/>
    <w:rsid w:val="2D21764A"/>
    <w:rsid w:val="2D661C3E"/>
    <w:rsid w:val="2DAB2E25"/>
    <w:rsid w:val="2DB24237"/>
    <w:rsid w:val="2DCF4D79"/>
    <w:rsid w:val="2DD747D1"/>
    <w:rsid w:val="2DDC0443"/>
    <w:rsid w:val="2E5B35A7"/>
    <w:rsid w:val="2E82339A"/>
    <w:rsid w:val="2EA35ED5"/>
    <w:rsid w:val="2ED85497"/>
    <w:rsid w:val="2F071283"/>
    <w:rsid w:val="2F7E2B56"/>
    <w:rsid w:val="2FB51C50"/>
    <w:rsid w:val="2FE12AA8"/>
    <w:rsid w:val="30227074"/>
    <w:rsid w:val="3042755E"/>
    <w:rsid w:val="307D766B"/>
    <w:rsid w:val="30BD0E85"/>
    <w:rsid w:val="30DC6B2C"/>
    <w:rsid w:val="30F7217F"/>
    <w:rsid w:val="31977C31"/>
    <w:rsid w:val="31AA685B"/>
    <w:rsid w:val="322B2525"/>
    <w:rsid w:val="32847516"/>
    <w:rsid w:val="32B30896"/>
    <w:rsid w:val="32D102D3"/>
    <w:rsid w:val="32D654FE"/>
    <w:rsid w:val="32F47383"/>
    <w:rsid w:val="330461B0"/>
    <w:rsid w:val="331B5D9E"/>
    <w:rsid w:val="33480B85"/>
    <w:rsid w:val="33A63C2D"/>
    <w:rsid w:val="349D3AAE"/>
    <w:rsid w:val="34A02BD5"/>
    <w:rsid w:val="35235B7D"/>
    <w:rsid w:val="3536521E"/>
    <w:rsid w:val="35AE3348"/>
    <w:rsid w:val="35BF62FE"/>
    <w:rsid w:val="36014E13"/>
    <w:rsid w:val="360B5398"/>
    <w:rsid w:val="36D6627E"/>
    <w:rsid w:val="36DD1765"/>
    <w:rsid w:val="36EA02DD"/>
    <w:rsid w:val="3700623B"/>
    <w:rsid w:val="374A27C7"/>
    <w:rsid w:val="376B4EBD"/>
    <w:rsid w:val="37D61F6A"/>
    <w:rsid w:val="37F376AE"/>
    <w:rsid w:val="38084AA4"/>
    <w:rsid w:val="38A967F0"/>
    <w:rsid w:val="38C95BBA"/>
    <w:rsid w:val="390452B4"/>
    <w:rsid w:val="39067475"/>
    <w:rsid w:val="391C378C"/>
    <w:rsid w:val="394A6F94"/>
    <w:rsid w:val="395036FE"/>
    <w:rsid w:val="395375F2"/>
    <w:rsid w:val="39655047"/>
    <w:rsid w:val="399376E4"/>
    <w:rsid w:val="39AA0471"/>
    <w:rsid w:val="39B7253E"/>
    <w:rsid w:val="3A1422FA"/>
    <w:rsid w:val="3A7B0EFF"/>
    <w:rsid w:val="3AD461F4"/>
    <w:rsid w:val="3AE501DA"/>
    <w:rsid w:val="3B0A41FC"/>
    <w:rsid w:val="3B6B51A8"/>
    <w:rsid w:val="3B777FE7"/>
    <w:rsid w:val="3B8501CE"/>
    <w:rsid w:val="3BA70D79"/>
    <w:rsid w:val="3C335E9E"/>
    <w:rsid w:val="3C98698F"/>
    <w:rsid w:val="3D3070D4"/>
    <w:rsid w:val="3D362974"/>
    <w:rsid w:val="3D58264C"/>
    <w:rsid w:val="3D7D0CBF"/>
    <w:rsid w:val="3DB16570"/>
    <w:rsid w:val="3DD61FB8"/>
    <w:rsid w:val="3E7678AA"/>
    <w:rsid w:val="3F117D17"/>
    <w:rsid w:val="3F2E78E7"/>
    <w:rsid w:val="3F5F7265"/>
    <w:rsid w:val="3FC244B3"/>
    <w:rsid w:val="3FF52E3F"/>
    <w:rsid w:val="40247F57"/>
    <w:rsid w:val="403416B7"/>
    <w:rsid w:val="40422B0E"/>
    <w:rsid w:val="407143F7"/>
    <w:rsid w:val="408D0886"/>
    <w:rsid w:val="409D7704"/>
    <w:rsid w:val="40B926BA"/>
    <w:rsid w:val="40CF5E04"/>
    <w:rsid w:val="40EC628E"/>
    <w:rsid w:val="41061AE4"/>
    <w:rsid w:val="41707B94"/>
    <w:rsid w:val="418472B7"/>
    <w:rsid w:val="41A90D1F"/>
    <w:rsid w:val="41B65FD4"/>
    <w:rsid w:val="41C33ACE"/>
    <w:rsid w:val="41F03A9E"/>
    <w:rsid w:val="421F212A"/>
    <w:rsid w:val="42770526"/>
    <w:rsid w:val="42A65B76"/>
    <w:rsid w:val="42CB732D"/>
    <w:rsid w:val="432860EF"/>
    <w:rsid w:val="43581F8B"/>
    <w:rsid w:val="43B20C0E"/>
    <w:rsid w:val="44480E39"/>
    <w:rsid w:val="44787418"/>
    <w:rsid w:val="44A822A8"/>
    <w:rsid w:val="44D27EA7"/>
    <w:rsid w:val="44FE3DA0"/>
    <w:rsid w:val="451C0259"/>
    <w:rsid w:val="45243EA2"/>
    <w:rsid w:val="45B449FC"/>
    <w:rsid w:val="45BD1A8D"/>
    <w:rsid w:val="46066222"/>
    <w:rsid w:val="463E26CE"/>
    <w:rsid w:val="4659617A"/>
    <w:rsid w:val="46B24C86"/>
    <w:rsid w:val="470177FA"/>
    <w:rsid w:val="47354E79"/>
    <w:rsid w:val="47400DA0"/>
    <w:rsid w:val="47801315"/>
    <w:rsid w:val="482F55B0"/>
    <w:rsid w:val="48A64E2E"/>
    <w:rsid w:val="48C46E6A"/>
    <w:rsid w:val="49535403"/>
    <w:rsid w:val="49584A70"/>
    <w:rsid w:val="495B4CC5"/>
    <w:rsid w:val="4981739E"/>
    <w:rsid w:val="498F0675"/>
    <w:rsid w:val="49AE4B6A"/>
    <w:rsid w:val="49B254B1"/>
    <w:rsid w:val="4A0E2379"/>
    <w:rsid w:val="4A49102C"/>
    <w:rsid w:val="4A7261AD"/>
    <w:rsid w:val="4A9D7944"/>
    <w:rsid w:val="4B14027D"/>
    <w:rsid w:val="4B9E38BB"/>
    <w:rsid w:val="4C4251E1"/>
    <w:rsid w:val="4CC35212"/>
    <w:rsid w:val="4CFA347C"/>
    <w:rsid w:val="4D093CFE"/>
    <w:rsid w:val="4D335C02"/>
    <w:rsid w:val="4D872F65"/>
    <w:rsid w:val="4D96155C"/>
    <w:rsid w:val="4DD35312"/>
    <w:rsid w:val="4ED51EF0"/>
    <w:rsid w:val="4EE17968"/>
    <w:rsid w:val="4F1341A4"/>
    <w:rsid w:val="4F15549F"/>
    <w:rsid w:val="4F4C5970"/>
    <w:rsid w:val="4F6F7F2A"/>
    <w:rsid w:val="4FDE1699"/>
    <w:rsid w:val="50562646"/>
    <w:rsid w:val="506E42E1"/>
    <w:rsid w:val="50990B0D"/>
    <w:rsid w:val="51207C8A"/>
    <w:rsid w:val="512D3E1A"/>
    <w:rsid w:val="51420E44"/>
    <w:rsid w:val="51483641"/>
    <w:rsid w:val="514D2906"/>
    <w:rsid w:val="51787101"/>
    <w:rsid w:val="5185564D"/>
    <w:rsid w:val="51B11D0B"/>
    <w:rsid w:val="53166AFD"/>
    <w:rsid w:val="53AC2582"/>
    <w:rsid w:val="53C01500"/>
    <w:rsid w:val="53C54F11"/>
    <w:rsid w:val="53D177A5"/>
    <w:rsid w:val="53DF00CF"/>
    <w:rsid w:val="541D76B9"/>
    <w:rsid w:val="54502902"/>
    <w:rsid w:val="54C26734"/>
    <w:rsid w:val="551C15A4"/>
    <w:rsid w:val="55C11804"/>
    <w:rsid w:val="56DA448E"/>
    <w:rsid w:val="56EA409E"/>
    <w:rsid w:val="570614DE"/>
    <w:rsid w:val="577A7D12"/>
    <w:rsid w:val="578A3EA0"/>
    <w:rsid w:val="57FE0F7C"/>
    <w:rsid w:val="582C3F6B"/>
    <w:rsid w:val="584E3CD4"/>
    <w:rsid w:val="585F1601"/>
    <w:rsid w:val="589D488A"/>
    <w:rsid w:val="58A915E6"/>
    <w:rsid w:val="59186C46"/>
    <w:rsid w:val="59703A61"/>
    <w:rsid w:val="59B53643"/>
    <w:rsid w:val="59F12FF8"/>
    <w:rsid w:val="59F86A02"/>
    <w:rsid w:val="5A556F58"/>
    <w:rsid w:val="5AC45262"/>
    <w:rsid w:val="5B2C245C"/>
    <w:rsid w:val="5B2D03FD"/>
    <w:rsid w:val="5B7E01E9"/>
    <w:rsid w:val="5BE35533"/>
    <w:rsid w:val="5BF30655"/>
    <w:rsid w:val="5C105084"/>
    <w:rsid w:val="5C115562"/>
    <w:rsid w:val="5C927FFD"/>
    <w:rsid w:val="5DDA2E56"/>
    <w:rsid w:val="5E724DEE"/>
    <w:rsid w:val="5F513197"/>
    <w:rsid w:val="5F9A7858"/>
    <w:rsid w:val="5F9D3617"/>
    <w:rsid w:val="5FBE4C11"/>
    <w:rsid w:val="5FC56945"/>
    <w:rsid w:val="5FC72CAF"/>
    <w:rsid w:val="5FC97BFF"/>
    <w:rsid w:val="60405D8A"/>
    <w:rsid w:val="60974AB2"/>
    <w:rsid w:val="6103722B"/>
    <w:rsid w:val="611111BB"/>
    <w:rsid w:val="615D2AF4"/>
    <w:rsid w:val="61687028"/>
    <w:rsid w:val="61A87277"/>
    <w:rsid w:val="61D21998"/>
    <w:rsid w:val="61D322E7"/>
    <w:rsid w:val="62162FA0"/>
    <w:rsid w:val="62523137"/>
    <w:rsid w:val="62850D04"/>
    <w:rsid w:val="630E19A5"/>
    <w:rsid w:val="63196E8F"/>
    <w:rsid w:val="63761112"/>
    <w:rsid w:val="63A420CA"/>
    <w:rsid w:val="63B83CA7"/>
    <w:rsid w:val="63C629EB"/>
    <w:rsid w:val="63DC7C23"/>
    <w:rsid w:val="63E9240C"/>
    <w:rsid w:val="642165CE"/>
    <w:rsid w:val="645635CD"/>
    <w:rsid w:val="647454A9"/>
    <w:rsid w:val="64AC744D"/>
    <w:rsid w:val="64D22306"/>
    <w:rsid w:val="652C3A88"/>
    <w:rsid w:val="654E2A0D"/>
    <w:rsid w:val="656A74EA"/>
    <w:rsid w:val="65CB61A6"/>
    <w:rsid w:val="65DA5FFD"/>
    <w:rsid w:val="668D2630"/>
    <w:rsid w:val="66B70BE2"/>
    <w:rsid w:val="66BC1307"/>
    <w:rsid w:val="66EF0BDD"/>
    <w:rsid w:val="672C6421"/>
    <w:rsid w:val="67314D95"/>
    <w:rsid w:val="673609EF"/>
    <w:rsid w:val="67475EC8"/>
    <w:rsid w:val="674B4D58"/>
    <w:rsid w:val="6788291A"/>
    <w:rsid w:val="67A25E49"/>
    <w:rsid w:val="68464E25"/>
    <w:rsid w:val="68983F42"/>
    <w:rsid w:val="68E84885"/>
    <w:rsid w:val="69467994"/>
    <w:rsid w:val="696D34E6"/>
    <w:rsid w:val="6A4D656D"/>
    <w:rsid w:val="6A8060E1"/>
    <w:rsid w:val="6A867180"/>
    <w:rsid w:val="6AB20B56"/>
    <w:rsid w:val="6B0E3E07"/>
    <w:rsid w:val="6B22619E"/>
    <w:rsid w:val="6B530841"/>
    <w:rsid w:val="6B93021A"/>
    <w:rsid w:val="6BC61E91"/>
    <w:rsid w:val="6BE02CB9"/>
    <w:rsid w:val="6BF63F5F"/>
    <w:rsid w:val="6C0861C8"/>
    <w:rsid w:val="6C9D79D7"/>
    <w:rsid w:val="6CEF44EE"/>
    <w:rsid w:val="6D2374F8"/>
    <w:rsid w:val="6D874678"/>
    <w:rsid w:val="6E701332"/>
    <w:rsid w:val="6E811CF3"/>
    <w:rsid w:val="6EC83EA8"/>
    <w:rsid w:val="6EFE5120"/>
    <w:rsid w:val="70221951"/>
    <w:rsid w:val="702B309A"/>
    <w:rsid w:val="705F274C"/>
    <w:rsid w:val="70B7474D"/>
    <w:rsid w:val="71021C2D"/>
    <w:rsid w:val="71195229"/>
    <w:rsid w:val="713112B1"/>
    <w:rsid w:val="715A64FA"/>
    <w:rsid w:val="71B00C44"/>
    <w:rsid w:val="71E90495"/>
    <w:rsid w:val="71F80327"/>
    <w:rsid w:val="72030809"/>
    <w:rsid w:val="723D265A"/>
    <w:rsid w:val="72481AC3"/>
    <w:rsid w:val="72AC7B78"/>
    <w:rsid w:val="72B36BE6"/>
    <w:rsid w:val="72B511FB"/>
    <w:rsid w:val="72B85B0C"/>
    <w:rsid w:val="72C53128"/>
    <w:rsid w:val="72DD6E39"/>
    <w:rsid w:val="72E575EC"/>
    <w:rsid w:val="731878EC"/>
    <w:rsid w:val="732F687F"/>
    <w:rsid w:val="733D4641"/>
    <w:rsid w:val="73510F44"/>
    <w:rsid w:val="73CC0E63"/>
    <w:rsid w:val="73CE3FC3"/>
    <w:rsid w:val="740C3C16"/>
    <w:rsid w:val="742D21FF"/>
    <w:rsid w:val="74312759"/>
    <w:rsid w:val="744E38F1"/>
    <w:rsid w:val="746C6039"/>
    <w:rsid w:val="74982143"/>
    <w:rsid w:val="74D10EE9"/>
    <w:rsid w:val="74E01850"/>
    <w:rsid w:val="74E11DDD"/>
    <w:rsid w:val="74E83A5C"/>
    <w:rsid w:val="75413D31"/>
    <w:rsid w:val="75710A7D"/>
    <w:rsid w:val="75D14458"/>
    <w:rsid w:val="76022537"/>
    <w:rsid w:val="761E30B5"/>
    <w:rsid w:val="765F150C"/>
    <w:rsid w:val="767F2C24"/>
    <w:rsid w:val="769F5CAC"/>
    <w:rsid w:val="76C63286"/>
    <w:rsid w:val="76D826F1"/>
    <w:rsid w:val="770D19FF"/>
    <w:rsid w:val="771C73D6"/>
    <w:rsid w:val="772F2543"/>
    <w:rsid w:val="77BB30EE"/>
    <w:rsid w:val="78FD3105"/>
    <w:rsid w:val="793C4387"/>
    <w:rsid w:val="797E20D0"/>
    <w:rsid w:val="79926017"/>
    <w:rsid w:val="79A51E35"/>
    <w:rsid w:val="79E55E17"/>
    <w:rsid w:val="79F963D4"/>
    <w:rsid w:val="7A8A4DA6"/>
    <w:rsid w:val="7AD77CE2"/>
    <w:rsid w:val="7B400D02"/>
    <w:rsid w:val="7B4046D8"/>
    <w:rsid w:val="7B521D2B"/>
    <w:rsid w:val="7B592514"/>
    <w:rsid w:val="7BAA533A"/>
    <w:rsid w:val="7BAB4AF9"/>
    <w:rsid w:val="7C0D2CB2"/>
    <w:rsid w:val="7C4634E4"/>
    <w:rsid w:val="7C8B545D"/>
    <w:rsid w:val="7CD84585"/>
    <w:rsid w:val="7D0D45F4"/>
    <w:rsid w:val="7D57335A"/>
    <w:rsid w:val="7D610A57"/>
    <w:rsid w:val="7D9F0793"/>
    <w:rsid w:val="7DE16171"/>
    <w:rsid w:val="7E8A1286"/>
    <w:rsid w:val="7E9A651B"/>
    <w:rsid w:val="7EFB433D"/>
    <w:rsid w:val="7F091B42"/>
    <w:rsid w:val="7F1D094E"/>
    <w:rsid w:val="7F285E20"/>
    <w:rsid w:val="7F5737AD"/>
    <w:rsid w:val="7F8C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 w:firstLineChars="200"/>
    </w:pPr>
  </w:style>
  <w:style w:type="paragraph" w:styleId="7">
    <w:name w:val="Body Text"/>
    <w:basedOn w:val="1"/>
    <w:qFormat/>
    <w:uiPriority w:val="0"/>
    <w:pPr>
      <w:spacing w:before="180" w:after="18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link w:val="2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2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character" w:styleId="15">
    <w:name w:val="Strong"/>
    <w:basedOn w:val="14"/>
    <w:qFormat/>
    <w:uiPriority w:val="0"/>
    <w:rPr>
      <w:b/>
      <w:bCs/>
    </w:rPr>
  </w:style>
  <w:style w:type="character" w:styleId="16">
    <w:name w:val="Hyperlink"/>
    <w:basedOn w:val="14"/>
    <w:qFormat/>
    <w:uiPriority w:val="99"/>
    <w:rPr>
      <w:color w:val="0000FF"/>
      <w:u w:val="single"/>
    </w:rPr>
  </w:style>
  <w:style w:type="paragraph" w:customStyle="1" w:styleId="17">
    <w:name w:val="正文缩进1"/>
    <w:basedOn w:val="1"/>
    <w:qFormat/>
    <w:uiPriority w:val="0"/>
    <w:pPr>
      <w:ind w:firstLine="420" w:firstLineChars="200"/>
    </w:pPr>
  </w:style>
  <w:style w:type="paragraph" w:customStyle="1" w:styleId="18">
    <w:name w:val="p0"/>
    <w:basedOn w:val="1"/>
    <w:qFormat/>
    <w:uiPriority w:val="0"/>
    <w:pPr>
      <w:spacing w:line="440" w:lineRule="atLeast"/>
    </w:pPr>
  </w:style>
  <w:style w:type="paragraph" w:customStyle="1" w:styleId="19">
    <w:name w:val="段"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Calibri"/>
      <w:lang w:val="en-US" w:eastAsia="zh-CN" w:bidi="ar-SA"/>
    </w:rPr>
  </w:style>
  <w:style w:type="character" w:customStyle="1" w:styleId="20">
    <w:name w:val="标题 4 字符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1"/>
      <w:szCs w:val="28"/>
    </w:rPr>
  </w:style>
  <w:style w:type="character" w:customStyle="1" w:styleId="21">
    <w:name w:val="页眉 字符"/>
    <w:basedOn w:val="14"/>
    <w:link w:val="10"/>
    <w:uiPriority w:val="0"/>
    <w:rPr>
      <w:kern w:val="2"/>
      <w:sz w:val="18"/>
      <w:szCs w:val="18"/>
    </w:rPr>
  </w:style>
  <w:style w:type="character" w:customStyle="1" w:styleId="22">
    <w:name w:val="页脚 字符"/>
    <w:basedOn w:val="14"/>
    <w:link w:val="9"/>
    <w:qFormat/>
    <w:uiPriority w:val="0"/>
    <w:rPr>
      <w:kern w:val="2"/>
      <w:sz w:val="18"/>
      <w:szCs w:val="18"/>
    </w:rPr>
  </w:style>
  <w:style w:type="paragraph" w:customStyle="1" w:styleId="23">
    <w:name w:val="Compact"/>
    <w:basedOn w:val="7"/>
    <w:qFormat/>
    <w:uiPriority w:val="0"/>
    <w:pPr>
      <w:spacing w:before="36" w:after="36"/>
    </w:pPr>
  </w:style>
  <w:style w:type="table" w:customStyle="1" w:styleId="24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2057</Words>
  <Characters>2305</Characters>
  <Lines>256</Lines>
  <Paragraphs>272</Paragraphs>
  <TotalTime>0</TotalTime>
  <ScaleCrop>false</ScaleCrop>
  <LinksUpToDate>false</LinksUpToDate>
  <CharactersWithSpaces>4090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2020-12-16T07:43:00Z</dcterms:created>
  <dc:creator>aneng</dc:creator>
  <cp:lastModifiedBy>silly</cp:lastModifiedBy>
  <dcterms:modified xsi:type="dcterms:W3CDTF">2021-01-12T15:42:45Z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