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导论</w:t>
      </w:r>
    </w:p>
    <w:p>
      <w:pPr>
        <w:rPr>
          <w:rFonts w:hint="eastAsia"/>
          <w:lang w:val="en-US" w:eastAsia="zh-CN"/>
        </w:rPr>
      </w:pPr>
    </w:p>
    <w:p>
      <w:pPr>
        <w:numPr>
          <w:ilvl w:val="0"/>
          <w:numId w:val="1"/>
        </w:numPr>
        <w:rPr>
          <w:rFonts w:hint="eastAsia"/>
          <w:lang w:val="en-US" w:eastAsia="zh-CN"/>
        </w:rPr>
      </w:pPr>
      <w:r>
        <w:rPr>
          <w:rFonts w:hint="eastAsia"/>
          <w:lang w:val="en-US" w:eastAsia="zh-CN"/>
        </w:rPr>
        <w:t>两个结合：</w:t>
      </w:r>
    </w:p>
    <w:p>
      <w:pPr>
        <w:numPr>
          <w:ilvl w:val="0"/>
          <w:numId w:val="0"/>
        </w:numPr>
        <w:ind w:firstLine="420" w:firstLineChars="0"/>
        <w:rPr>
          <w:rFonts w:hint="default"/>
          <w:lang w:val="en-US" w:eastAsia="zh-CN"/>
        </w:rPr>
      </w:pPr>
      <w:r>
        <w:rPr>
          <w:rFonts w:hint="eastAsia"/>
          <w:lang w:val="en-US" w:eastAsia="zh-CN"/>
        </w:rPr>
        <w:t>习近平新时代中国特色社会主义思想是马克思主义基本原理同中国具体实际相结合、同中华优秀传统文化相结合的重大成果</w:t>
      </w:r>
    </w:p>
    <w:p>
      <w:pPr>
        <w:numPr>
          <w:ilvl w:val="0"/>
          <w:numId w:val="1"/>
        </w:numPr>
        <w:rPr>
          <w:rFonts w:hint="default"/>
          <w:lang w:val="en-US" w:eastAsia="zh-CN"/>
        </w:rPr>
      </w:pPr>
      <w:r>
        <w:rPr>
          <w:rFonts w:hint="eastAsia"/>
          <w:lang w:val="en-US" w:eastAsia="zh-CN"/>
        </w:rPr>
        <w:t>科学体系：</w:t>
      </w:r>
    </w:p>
    <w:p>
      <w:pPr>
        <w:numPr>
          <w:ilvl w:val="0"/>
          <w:numId w:val="0"/>
        </w:numPr>
        <w:ind w:firstLine="420" w:firstLineChars="0"/>
        <w:rPr>
          <w:rFonts w:hint="default"/>
          <w:lang w:val="en-US" w:eastAsia="zh-CN"/>
        </w:rPr>
      </w:pPr>
      <w:r>
        <w:rPr>
          <w:rFonts w:hint="eastAsia"/>
          <w:lang w:val="en-US" w:eastAsia="zh-CN"/>
        </w:rPr>
        <w:t>十个明确、十四个坚持、十三个方面成就、六个必须坚持</w:t>
      </w:r>
    </w:p>
    <w:p>
      <w:pPr>
        <w:numPr>
          <w:ilvl w:val="0"/>
          <w:numId w:val="1"/>
        </w:numPr>
        <w:rPr>
          <w:rFonts w:hint="default"/>
          <w:lang w:val="en-US" w:eastAsia="zh-CN"/>
        </w:rPr>
      </w:pPr>
      <w:r>
        <w:rPr>
          <w:rFonts w:hint="eastAsia"/>
          <w:lang w:val="en-US" w:eastAsia="zh-CN"/>
        </w:rPr>
        <w:t>两个确立：</w:t>
      </w:r>
      <w:r>
        <w:rPr>
          <w:rFonts w:hint="eastAsia"/>
          <w:lang w:val="en-US" w:eastAsia="zh-CN"/>
        </w:rPr>
        <w:br w:type="textWrapping"/>
      </w:r>
      <w:r>
        <w:rPr>
          <w:rFonts w:hint="eastAsia"/>
          <w:lang w:val="en-US" w:eastAsia="zh-CN"/>
        </w:rPr>
        <w:tab/>
      </w:r>
      <w:r>
        <w:rPr>
          <w:rFonts w:hint="eastAsia"/>
          <w:lang w:val="en-US" w:eastAsia="zh-CN"/>
        </w:rPr>
        <w:t>确立习近平同志党中央核心、全党的核心地位，确立习近平新时代中国特色社会主义思想的指导地位</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新时代坚持和发展中国特色社会主义</w:t>
      </w:r>
    </w:p>
    <w:p>
      <w:pPr>
        <w:numPr>
          <w:ilvl w:val="0"/>
          <w:numId w:val="0"/>
        </w:numPr>
        <w:rPr>
          <w:rFonts w:hint="eastAsia"/>
          <w:lang w:val="en-US" w:eastAsia="zh-CN"/>
        </w:rPr>
      </w:pPr>
      <w:r>
        <w:rPr>
          <w:rFonts w:hint="eastAsia"/>
          <w:lang w:val="en-US" w:eastAsia="zh-CN"/>
        </w:rPr>
        <w:t xml:space="preserve"> </w:t>
      </w:r>
    </w:p>
    <w:p>
      <w:pPr>
        <w:numPr>
          <w:ilvl w:val="0"/>
          <w:numId w:val="3"/>
        </w:numPr>
        <w:rPr>
          <w:rFonts w:hint="eastAsia"/>
          <w:lang w:val="en-US" w:eastAsia="zh-CN"/>
        </w:rPr>
      </w:pPr>
      <w:r>
        <w:rPr>
          <w:rFonts w:hint="eastAsia"/>
          <w:lang w:val="en-US" w:eastAsia="zh-CN"/>
        </w:rPr>
        <w:t>进入新时代的依据：</w:t>
      </w:r>
    </w:p>
    <w:p>
      <w:pPr>
        <w:numPr>
          <w:ilvl w:val="0"/>
          <w:numId w:val="4"/>
        </w:numPr>
        <w:ind w:firstLine="420" w:firstLineChars="0"/>
        <w:rPr>
          <w:rFonts w:hint="eastAsia"/>
          <w:lang w:val="en-US" w:eastAsia="zh-CN"/>
        </w:rPr>
      </w:pPr>
      <w:r>
        <w:rPr>
          <w:rFonts w:hint="eastAsia"/>
          <w:lang w:val="en-US" w:eastAsia="zh-CN"/>
        </w:rPr>
        <w:t>社会主要矛盾发生新变化。我国社会主要矛盾已由人民日益增长的美好生活需要和不平衡不充分发展之间的矛盾；</w:t>
      </w:r>
    </w:p>
    <w:p>
      <w:pPr>
        <w:numPr>
          <w:ilvl w:val="0"/>
          <w:numId w:val="4"/>
        </w:numPr>
        <w:ind w:firstLine="420" w:firstLineChars="0"/>
        <w:rPr>
          <w:rFonts w:hint="default"/>
          <w:lang w:val="en-US" w:eastAsia="zh-CN"/>
        </w:rPr>
      </w:pPr>
      <w:r>
        <w:rPr>
          <w:rFonts w:hint="eastAsia"/>
          <w:lang w:val="en-US" w:eastAsia="zh-CN"/>
        </w:rPr>
        <w:t>党的主要任务发生新变化。党的十八大后，党面临的主要任务是，实现第一个百年奋斗目标，开启实现第二个百年奋斗目标新征程，朝着实现中华民族伟大复兴的宏伟目标继续前进。</w:t>
      </w:r>
    </w:p>
    <w:p>
      <w:pPr>
        <w:numPr>
          <w:ilvl w:val="0"/>
          <w:numId w:val="4"/>
        </w:numPr>
        <w:ind w:firstLine="420" w:firstLineChars="0"/>
        <w:rPr>
          <w:rFonts w:hint="default"/>
          <w:lang w:val="en-US" w:eastAsia="zh-CN"/>
        </w:rPr>
      </w:pPr>
      <w:r>
        <w:rPr>
          <w:rFonts w:hint="eastAsia"/>
          <w:lang w:val="en-US" w:eastAsia="zh-CN"/>
        </w:rPr>
        <w:t>中国和世界关系发生新变化。中国同国际社会的联系空前紧密。</w:t>
      </w:r>
    </w:p>
    <w:p>
      <w:pPr>
        <w:numPr>
          <w:ilvl w:val="0"/>
          <w:numId w:val="3"/>
        </w:numPr>
        <w:rPr>
          <w:rFonts w:hint="eastAsia"/>
          <w:lang w:val="en-US" w:eastAsia="zh-CN"/>
        </w:rPr>
      </w:pPr>
      <w:r>
        <w:rPr>
          <w:rFonts w:hint="eastAsia"/>
          <w:lang w:val="en-US" w:eastAsia="zh-CN"/>
        </w:rPr>
        <w:t>党的基本理论：</w:t>
      </w:r>
    </w:p>
    <w:p>
      <w:pPr>
        <w:numPr>
          <w:numId w:val="0"/>
        </w:numPr>
        <w:ind w:firstLine="420" w:firstLineChars="0"/>
        <w:rPr>
          <w:rFonts w:hint="default"/>
          <w:lang w:val="en-US" w:eastAsia="zh-CN"/>
        </w:rPr>
      </w:pPr>
      <w:r>
        <w:rPr>
          <w:rFonts w:hint="eastAsia"/>
          <w:lang w:val="en-US" w:eastAsia="zh-CN"/>
        </w:rPr>
        <w:t>包括马克思列宁注意，毛泽东思想，邓小平理论，三个代表重要思想，科学发展观，习近平新时代中国特色社会主义思想</w:t>
      </w:r>
    </w:p>
    <w:p>
      <w:pPr>
        <w:numPr>
          <w:ilvl w:val="0"/>
          <w:numId w:val="3"/>
        </w:numPr>
        <w:rPr>
          <w:rFonts w:hint="default"/>
          <w:lang w:val="en-US" w:eastAsia="zh-CN"/>
        </w:rPr>
      </w:pPr>
      <w:r>
        <w:rPr>
          <w:rFonts w:hint="eastAsia"/>
          <w:lang w:val="en-US" w:eastAsia="zh-CN"/>
        </w:rPr>
        <w:t>党的基本路线</w:t>
      </w:r>
    </w:p>
    <w:p>
      <w:pPr>
        <w:numPr>
          <w:numId w:val="0"/>
        </w:numPr>
        <w:ind w:firstLine="420" w:firstLineChars="0"/>
        <w:rPr>
          <w:rFonts w:hint="eastAsia"/>
          <w:lang w:val="en-US" w:eastAsia="zh-CN"/>
        </w:rPr>
      </w:pPr>
      <w:r>
        <w:rPr>
          <w:rFonts w:hint="eastAsia"/>
          <w:lang w:val="en-US" w:eastAsia="zh-CN"/>
        </w:rPr>
        <w:t>党在社会主义初级阶段的基本路线是：领导和团结全国各族人民，以经济建设为中心，坚持四项基本原则，坚持改革开放，自力更生，艰苦创业，为把我国建设成为富强民主文明和谐美丽的社会主义现代化强国而奋斗。</w:t>
      </w:r>
    </w:p>
    <w:p>
      <w:pPr>
        <w:numPr>
          <w:ilvl w:val="0"/>
          <w:numId w:val="3"/>
        </w:numPr>
        <w:ind w:left="0" w:leftChars="0" w:firstLine="0" w:firstLineChars="0"/>
        <w:rPr>
          <w:rFonts w:hint="eastAsia"/>
          <w:lang w:val="en-US" w:eastAsia="zh-CN"/>
        </w:rPr>
      </w:pPr>
      <w:r>
        <w:rPr>
          <w:rFonts w:hint="eastAsia"/>
          <w:lang w:val="en-US" w:eastAsia="zh-CN"/>
        </w:rPr>
        <w:t>党的基本方略</w:t>
      </w:r>
    </w:p>
    <w:p>
      <w:pPr>
        <w:numPr>
          <w:numId w:val="0"/>
        </w:numPr>
        <w:ind w:leftChars="0" w:firstLine="420" w:firstLineChars="0"/>
        <w:rPr>
          <w:rFonts w:hint="default"/>
          <w:lang w:val="en-US" w:eastAsia="zh-CN"/>
        </w:rPr>
      </w:pPr>
      <w:r>
        <w:rPr>
          <w:rFonts w:hint="eastAsia"/>
          <w:lang w:val="en-US" w:eastAsia="zh-CN"/>
        </w:rPr>
        <w:t>指党的十九大报告提出的“十四个坚持”。</w:t>
      </w:r>
    </w:p>
    <w:p>
      <w:pPr>
        <w:numPr>
          <w:ilvl w:val="0"/>
          <w:numId w:val="3"/>
        </w:numPr>
        <w:ind w:left="0" w:leftChars="0" w:firstLine="0" w:firstLineChars="0"/>
        <w:rPr>
          <w:rFonts w:hint="default"/>
          <w:lang w:val="en-US" w:eastAsia="zh-CN"/>
        </w:rPr>
      </w:pPr>
      <w:r>
        <w:rPr>
          <w:rFonts w:hint="eastAsia"/>
          <w:lang w:val="en-US" w:eastAsia="zh-CN"/>
        </w:rPr>
        <w:t>五位一体</w:t>
      </w:r>
    </w:p>
    <w:p>
      <w:pPr>
        <w:numPr>
          <w:numId w:val="0"/>
        </w:numPr>
        <w:ind w:leftChars="0" w:firstLine="420" w:firstLineChars="0"/>
        <w:rPr>
          <w:rFonts w:hint="default"/>
          <w:lang w:val="en-US" w:eastAsia="zh-CN"/>
        </w:rPr>
      </w:pPr>
      <w:r>
        <w:rPr>
          <w:rFonts w:hint="eastAsia"/>
          <w:lang w:val="en-US" w:eastAsia="zh-CN"/>
        </w:rPr>
        <w:t>政治、经济、文化、社会、生态文明建设</w:t>
      </w:r>
    </w:p>
    <w:p>
      <w:pPr>
        <w:numPr>
          <w:ilvl w:val="0"/>
          <w:numId w:val="3"/>
        </w:numPr>
        <w:ind w:left="0" w:leftChars="0" w:firstLine="0" w:firstLineChars="0"/>
        <w:rPr>
          <w:rFonts w:hint="default"/>
          <w:lang w:val="en-US" w:eastAsia="zh-CN"/>
        </w:rPr>
      </w:pPr>
      <w:r>
        <w:rPr>
          <w:rFonts w:hint="eastAsia"/>
          <w:lang w:val="en-US" w:eastAsia="zh-CN"/>
        </w:rPr>
        <w:t>四个全面</w:t>
      </w:r>
    </w:p>
    <w:p>
      <w:pPr>
        <w:numPr>
          <w:numId w:val="0"/>
        </w:numPr>
        <w:ind w:leftChars="0" w:firstLine="420" w:firstLineChars="0"/>
        <w:rPr>
          <w:rFonts w:hint="eastAsia"/>
          <w:lang w:val="en-US" w:eastAsia="zh-CN"/>
        </w:rPr>
      </w:pPr>
      <w:r>
        <w:rPr>
          <w:rFonts w:hint="eastAsia"/>
          <w:lang w:val="en-US" w:eastAsia="zh-CN"/>
        </w:rPr>
        <w:t>全面深化改革、全面依法治国、全面建成小康社会、全面从严治党</w:t>
      </w:r>
    </w:p>
    <w:p>
      <w:pPr>
        <w:numPr>
          <w:numId w:val="0"/>
        </w:numPr>
        <w:ind w:leftChars="0" w:firstLine="420" w:firstLine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以中国式现代化推进中华民族伟大复兴</w:t>
      </w:r>
    </w:p>
    <w:p>
      <w:pPr>
        <w:numPr>
          <w:numId w:val="0"/>
        </w:numPr>
        <w:rPr>
          <w:rFonts w:hint="eastAsia"/>
          <w:lang w:val="en-US" w:eastAsia="zh-CN"/>
        </w:rPr>
      </w:pPr>
    </w:p>
    <w:p>
      <w:pPr>
        <w:numPr>
          <w:ilvl w:val="0"/>
          <w:numId w:val="2"/>
        </w:numPr>
        <w:ind w:left="0" w:leftChars="0" w:firstLine="0" w:firstLineChars="0"/>
        <w:rPr>
          <w:rFonts w:hint="default"/>
          <w:lang w:val="en-US" w:eastAsia="zh-CN"/>
        </w:rPr>
      </w:pPr>
      <w:r>
        <w:rPr>
          <w:rFonts w:hint="eastAsia"/>
          <w:lang w:val="en-US" w:eastAsia="zh-CN"/>
        </w:rPr>
        <w:t>坚持党的全面领导</w:t>
      </w:r>
    </w:p>
    <w:p>
      <w:pPr>
        <w:numPr>
          <w:ilvl w:val="0"/>
          <w:numId w:val="5"/>
        </w:numPr>
        <w:rPr>
          <w:rFonts w:hint="eastAsia"/>
          <w:lang w:val="en-US" w:eastAsia="zh-CN"/>
        </w:rPr>
      </w:pPr>
      <w:r>
        <w:rPr>
          <w:rFonts w:hint="eastAsia"/>
          <w:lang w:val="en-US" w:eastAsia="zh-CN"/>
        </w:rPr>
        <w:t>为什么中国共产党领导是中国特色社会主义最本质的特征</w:t>
      </w:r>
    </w:p>
    <w:p>
      <w:pPr>
        <w:numPr>
          <w:ilvl w:val="0"/>
          <w:numId w:val="6"/>
        </w:numPr>
        <w:ind w:firstLine="420" w:firstLineChars="0"/>
        <w:rPr>
          <w:rFonts w:hint="default"/>
          <w:lang w:val="en-US" w:eastAsia="zh-CN"/>
        </w:rPr>
      </w:pPr>
      <w:r>
        <w:rPr>
          <w:rFonts w:hint="eastAsia"/>
          <w:lang w:val="en-US" w:eastAsia="zh-CN"/>
        </w:rPr>
        <w:t>中国共产党是中国特色社会主义事业的领导核心</w:t>
      </w:r>
    </w:p>
    <w:p>
      <w:pPr>
        <w:numPr>
          <w:ilvl w:val="0"/>
          <w:numId w:val="6"/>
        </w:numPr>
        <w:ind w:firstLine="420" w:firstLineChars="0"/>
        <w:rPr>
          <w:rFonts w:hint="default"/>
          <w:lang w:val="en-US" w:eastAsia="zh-CN"/>
        </w:rPr>
      </w:pPr>
      <w:r>
        <w:rPr>
          <w:rFonts w:hint="eastAsia"/>
          <w:lang w:val="en-US" w:eastAsia="zh-CN"/>
        </w:rPr>
        <w:t>中国共产党的领导地位是在历史奋斗中形成的</w:t>
      </w:r>
    </w:p>
    <w:p>
      <w:pPr>
        <w:numPr>
          <w:ilvl w:val="0"/>
          <w:numId w:val="6"/>
        </w:numPr>
        <w:ind w:firstLine="420" w:firstLineChars="0"/>
        <w:rPr>
          <w:rFonts w:hint="default"/>
          <w:lang w:val="en-US" w:eastAsia="zh-CN"/>
        </w:rPr>
      </w:pPr>
      <w:r>
        <w:rPr>
          <w:rFonts w:hint="eastAsia"/>
          <w:lang w:val="en-US" w:eastAsia="zh-CN"/>
        </w:rPr>
        <w:t>中国共产党的领导是人民当家作主的可靠保障</w:t>
      </w:r>
    </w:p>
    <w:p>
      <w:pPr>
        <w:numPr>
          <w:ilvl w:val="0"/>
          <w:numId w:val="6"/>
        </w:numPr>
        <w:ind w:firstLine="420" w:firstLineChars="0"/>
        <w:rPr>
          <w:rFonts w:hint="default"/>
          <w:lang w:val="en-US" w:eastAsia="zh-CN"/>
        </w:rPr>
      </w:pPr>
      <w:r>
        <w:rPr>
          <w:rFonts w:hint="eastAsia"/>
          <w:lang w:val="en-US" w:eastAsia="zh-CN"/>
        </w:rPr>
        <w:t>中国共产党的领导关系中国特色社会主义的性质、方向和命运</w:t>
      </w:r>
    </w:p>
    <w:p>
      <w:pPr>
        <w:numPr>
          <w:ilvl w:val="0"/>
          <w:numId w:val="6"/>
        </w:numPr>
        <w:ind w:firstLine="420" w:firstLineChars="0"/>
        <w:rPr>
          <w:rFonts w:hint="default"/>
          <w:lang w:val="en-US" w:eastAsia="zh-CN"/>
        </w:rPr>
      </w:pPr>
      <w:r>
        <w:rPr>
          <w:rFonts w:hint="eastAsia"/>
          <w:lang w:val="en-US" w:eastAsia="zh-CN"/>
        </w:rPr>
        <w:t>中国共产党领导是实现中华民族伟大复兴的根本保证</w:t>
      </w:r>
    </w:p>
    <w:p>
      <w:pPr>
        <w:numPr>
          <w:ilvl w:val="0"/>
          <w:numId w:val="5"/>
        </w:numPr>
        <w:rPr>
          <w:rFonts w:hint="default"/>
          <w:lang w:val="en-US" w:eastAsia="zh-CN"/>
        </w:rPr>
      </w:pPr>
      <w:r>
        <w:rPr>
          <w:rFonts w:hint="eastAsia"/>
          <w:lang w:val="en-US" w:eastAsia="zh-CN"/>
        </w:rPr>
        <w:t>什么是党的领导制度体系</w:t>
      </w:r>
    </w:p>
    <w:p>
      <w:pPr>
        <w:numPr>
          <w:ilvl w:val="0"/>
          <w:numId w:val="7"/>
        </w:numPr>
        <w:rPr>
          <w:rFonts w:hint="eastAsia"/>
          <w:lang w:val="en-US" w:eastAsia="zh-CN"/>
        </w:rPr>
      </w:pPr>
      <w:r>
        <w:rPr>
          <w:rFonts w:hint="eastAsia"/>
          <w:lang w:val="en-US" w:eastAsia="zh-CN"/>
        </w:rPr>
        <w:t>建立不忘初心、牢记使命的制度，形成长效机制，为坚持和完善党的领导制度体系奠定坚实基础；</w:t>
      </w:r>
    </w:p>
    <w:p>
      <w:pPr>
        <w:numPr>
          <w:ilvl w:val="0"/>
          <w:numId w:val="7"/>
        </w:numPr>
        <w:rPr>
          <w:rFonts w:hint="default"/>
          <w:lang w:val="en-US" w:eastAsia="zh-CN"/>
        </w:rPr>
      </w:pPr>
      <w:r>
        <w:rPr>
          <w:rFonts w:hint="eastAsia"/>
          <w:lang w:val="en-US" w:eastAsia="zh-CN"/>
        </w:rPr>
        <w:t>完善坚定维护党中央权威和集中统一领导的各项制度，坚决把维护习近平同志党中央的核心、全党的核心地位落到实处，明确这一制度体系必须坚持的最高原则；</w:t>
      </w:r>
    </w:p>
    <w:p>
      <w:pPr>
        <w:numPr>
          <w:ilvl w:val="0"/>
          <w:numId w:val="7"/>
        </w:numPr>
        <w:rPr>
          <w:rFonts w:hint="default"/>
          <w:lang w:val="en-US" w:eastAsia="zh-CN"/>
        </w:rPr>
      </w:pPr>
      <w:r>
        <w:rPr>
          <w:rFonts w:hint="eastAsia"/>
          <w:lang w:val="en-US" w:eastAsia="zh-CN"/>
        </w:rPr>
        <w:t>健全党的全面领导制度，确保党在各种组织中发挥领导作用，是这一制度体系的主题内容；</w:t>
      </w:r>
    </w:p>
    <w:p>
      <w:pPr>
        <w:numPr>
          <w:ilvl w:val="0"/>
          <w:numId w:val="7"/>
        </w:numPr>
        <w:rPr>
          <w:rFonts w:hint="default"/>
          <w:lang w:val="en-US" w:eastAsia="zh-CN"/>
        </w:rPr>
      </w:pPr>
      <w:r>
        <w:rPr>
          <w:rFonts w:hint="eastAsia"/>
          <w:lang w:val="en-US" w:eastAsia="zh-CN"/>
        </w:rPr>
        <w:t>健全为人民执政、靠人民执政各项制度，巩固党执政的阶级基础，厚植党执政的群众基础，反映这一制度体系的价值追求；</w:t>
      </w:r>
    </w:p>
    <w:p>
      <w:pPr>
        <w:numPr>
          <w:ilvl w:val="0"/>
          <w:numId w:val="7"/>
        </w:numPr>
        <w:rPr>
          <w:rFonts w:hint="default"/>
          <w:lang w:val="en-US" w:eastAsia="zh-CN"/>
        </w:rPr>
      </w:pPr>
      <w:r>
        <w:rPr>
          <w:rFonts w:hint="eastAsia"/>
          <w:lang w:val="en-US" w:eastAsia="zh-CN"/>
        </w:rPr>
        <w:t>健全提高党的执政能力和领导水平制度，提高党把方向、谋大局、定政策、促改革的能力，体现这一制度体系的实践要求；</w:t>
      </w:r>
    </w:p>
    <w:p>
      <w:pPr>
        <w:numPr>
          <w:ilvl w:val="0"/>
          <w:numId w:val="7"/>
        </w:numPr>
        <w:rPr>
          <w:rFonts w:hint="default"/>
          <w:lang w:val="en-US" w:eastAsia="zh-CN"/>
        </w:rPr>
      </w:pPr>
      <w:r>
        <w:rPr>
          <w:rFonts w:hint="eastAsia"/>
          <w:lang w:val="en-US" w:eastAsia="zh-CN"/>
        </w:rPr>
        <w:t>完善全面从严治党制度，贯彻新时代党的建设总要求，为坚持和完善这一制度体系提供坚强保证。</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坚持以人民为中心</w:t>
      </w:r>
    </w:p>
    <w:p>
      <w:pPr>
        <w:numPr>
          <w:ilvl w:val="0"/>
          <w:numId w:val="8"/>
        </w:numPr>
        <w:ind w:leftChars="0"/>
        <w:rPr>
          <w:rFonts w:hint="eastAsia"/>
          <w:lang w:val="en-US" w:eastAsia="zh-CN"/>
        </w:rPr>
      </w:pPr>
      <w:r>
        <w:rPr>
          <w:rFonts w:hint="eastAsia"/>
          <w:lang w:val="en-US" w:eastAsia="zh-CN"/>
        </w:rPr>
        <w:t>“江山就是人民，人民就是江山”的含义</w:t>
      </w:r>
    </w:p>
    <w:p>
      <w:pPr>
        <w:numPr>
          <w:ilvl w:val="0"/>
          <w:numId w:val="9"/>
        </w:numPr>
        <w:rPr>
          <w:rFonts w:hint="default"/>
          <w:lang w:val="en-US" w:eastAsia="zh-CN"/>
        </w:rPr>
      </w:pPr>
      <w:r>
        <w:rPr>
          <w:rFonts w:hint="eastAsia"/>
          <w:lang w:val="en-US" w:eastAsia="zh-CN"/>
        </w:rPr>
        <w:t>人民是创造历史的真正动力，是历史发展和社会进步的主体力量；</w:t>
      </w:r>
    </w:p>
    <w:p>
      <w:pPr>
        <w:numPr>
          <w:ilvl w:val="0"/>
          <w:numId w:val="9"/>
        </w:numPr>
        <w:rPr>
          <w:rFonts w:hint="default"/>
          <w:lang w:val="en-US" w:eastAsia="zh-CN"/>
        </w:rPr>
      </w:pPr>
      <w:r>
        <w:rPr>
          <w:rFonts w:hint="eastAsia"/>
          <w:lang w:val="en-US" w:eastAsia="zh-CN"/>
        </w:rPr>
        <w:t>民心是最大的政治，决定事业兴衰成败；</w:t>
      </w:r>
    </w:p>
    <w:p>
      <w:pPr>
        <w:numPr>
          <w:ilvl w:val="0"/>
          <w:numId w:val="9"/>
        </w:numPr>
        <w:rPr>
          <w:rFonts w:hint="default"/>
          <w:lang w:val="en-US" w:eastAsia="zh-CN"/>
        </w:rPr>
      </w:pPr>
      <w:r>
        <w:rPr>
          <w:rFonts w:hint="eastAsia"/>
          <w:lang w:val="en-US" w:eastAsia="zh-CN"/>
        </w:rPr>
        <w:t>人民立场是中国共产党的根本立场，是我们党区别于其他政党的显著标志。</w:t>
      </w:r>
    </w:p>
    <w:p>
      <w:pPr>
        <w:numPr>
          <w:ilvl w:val="0"/>
          <w:numId w:val="8"/>
        </w:numPr>
        <w:ind w:leftChars="0"/>
        <w:rPr>
          <w:rFonts w:hint="default"/>
          <w:lang w:val="en-US" w:eastAsia="zh-CN"/>
        </w:rPr>
      </w:pPr>
      <w:r>
        <w:rPr>
          <w:rFonts w:hint="eastAsia"/>
          <w:lang w:val="en-US" w:eastAsia="zh-CN"/>
        </w:rPr>
        <w:t>如何推动全体人民共同富裕</w:t>
      </w:r>
    </w:p>
    <w:p>
      <w:pPr>
        <w:numPr>
          <w:numId w:val="0"/>
        </w:numPr>
        <w:rPr>
          <w:rFonts w:hint="default"/>
          <w:lang w:val="en-US" w:eastAsia="zh-CN"/>
        </w:rPr>
      </w:pPr>
      <w:r>
        <w:rPr>
          <w:rFonts w:hint="eastAsia"/>
          <w:lang w:val="en-US" w:eastAsia="zh-CN"/>
        </w:rPr>
        <w:t>必须坚持正确的原则和科学的思路。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节收入，取缔非法收入，形成中间大、两头小的橄榄型分配结构，促进社会公平正义，促进人的全面发展，使全体人民朝着共同富裕目标扎实迈进。</w:t>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全面深化改革开放</w:t>
      </w:r>
    </w:p>
    <w:p>
      <w:pPr>
        <w:numPr>
          <w:ilvl w:val="0"/>
          <w:numId w:val="10"/>
        </w:numPr>
        <w:ind w:leftChars="0"/>
        <w:rPr>
          <w:rFonts w:hint="eastAsia"/>
          <w:lang w:val="en-US" w:eastAsia="zh-CN"/>
        </w:rPr>
      </w:pPr>
      <w:r>
        <w:rPr>
          <w:rFonts w:hint="eastAsia"/>
          <w:lang w:val="en-US" w:eastAsia="zh-CN"/>
        </w:rPr>
        <w:t>全面深化改革总目标是什么</w:t>
      </w:r>
    </w:p>
    <w:p>
      <w:pPr>
        <w:numPr>
          <w:numId w:val="0"/>
        </w:numPr>
        <w:ind w:firstLine="420" w:firstLineChars="0"/>
        <w:rPr>
          <w:rFonts w:hint="eastAsia"/>
          <w:lang w:val="en-US" w:eastAsia="zh-CN"/>
        </w:rPr>
      </w:pPr>
      <w:r>
        <w:rPr>
          <w:rFonts w:hint="eastAsia"/>
          <w:lang w:val="en-US" w:eastAsia="zh-CN"/>
        </w:rPr>
        <w:t>完善和发展中国特色社会主义制度、推进国家治理体系和治理能力现代化。</w:t>
      </w:r>
    </w:p>
    <w:p>
      <w:pPr>
        <w:numPr>
          <w:ilvl w:val="0"/>
          <w:numId w:val="10"/>
        </w:numPr>
        <w:ind w:left="0" w:leftChars="0" w:firstLine="0" w:firstLineChars="0"/>
        <w:rPr>
          <w:rFonts w:hint="eastAsia"/>
          <w:lang w:val="en-US" w:eastAsia="zh-CN"/>
        </w:rPr>
      </w:pPr>
      <w:r>
        <w:rPr>
          <w:rFonts w:hint="eastAsia"/>
          <w:lang w:val="en-US" w:eastAsia="zh-CN"/>
        </w:rPr>
        <w:t>全面深化改革要坚持正确方法论</w:t>
      </w:r>
    </w:p>
    <w:p>
      <w:pPr>
        <w:numPr>
          <w:ilvl w:val="0"/>
          <w:numId w:val="11"/>
        </w:numPr>
        <w:rPr>
          <w:rFonts w:hint="eastAsia"/>
          <w:lang w:val="en-US" w:eastAsia="zh-CN"/>
        </w:rPr>
      </w:pPr>
      <w:r>
        <w:rPr>
          <w:rFonts w:hint="eastAsia"/>
          <w:lang w:val="en-US" w:eastAsia="zh-CN"/>
        </w:rPr>
        <w:t>增强全面深化改革的系统性、整体性、协同性</w:t>
      </w:r>
    </w:p>
    <w:p>
      <w:pPr>
        <w:numPr>
          <w:ilvl w:val="0"/>
          <w:numId w:val="11"/>
        </w:numPr>
        <w:rPr>
          <w:rFonts w:hint="default"/>
          <w:lang w:val="en-US" w:eastAsia="zh-CN"/>
        </w:rPr>
      </w:pPr>
      <w:r>
        <w:rPr>
          <w:rFonts w:hint="eastAsia"/>
          <w:lang w:val="en-US" w:eastAsia="zh-CN"/>
        </w:rPr>
        <w:t>加强顶层设计和摸着石头过河相结合</w:t>
      </w:r>
    </w:p>
    <w:p>
      <w:pPr>
        <w:numPr>
          <w:ilvl w:val="0"/>
          <w:numId w:val="11"/>
        </w:numPr>
        <w:rPr>
          <w:rFonts w:hint="default"/>
          <w:lang w:val="en-US" w:eastAsia="zh-CN"/>
        </w:rPr>
      </w:pPr>
      <w:r>
        <w:rPr>
          <w:rFonts w:hint="eastAsia"/>
          <w:lang w:val="en-US" w:eastAsia="zh-CN"/>
        </w:rPr>
        <w:t>统筹改革发展稳定</w:t>
      </w:r>
    </w:p>
    <w:p>
      <w:pPr>
        <w:numPr>
          <w:ilvl w:val="0"/>
          <w:numId w:val="11"/>
        </w:numPr>
        <w:rPr>
          <w:rFonts w:hint="default"/>
          <w:lang w:val="en-US" w:eastAsia="zh-CN"/>
        </w:rPr>
      </w:pPr>
      <w:r>
        <w:rPr>
          <w:rFonts w:hint="eastAsia"/>
          <w:lang w:val="en-US" w:eastAsia="zh-CN"/>
        </w:rPr>
        <w:t>胆子要大，步子要稳</w:t>
      </w:r>
    </w:p>
    <w:p>
      <w:pPr>
        <w:numPr>
          <w:ilvl w:val="0"/>
          <w:numId w:val="11"/>
        </w:numPr>
        <w:rPr>
          <w:rFonts w:hint="default"/>
          <w:lang w:val="en-US" w:eastAsia="zh-CN"/>
        </w:rPr>
      </w:pPr>
      <w:r>
        <w:rPr>
          <w:rFonts w:hint="eastAsia"/>
          <w:lang w:val="en-US" w:eastAsia="zh-CN"/>
        </w:rPr>
        <w:t>坚持重大改革于法有据</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推动高质量发展</w:t>
      </w:r>
    </w:p>
    <w:p>
      <w:pPr>
        <w:widowControl w:val="0"/>
        <w:numPr>
          <w:ilvl w:val="0"/>
          <w:numId w:val="12"/>
        </w:numPr>
        <w:ind w:leftChars="0"/>
        <w:jc w:val="both"/>
        <w:rPr>
          <w:rFonts w:hint="eastAsia"/>
          <w:lang w:val="en-US" w:eastAsia="zh-CN"/>
        </w:rPr>
      </w:pPr>
      <w:r>
        <w:rPr>
          <w:rFonts w:hint="eastAsia"/>
          <w:lang w:val="en-US" w:eastAsia="zh-CN"/>
        </w:rPr>
        <w:t>新发展理念：</w:t>
      </w:r>
      <w:r>
        <w:rPr>
          <w:rFonts w:hint="eastAsia"/>
          <w:lang w:val="en-US" w:eastAsia="zh-CN"/>
        </w:rPr>
        <w:br w:type="textWrapping"/>
      </w:r>
      <w:r>
        <w:rPr>
          <w:rFonts w:hint="eastAsia"/>
          <w:lang w:val="en-US" w:eastAsia="zh-CN"/>
        </w:rPr>
        <w:t>创新、协调、绿色、开放、共享、</w:t>
      </w:r>
    </w:p>
    <w:p>
      <w:pPr>
        <w:widowControl w:val="0"/>
        <w:numPr>
          <w:ilvl w:val="0"/>
          <w:numId w:val="12"/>
        </w:numPr>
        <w:ind w:leftChars="0"/>
        <w:jc w:val="both"/>
        <w:rPr>
          <w:rFonts w:hint="default"/>
          <w:lang w:val="en-US" w:eastAsia="zh-CN"/>
        </w:rPr>
      </w:pPr>
      <w:r>
        <w:rPr>
          <w:rFonts w:hint="eastAsia"/>
          <w:lang w:val="en-US" w:eastAsia="zh-CN"/>
        </w:rPr>
        <w:t>社会主义基本经济制度：</w:t>
      </w:r>
    </w:p>
    <w:p>
      <w:pPr>
        <w:widowControl w:val="0"/>
        <w:numPr>
          <w:numId w:val="0"/>
        </w:numPr>
        <w:ind w:firstLine="420" w:firstLineChars="0"/>
        <w:jc w:val="both"/>
        <w:rPr>
          <w:rFonts w:hint="eastAsia"/>
          <w:lang w:val="en-US" w:eastAsia="zh-CN"/>
        </w:rPr>
      </w:pPr>
      <w:r>
        <w:rPr>
          <w:rFonts w:hint="eastAsia"/>
          <w:lang w:val="en-US" w:eastAsia="zh-CN"/>
        </w:rPr>
        <w:t>公有制为主体、多种所有制经济共同发展，按劳分配为主体、多种分配方式并存，社会主义市场经济体制</w:t>
      </w:r>
    </w:p>
    <w:p>
      <w:pPr>
        <w:widowControl w:val="0"/>
        <w:numPr>
          <w:ilvl w:val="0"/>
          <w:numId w:val="12"/>
        </w:numPr>
        <w:ind w:left="0" w:leftChars="0" w:firstLine="0" w:firstLineChars="0"/>
        <w:jc w:val="both"/>
        <w:rPr>
          <w:rFonts w:hint="eastAsia"/>
          <w:lang w:val="en-US" w:eastAsia="zh-CN"/>
        </w:rPr>
      </w:pPr>
      <w:r>
        <w:rPr>
          <w:rFonts w:hint="eastAsia"/>
          <w:lang w:val="en-US" w:eastAsia="zh-CN"/>
        </w:rPr>
        <w:t>新发展格局的意思</w:t>
      </w:r>
    </w:p>
    <w:p>
      <w:pPr>
        <w:widowControl w:val="0"/>
        <w:numPr>
          <w:numId w:val="0"/>
        </w:numPr>
        <w:ind w:leftChars="0"/>
        <w:jc w:val="both"/>
        <w:rPr>
          <w:rFonts w:hint="default"/>
          <w:lang w:val="en-US" w:eastAsia="zh-CN"/>
        </w:rPr>
      </w:pPr>
      <w:r>
        <w:rPr>
          <w:rFonts w:hint="eastAsia"/>
          <w:lang w:val="en-US" w:eastAsia="zh-CN"/>
        </w:rPr>
        <w:t>以国内大循环为主体、国内国际双循环相互促进。</w:t>
      </w:r>
    </w:p>
    <w:p>
      <w:pPr>
        <w:widowControl w:val="0"/>
        <w:numPr>
          <w:ilvl w:val="0"/>
          <w:numId w:val="2"/>
        </w:numPr>
        <w:ind w:left="0" w:leftChars="0" w:firstLine="0" w:firstLineChars="0"/>
        <w:jc w:val="both"/>
        <w:rPr>
          <w:rFonts w:hint="eastAsia"/>
          <w:lang w:val="en-US" w:eastAsia="zh-CN"/>
        </w:rPr>
      </w:pPr>
      <w:r>
        <w:rPr>
          <w:rFonts w:hint="eastAsia"/>
          <w:lang w:val="en-US" w:eastAsia="zh-CN"/>
        </w:rPr>
        <w:t>社会主义现代化建设的教育、科技、人才战略</w:t>
      </w:r>
    </w:p>
    <w:p>
      <w:pPr>
        <w:widowControl w:val="0"/>
        <w:numPr>
          <w:ilvl w:val="0"/>
          <w:numId w:val="2"/>
        </w:numPr>
        <w:ind w:left="0" w:leftChars="0" w:firstLine="0" w:firstLineChars="0"/>
        <w:jc w:val="both"/>
        <w:rPr>
          <w:rFonts w:hint="eastAsia"/>
          <w:lang w:val="en-US" w:eastAsia="zh-CN"/>
        </w:rPr>
      </w:pPr>
      <w:r>
        <w:rPr>
          <w:rFonts w:hint="eastAsia"/>
          <w:lang w:val="en-US" w:eastAsia="zh-CN"/>
        </w:rPr>
        <w:t>发展全过程人民民主</w:t>
      </w:r>
    </w:p>
    <w:p>
      <w:pPr>
        <w:widowControl w:val="0"/>
        <w:numPr>
          <w:ilvl w:val="0"/>
          <w:numId w:val="13"/>
        </w:numPr>
        <w:ind w:leftChars="0"/>
        <w:jc w:val="both"/>
        <w:rPr>
          <w:rFonts w:hint="eastAsia"/>
          <w:lang w:val="en-US" w:eastAsia="zh-CN"/>
        </w:rPr>
      </w:pPr>
      <w:r>
        <w:rPr>
          <w:rFonts w:hint="eastAsia"/>
          <w:lang w:val="en-US" w:eastAsia="zh-CN"/>
        </w:rPr>
        <w:t>全过程人民民主是社会主义民主政治的本质属性</w:t>
      </w:r>
    </w:p>
    <w:p>
      <w:pPr>
        <w:widowControl w:val="0"/>
        <w:numPr>
          <w:ilvl w:val="0"/>
          <w:numId w:val="13"/>
        </w:numPr>
        <w:ind w:leftChars="0"/>
        <w:jc w:val="both"/>
        <w:rPr>
          <w:rFonts w:hint="default"/>
          <w:lang w:val="en-US" w:eastAsia="zh-CN"/>
        </w:rPr>
      </w:pPr>
      <w:r>
        <w:rPr>
          <w:rFonts w:hint="eastAsia"/>
          <w:lang w:val="en-US" w:eastAsia="zh-CN"/>
        </w:rPr>
        <w:t>新时代爱国统一战线：</w:t>
      </w:r>
    </w:p>
    <w:p>
      <w:pPr>
        <w:widowControl w:val="0"/>
        <w:numPr>
          <w:ilvl w:val="0"/>
          <w:numId w:val="14"/>
        </w:numPr>
        <w:jc w:val="both"/>
        <w:rPr>
          <w:rFonts w:hint="eastAsia"/>
          <w:lang w:val="en-US" w:eastAsia="zh-CN"/>
        </w:rPr>
      </w:pPr>
      <w:r>
        <w:rPr>
          <w:rFonts w:hint="eastAsia"/>
          <w:lang w:val="en-US" w:eastAsia="zh-CN"/>
        </w:rPr>
        <w:t>统一战线是凝聚人心、汇聚力量的强大法宝</w:t>
      </w:r>
    </w:p>
    <w:p>
      <w:pPr>
        <w:widowControl w:val="0"/>
        <w:numPr>
          <w:ilvl w:val="0"/>
          <w:numId w:val="14"/>
        </w:numPr>
        <w:jc w:val="both"/>
        <w:rPr>
          <w:rFonts w:hint="default"/>
          <w:lang w:val="en-US" w:eastAsia="zh-CN"/>
        </w:rPr>
      </w:pPr>
      <w:r>
        <w:rPr>
          <w:rFonts w:hint="eastAsia"/>
          <w:lang w:val="en-US" w:eastAsia="zh-CN"/>
        </w:rPr>
        <w:t>筑牢中华民族共同体意识</w:t>
      </w:r>
    </w:p>
    <w:p>
      <w:pPr>
        <w:widowControl w:val="0"/>
        <w:numPr>
          <w:ilvl w:val="0"/>
          <w:numId w:val="14"/>
        </w:numPr>
        <w:jc w:val="both"/>
        <w:rPr>
          <w:rFonts w:hint="default"/>
          <w:lang w:val="en-US" w:eastAsia="zh-CN"/>
        </w:rPr>
      </w:pPr>
      <w:r>
        <w:rPr>
          <w:rFonts w:hint="eastAsia"/>
          <w:lang w:val="en-US" w:eastAsia="zh-CN"/>
        </w:rPr>
        <w:t>加强和促进海内外中华儿女大团结</w:t>
      </w:r>
    </w:p>
    <w:p>
      <w:pPr>
        <w:widowControl w:val="0"/>
        <w:numPr>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全面依法治国</w:t>
      </w:r>
    </w:p>
    <w:p>
      <w:pPr>
        <w:widowControl w:val="0"/>
        <w:numPr>
          <w:ilvl w:val="0"/>
          <w:numId w:val="15"/>
        </w:numPr>
        <w:ind w:leftChars="0"/>
        <w:jc w:val="both"/>
        <w:rPr>
          <w:rFonts w:hint="default"/>
          <w:lang w:val="en-US" w:eastAsia="zh-CN"/>
        </w:rPr>
      </w:pPr>
      <w:r>
        <w:rPr>
          <w:rFonts w:hint="eastAsia"/>
          <w:lang w:val="en-US" w:eastAsia="zh-CN"/>
        </w:rPr>
        <w:t>统筹处理全面依法治国的重大关系</w:t>
      </w:r>
    </w:p>
    <w:p>
      <w:pPr>
        <w:widowControl w:val="0"/>
        <w:numPr>
          <w:ilvl w:val="0"/>
          <w:numId w:val="16"/>
        </w:numPr>
        <w:jc w:val="both"/>
        <w:rPr>
          <w:rFonts w:hint="eastAsia"/>
          <w:lang w:val="en-US" w:eastAsia="zh-CN"/>
        </w:rPr>
      </w:pPr>
      <w:r>
        <w:rPr>
          <w:rFonts w:hint="eastAsia"/>
          <w:lang w:val="en-US" w:eastAsia="zh-CN"/>
        </w:rPr>
        <w:t>正确处理政治和法治的关系；</w:t>
      </w:r>
    </w:p>
    <w:p>
      <w:pPr>
        <w:widowControl w:val="0"/>
        <w:numPr>
          <w:ilvl w:val="0"/>
          <w:numId w:val="16"/>
        </w:numPr>
        <w:jc w:val="both"/>
        <w:rPr>
          <w:rFonts w:hint="default"/>
          <w:lang w:val="en-US" w:eastAsia="zh-CN"/>
        </w:rPr>
      </w:pPr>
      <w:r>
        <w:rPr>
          <w:rFonts w:hint="eastAsia"/>
          <w:lang w:val="en-US" w:eastAsia="zh-CN"/>
        </w:rPr>
        <w:t>正确处理改革和法治的关系；</w:t>
      </w:r>
    </w:p>
    <w:p>
      <w:pPr>
        <w:widowControl w:val="0"/>
        <w:numPr>
          <w:ilvl w:val="0"/>
          <w:numId w:val="16"/>
        </w:numPr>
        <w:jc w:val="both"/>
        <w:rPr>
          <w:rFonts w:hint="default"/>
          <w:lang w:val="en-US" w:eastAsia="zh-CN"/>
        </w:rPr>
      </w:pPr>
      <w:r>
        <w:rPr>
          <w:rFonts w:hint="eastAsia"/>
          <w:lang w:val="en-US" w:eastAsia="zh-CN"/>
        </w:rPr>
        <w:t>正确处理依法治国和以德治国的关系；</w:t>
      </w:r>
    </w:p>
    <w:p>
      <w:pPr>
        <w:widowControl w:val="0"/>
        <w:numPr>
          <w:ilvl w:val="0"/>
          <w:numId w:val="16"/>
        </w:numPr>
        <w:jc w:val="both"/>
        <w:rPr>
          <w:rFonts w:hint="default"/>
          <w:lang w:val="en-US" w:eastAsia="zh-CN"/>
        </w:rPr>
      </w:pPr>
      <w:r>
        <w:rPr>
          <w:rFonts w:hint="eastAsia"/>
          <w:lang w:val="en-US" w:eastAsia="zh-CN"/>
        </w:rPr>
        <w:t>正确处理依法治国和依规治党的关系；</w:t>
      </w:r>
    </w:p>
    <w:p>
      <w:pPr>
        <w:widowControl w:val="0"/>
        <w:numPr>
          <w:ilvl w:val="0"/>
          <w:numId w:val="15"/>
        </w:numPr>
        <w:ind w:left="0" w:leftChars="0" w:firstLine="0" w:firstLineChars="0"/>
        <w:jc w:val="both"/>
        <w:rPr>
          <w:rFonts w:hint="eastAsia"/>
          <w:lang w:val="en-US" w:eastAsia="zh-CN"/>
        </w:rPr>
      </w:pPr>
      <w:r>
        <w:rPr>
          <w:rFonts w:hint="eastAsia"/>
          <w:lang w:val="en-US" w:eastAsia="zh-CN"/>
        </w:rPr>
        <w:t>什么是中国特色社会主义法治体系</w:t>
      </w:r>
    </w:p>
    <w:p>
      <w:pPr>
        <w:widowControl w:val="0"/>
        <w:numPr>
          <w:numId w:val="0"/>
        </w:numPr>
        <w:ind w:leftChars="0"/>
        <w:jc w:val="both"/>
        <w:rPr>
          <w:rFonts w:hint="eastAsia"/>
          <w:lang w:val="en-US" w:eastAsia="zh-CN"/>
        </w:rPr>
      </w:pPr>
      <w:r>
        <w:rPr>
          <w:rFonts w:hint="eastAsia"/>
          <w:lang w:val="en-US" w:eastAsia="zh-CN"/>
        </w:rPr>
        <w:t>中国特色社会主义法治体系是由法律法规体系、法治实施体系、法制监督体系、法制保障体系和党内法规体系构成的统一体</w:t>
      </w:r>
    </w:p>
    <w:p>
      <w:pPr>
        <w:widowControl w:val="0"/>
        <w:numPr>
          <w:numId w:val="0"/>
        </w:numPr>
        <w:ind w:leftChars="0"/>
        <w:jc w:val="both"/>
        <w:rPr>
          <w:rFonts w:hint="eastAsia"/>
          <w:lang w:val="en-US" w:eastAsia="zh-CN"/>
        </w:rPr>
      </w:pPr>
    </w:p>
    <w:p>
      <w:pPr>
        <w:widowControl w:val="0"/>
        <w:numPr>
          <w:ilvl w:val="0"/>
          <w:numId w:val="17"/>
        </w:numPr>
        <w:ind w:leftChars="0"/>
        <w:jc w:val="both"/>
        <w:rPr>
          <w:rFonts w:hint="eastAsia"/>
          <w:lang w:val="en-US" w:eastAsia="zh-CN"/>
        </w:rPr>
      </w:pPr>
      <w:r>
        <w:rPr>
          <w:rFonts w:hint="eastAsia"/>
          <w:lang w:val="en-US" w:eastAsia="zh-CN"/>
        </w:rPr>
        <w:t>建设社会主义生态文明</w:t>
      </w:r>
    </w:p>
    <w:p>
      <w:pPr>
        <w:widowControl w:val="0"/>
        <w:numPr>
          <w:ilvl w:val="0"/>
          <w:numId w:val="18"/>
        </w:numPr>
        <w:jc w:val="both"/>
        <w:rPr>
          <w:rFonts w:hint="eastAsia"/>
          <w:lang w:val="en-US" w:eastAsia="zh-CN"/>
        </w:rPr>
      </w:pPr>
      <w:r>
        <w:rPr>
          <w:rFonts w:hint="eastAsia"/>
          <w:lang w:val="en-US" w:eastAsia="zh-CN"/>
        </w:rPr>
        <w:t>习近平生态文明思想</w:t>
      </w:r>
    </w:p>
    <w:p>
      <w:pPr>
        <w:widowControl w:val="0"/>
        <w:numPr>
          <w:ilvl w:val="0"/>
          <w:numId w:val="19"/>
        </w:numPr>
        <w:jc w:val="both"/>
        <w:rPr>
          <w:rFonts w:hint="eastAsia"/>
          <w:lang w:val="en-US" w:eastAsia="zh-CN"/>
        </w:rPr>
      </w:pPr>
      <w:r>
        <w:rPr>
          <w:rFonts w:hint="eastAsia"/>
          <w:lang w:val="en-US" w:eastAsia="zh-CN"/>
        </w:rPr>
        <w:t>生态文明建设是发展战略；</w:t>
      </w:r>
    </w:p>
    <w:p>
      <w:pPr>
        <w:widowControl w:val="0"/>
        <w:numPr>
          <w:ilvl w:val="0"/>
          <w:numId w:val="19"/>
        </w:numPr>
        <w:jc w:val="both"/>
        <w:rPr>
          <w:rFonts w:hint="default"/>
          <w:lang w:val="en-US" w:eastAsia="zh-CN"/>
        </w:rPr>
      </w:pPr>
      <w:r>
        <w:rPr>
          <w:rFonts w:hint="eastAsia"/>
          <w:lang w:val="en-US" w:eastAsia="zh-CN"/>
        </w:rPr>
        <w:t>绿色发展方式是发展途径</w:t>
      </w:r>
    </w:p>
    <w:p>
      <w:pPr>
        <w:widowControl w:val="0"/>
        <w:numPr>
          <w:ilvl w:val="0"/>
          <w:numId w:val="19"/>
        </w:numPr>
        <w:jc w:val="both"/>
        <w:rPr>
          <w:rFonts w:hint="default"/>
          <w:lang w:val="en-US" w:eastAsia="zh-CN"/>
        </w:rPr>
      </w:pPr>
      <w:r>
        <w:rPr>
          <w:rFonts w:hint="eastAsia"/>
          <w:lang w:val="en-US" w:eastAsia="zh-CN"/>
        </w:rPr>
        <w:t>发展理念具有战略性、纲领性、引领性</w:t>
      </w:r>
    </w:p>
    <w:p>
      <w:pPr>
        <w:widowControl w:val="0"/>
        <w:numPr>
          <w:ilvl w:val="0"/>
          <w:numId w:val="19"/>
        </w:numPr>
        <w:jc w:val="both"/>
        <w:rPr>
          <w:rFonts w:hint="default"/>
          <w:lang w:val="en-US" w:eastAsia="zh-CN"/>
        </w:rPr>
      </w:pPr>
      <w:r>
        <w:rPr>
          <w:rFonts w:hint="eastAsia"/>
          <w:lang w:val="en-US" w:eastAsia="zh-CN"/>
        </w:rPr>
        <w:t>建设美丽中国是发展目标</w:t>
      </w:r>
    </w:p>
    <w:p>
      <w:pPr>
        <w:widowControl w:val="0"/>
        <w:numPr>
          <w:numId w:val="0"/>
        </w:numPr>
        <w:jc w:val="both"/>
        <w:rPr>
          <w:rFonts w:hint="default"/>
          <w:lang w:val="en-US" w:eastAsia="zh-CN"/>
        </w:rPr>
      </w:pPr>
    </w:p>
    <w:p>
      <w:pPr>
        <w:widowControl w:val="0"/>
        <w:numPr>
          <w:ilvl w:val="0"/>
          <w:numId w:val="17"/>
        </w:numPr>
        <w:ind w:leftChars="0"/>
        <w:jc w:val="both"/>
        <w:rPr>
          <w:rFonts w:hint="default"/>
          <w:lang w:val="en-US" w:eastAsia="zh-CN"/>
        </w:rPr>
      </w:pPr>
      <w:r>
        <w:rPr>
          <w:rFonts w:hint="eastAsia"/>
          <w:lang w:val="en-US" w:eastAsia="zh-CN"/>
        </w:rPr>
        <w:t>维护和塑造国家安全</w:t>
      </w:r>
    </w:p>
    <w:p>
      <w:pPr>
        <w:widowControl w:val="0"/>
        <w:numPr>
          <w:ilvl w:val="0"/>
          <w:numId w:val="20"/>
        </w:numPr>
        <w:jc w:val="both"/>
        <w:rPr>
          <w:rFonts w:hint="eastAsia"/>
          <w:lang w:val="en-US" w:eastAsia="zh-CN"/>
        </w:rPr>
      </w:pPr>
      <w:r>
        <w:rPr>
          <w:rFonts w:hint="eastAsia"/>
          <w:lang w:val="en-US" w:eastAsia="zh-CN"/>
        </w:rPr>
        <w:t>总体国家安全观</w:t>
      </w:r>
    </w:p>
    <w:p>
      <w:pPr>
        <w:widowControl w:val="0"/>
        <w:numPr>
          <w:numId w:val="0"/>
        </w:numPr>
        <w:ind w:firstLine="420" w:firstLineChars="0"/>
        <w:jc w:val="both"/>
        <w:rPr>
          <w:rFonts w:hint="default"/>
          <w:lang w:val="en-US" w:eastAsia="zh-CN"/>
        </w:rPr>
      </w:pPr>
      <w:r>
        <w:rPr>
          <w:rFonts w:hint="eastAsia"/>
          <w:lang w:val="en-US" w:eastAsia="zh-CN"/>
        </w:rPr>
        <w:t>总体国家安全观以人民安全为宗旨，以政治安全为根本，以经济安全为基础，以军事、科技、文化、社会安全为保障，以促进国际安全为依托。</w:t>
      </w:r>
    </w:p>
    <w:p>
      <w:pPr>
        <w:widowControl w:val="0"/>
        <w:numPr>
          <w:ilvl w:val="0"/>
          <w:numId w:val="20"/>
        </w:numPr>
        <w:jc w:val="both"/>
        <w:rPr>
          <w:rFonts w:hint="default"/>
          <w:lang w:val="en-US" w:eastAsia="zh-CN"/>
        </w:rPr>
      </w:pPr>
      <w:r>
        <w:rPr>
          <w:rFonts w:hint="eastAsia"/>
          <w:lang w:val="en-US" w:eastAsia="zh-CN"/>
        </w:rPr>
        <w:t>统筹发展和安全</w:t>
      </w:r>
    </w:p>
    <w:p>
      <w:pPr>
        <w:widowControl w:val="0"/>
        <w:numPr>
          <w:numId w:val="0"/>
        </w:numPr>
        <w:ind w:firstLine="420" w:firstLineChars="0"/>
        <w:jc w:val="both"/>
        <w:rPr>
          <w:rFonts w:hint="eastAsia"/>
          <w:lang w:val="en-US" w:eastAsia="zh-CN"/>
        </w:rPr>
      </w:pPr>
      <w:r>
        <w:rPr>
          <w:rFonts w:hint="eastAsia"/>
          <w:lang w:val="en-US" w:eastAsia="zh-CN"/>
        </w:rPr>
        <w:t>以安全格局保障新发展格局。</w:t>
      </w:r>
    </w:p>
    <w:p>
      <w:pPr>
        <w:widowControl w:val="0"/>
        <w:numPr>
          <w:numId w:val="0"/>
        </w:numPr>
        <w:ind w:firstLine="420" w:firstLine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第十五章 坚持“一国两制”和推进祖国完全统一</w:t>
      </w:r>
    </w:p>
    <w:p>
      <w:pPr>
        <w:widowControl w:val="0"/>
        <w:numPr>
          <w:numId w:val="0"/>
        </w:numPr>
        <w:ind w:leftChars="0"/>
        <w:jc w:val="both"/>
        <w:rPr>
          <w:rFonts w:hint="eastAsia"/>
          <w:lang w:val="en-US" w:eastAsia="zh-CN"/>
        </w:rPr>
      </w:pPr>
      <w:r>
        <w:rPr>
          <w:rFonts w:hint="eastAsia"/>
          <w:lang w:val="en-US" w:eastAsia="zh-CN"/>
        </w:rPr>
        <w:t>一、一国两制：</w:t>
      </w:r>
    </w:p>
    <w:p>
      <w:pPr>
        <w:widowControl w:val="0"/>
        <w:numPr>
          <w:numId w:val="0"/>
        </w:numPr>
        <w:ind w:leftChars="0" w:firstLine="420" w:firstLineChars="0"/>
        <w:jc w:val="both"/>
        <w:rPr>
          <w:rFonts w:hint="default"/>
          <w:lang w:val="en-US" w:eastAsia="zh-CN"/>
        </w:rPr>
      </w:pPr>
      <w:r>
        <w:rPr>
          <w:rFonts w:hint="default"/>
          <w:lang w:val="en-US" w:eastAsia="zh-CN"/>
        </w:rPr>
        <w:t>“一个国家，两种制度”，是中国政府为实现国家和平统一而提出的基本国策</w:t>
      </w:r>
      <w:r>
        <w:rPr>
          <w:rFonts w:hint="eastAsia"/>
          <w:lang w:val="en-US" w:eastAsia="zh-CN"/>
        </w:rPr>
        <w:t>，</w:t>
      </w:r>
      <w:r>
        <w:rPr>
          <w:rFonts w:hint="default"/>
          <w:lang w:val="en-US" w:eastAsia="zh-CN"/>
        </w:rPr>
        <w:t>指在一个中国的前提下，国家的主体坚持社会主义制度，香港、澳门、台湾保持原有的资本主义制度长期不变。</w:t>
      </w:r>
    </w:p>
    <w:p>
      <w:pPr>
        <w:widowControl w:val="0"/>
        <w:numPr>
          <w:numId w:val="0"/>
        </w:numPr>
        <w:ind w:leftChars="0"/>
        <w:jc w:val="both"/>
        <w:rPr>
          <w:rFonts w:hint="eastAsia"/>
          <w:lang w:val="en-US" w:eastAsia="zh-CN"/>
        </w:rPr>
      </w:pPr>
      <w:r>
        <w:rPr>
          <w:rFonts w:hint="eastAsia"/>
          <w:lang w:val="en-US" w:eastAsia="zh-CN"/>
        </w:rPr>
        <w:t>二、解决台湾问题的总体方略</w:t>
      </w:r>
    </w:p>
    <w:p>
      <w:pPr>
        <w:widowControl w:val="0"/>
        <w:numPr>
          <w:numId w:val="0"/>
        </w:numPr>
        <w:ind w:leftChars="0"/>
        <w:jc w:val="both"/>
        <w:rPr>
          <w:rFonts w:hint="eastAsia"/>
          <w:lang w:val="en-US" w:eastAsia="zh-CN"/>
        </w:rPr>
      </w:pPr>
      <w:r>
        <w:rPr>
          <w:rFonts w:hint="eastAsia"/>
          <w:lang w:val="en-US" w:eastAsia="zh-CN"/>
        </w:rPr>
        <w:t>1.必须坚持党中央对台工作的集中统一领导，这是统一的根本保证；</w:t>
      </w:r>
    </w:p>
    <w:p>
      <w:pPr>
        <w:widowControl w:val="0"/>
        <w:numPr>
          <w:numId w:val="0"/>
        </w:numPr>
        <w:ind w:leftChars="0"/>
        <w:jc w:val="both"/>
        <w:rPr>
          <w:rFonts w:hint="eastAsia"/>
          <w:lang w:val="en-US" w:eastAsia="zh-CN"/>
        </w:rPr>
      </w:pPr>
      <w:r>
        <w:rPr>
          <w:rFonts w:hint="eastAsia"/>
          <w:lang w:val="en-US" w:eastAsia="zh-CN"/>
        </w:rPr>
        <w:t>2.坚持在中华民族伟大复兴进程中推进祖国统一；</w:t>
      </w:r>
    </w:p>
    <w:p>
      <w:pPr>
        <w:widowControl w:val="0"/>
        <w:numPr>
          <w:numId w:val="0"/>
        </w:numPr>
        <w:ind w:leftChars="0"/>
        <w:jc w:val="both"/>
        <w:rPr>
          <w:rFonts w:hint="eastAsia"/>
          <w:lang w:val="en-US" w:eastAsia="zh-CN"/>
        </w:rPr>
      </w:pPr>
      <w:r>
        <w:rPr>
          <w:rFonts w:hint="eastAsia"/>
          <w:lang w:val="en-US" w:eastAsia="zh-CN"/>
        </w:rPr>
        <w:t>3.坚持在祖国大陆发展同步基础上解决台湾问题；</w:t>
      </w:r>
    </w:p>
    <w:p>
      <w:pPr>
        <w:widowControl w:val="0"/>
        <w:numPr>
          <w:numId w:val="0"/>
        </w:numPr>
        <w:ind w:leftChars="0"/>
        <w:jc w:val="both"/>
        <w:rPr>
          <w:rFonts w:hint="eastAsia"/>
          <w:lang w:val="en-US" w:eastAsia="zh-CN"/>
        </w:rPr>
      </w:pPr>
      <w:r>
        <w:rPr>
          <w:rFonts w:hint="eastAsia"/>
          <w:lang w:val="en-US" w:eastAsia="zh-CN"/>
        </w:rPr>
        <w:t>4.坚持“和平统一，一国两制”基本方针；</w:t>
      </w:r>
    </w:p>
    <w:p>
      <w:pPr>
        <w:widowControl w:val="0"/>
        <w:numPr>
          <w:numId w:val="0"/>
        </w:numPr>
        <w:ind w:leftChars="0"/>
        <w:jc w:val="both"/>
        <w:rPr>
          <w:rFonts w:hint="eastAsia"/>
          <w:lang w:val="en-US" w:eastAsia="zh-CN"/>
        </w:rPr>
      </w:pPr>
      <w:r>
        <w:rPr>
          <w:rFonts w:hint="eastAsia"/>
          <w:lang w:val="en-US" w:eastAsia="zh-CN"/>
        </w:rPr>
        <w:t>5.坚持一个中国原则和“九二共识”；</w:t>
      </w:r>
    </w:p>
    <w:p>
      <w:pPr>
        <w:widowControl w:val="0"/>
        <w:numPr>
          <w:numId w:val="0"/>
        </w:numPr>
        <w:ind w:leftChars="0"/>
        <w:jc w:val="both"/>
        <w:rPr>
          <w:rFonts w:hint="eastAsia"/>
          <w:lang w:val="en-US" w:eastAsia="zh-CN"/>
        </w:rPr>
      </w:pPr>
      <w:r>
        <w:rPr>
          <w:rFonts w:hint="eastAsia"/>
          <w:lang w:val="en-US" w:eastAsia="zh-CN"/>
        </w:rPr>
        <w:t>6.坚持推动两岸关系和平发展、融合发展；</w:t>
      </w:r>
    </w:p>
    <w:p>
      <w:pPr>
        <w:widowControl w:val="0"/>
        <w:numPr>
          <w:numId w:val="0"/>
        </w:numPr>
        <w:ind w:leftChars="0"/>
        <w:jc w:val="both"/>
        <w:rPr>
          <w:rFonts w:hint="eastAsia"/>
          <w:lang w:val="en-US" w:eastAsia="zh-CN"/>
        </w:rPr>
      </w:pPr>
      <w:r>
        <w:rPr>
          <w:rFonts w:hint="eastAsia"/>
          <w:lang w:val="en-US" w:eastAsia="zh-CN"/>
        </w:rPr>
        <w:t>7.坚持团结台湾同胞、争取台湾民心；</w:t>
      </w:r>
    </w:p>
    <w:p>
      <w:pPr>
        <w:widowControl w:val="0"/>
        <w:numPr>
          <w:numId w:val="0"/>
        </w:numPr>
        <w:ind w:leftChars="0"/>
        <w:jc w:val="both"/>
        <w:rPr>
          <w:rFonts w:hint="eastAsia"/>
          <w:lang w:val="en-US" w:eastAsia="zh-CN"/>
        </w:rPr>
      </w:pPr>
      <w:r>
        <w:rPr>
          <w:rFonts w:hint="eastAsia"/>
          <w:lang w:val="en-US" w:eastAsia="zh-CN"/>
        </w:rPr>
        <w:t>8.坚持粉碎“台独”分裂阴谋；</w:t>
      </w:r>
    </w:p>
    <w:p>
      <w:pPr>
        <w:widowControl w:val="0"/>
        <w:numPr>
          <w:numId w:val="0"/>
        </w:numPr>
        <w:ind w:leftChars="0"/>
        <w:jc w:val="both"/>
        <w:rPr>
          <w:rFonts w:hint="eastAsia"/>
          <w:lang w:val="en-US" w:eastAsia="zh-CN"/>
        </w:rPr>
      </w:pPr>
      <w:r>
        <w:rPr>
          <w:rFonts w:hint="eastAsia"/>
          <w:lang w:val="en-US" w:eastAsia="zh-CN"/>
        </w:rPr>
        <w:t>9.坚持反对外部势力干涉；</w:t>
      </w:r>
    </w:p>
    <w:p>
      <w:pPr>
        <w:widowControl w:val="0"/>
        <w:numPr>
          <w:numId w:val="0"/>
        </w:numPr>
        <w:ind w:leftChars="0"/>
        <w:jc w:val="both"/>
        <w:rPr>
          <w:rFonts w:hint="eastAsia"/>
          <w:lang w:val="en-US" w:eastAsia="zh-CN"/>
        </w:rPr>
      </w:pPr>
      <w:r>
        <w:rPr>
          <w:rFonts w:hint="eastAsia"/>
          <w:lang w:val="en-US" w:eastAsia="zh-CN"/>
        </w:rPr>
        <w:t>10.坚持决不承诺放弃使用武力</w:t>
      </w:r>
    </w:p>
    <w:p>
      <w:pPr>
        <w:widowControl w:val="0"/>
        <w:numPr>
          <w:numId w:val="0"/>
        </w:numPr>
        <w:ind w:leftChars="0"/>
        <w:jc w:val="both"/>
        <w:rPr>
          <w:rFonts w:hint="eastAsia"/>
          <w:lang w:val="en-US" w:eastAsia="zh-CN"/>
        </w:rPr>
      </w:pPr>
    </w:p>
    <w:p>
      <w:pPr>
        <w:widowControl w:val="0"/>
        <w:numPr>
          <w:ilvl w:val="0"/>
          <w:numId w:val="21"/>
        </w:numPr>
        <w:ind w:leftChars="0"/>
        <w:jc w:val="both"/>
        <w:rPr>
          <w:rFonts w:hint="eastAsia"/>
          <w:lang w:val="en-US" w:eastAsia="zh-CN"/>
        </w:rPr>
      </w:pPr>
      <w:r>
        <w:rPr>
          <w:rFonts w:hint="eastAsia"/>
          <w:lang w:val="en-US" w:eastAsia="zh-CN"/>
        </w:rPr>
        <w:t>中国特色大国外交和推动构建人类命运共同体</w:t>
      </w:r>
    </w:p>
    <w:p>
      <w:pPr>
        <w:widowControl w:val="0"/>
        <w:numPr>
          <w:ilvl w:val="0"/>
          <w:numId w:val="22"/>
        </w:numPr>
        <w:jc w:val="both"/>
        <w:rPr>
          <w:rFonts w:hint="eastAsia"/>
          <w:lang w:val="en-US" w:eastAsia="zh-CN"/>
        </w:rPr>
      </w:pPr>
      <w:r>
        <w:rPr>
          <w:rFonts w:hint="eastAsia"/>
          <w:lang w:val="en-US" w:eastAsia="zh-CN"/>
        </w:rPr>
        <w:t>推动构建人类命运共同体</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21"/>
        </w:numPr>
        <w:ind w:left="0" w:leftChars="0" w:firstLine="0" w:firstLineChars="0"/>
        <w:jc w:val="both"/>
        <w:rPr>
          <w:rFonts w:hint="eastAsia"/>
          <w:lang w:val="en-US" w:eastAsia="zh-CN"/>
        </w:rPr>
      </w:pPr>
      <w:r>
        <w:rPr>
          <w:rFonts w:hint="eastAsia"/>
          <w:lang w:val="en-US" w:eastAsia="zh-CN"/>
        </w:rPr>
        <w:t>全面从严治党</w:t>
      </w:r>
    </w:p>
    <w:p>
      <w:pPr>
        <w:widowControl w:val="0"/>
        <w:numPr>
          <w:ilvl w:val="0"/>
          <w:numId w:val="23"/>
        </w:numPr>
        <w:ind w:leftChars="0"/>
        <w:jc w:val="both"/>
        <w:rPr>
          <w:rFonts w:hint="eastAsia"/>
          <w:lang w:val="en-US" w:eastAsia="zh-CN"/>
        </w:rPr>
      </w:pPr>
      <w:r>
        <w:rPr>
          <w:rFonts w:hint="eastAsia"/>
          <w:lang w:val="en-US" w:eastAsia="zh-CN"/>
        </w:rPr>
        <w:t>全面从严治党有哪些方面</w:t>
      </w:r>
    </w:p>
    <w:p>
      <w:pPr>
        <w:widowControl w:val="0"/>
        <w:numPr>
          <w:numId w:val="0"/>
        </w:numPr>
        <w:ind w:leftChars="0"/>
        <w:jc w:val="both"/>
        <w:rPr>
          <w:rFonts w:hint="eastAsia"/>
          <w:lang w:val="en-US" w:eastAsia="zh-CN"/>
        </w:rPr>
      </w:pPr>
      <w:r>
        <w:rPr>
          <w:rFonts w:hint="eastAsia"/>
          <w:lang w:val="en-US" w:eastAsia="zh-CN"/>
        </w:rPr>
        <w:t>一是抓思想从严、而是抓管党从严、三是抓执纪从严、四是抓治吏从严、五是抓作风从严、六是抓反腐从严</w:t>
      </w:r>
    </w:p>
    <w:p>
      <w:pPr>
        <w:widowControl w:val="0"/>
        <w:numPr>
          <w:numId w:val="0"/>
        </w:numPr>
        <w:ind w:leftChars="0"/>
        <w:jc w:val="both"/>
        <w:rPr>
          <w:rFonts w:hint="default"/>
          <w:lang w:val="en-US" w:eastAsia="zh-CN"/>
        </w:rPr>
      </w:pPr>
      <w:r>
        <w:rPr>
          <w:rFonts w:hint="eastAsia"/>
          <w:lang w:val="en-US" w:eastAsia="zh-CN"/>
        </w:rPr>
        <w:t>二、党的自我革命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AF1E1"/>
    <w:multiLevelType w:val="singleLevel"/>
    <w:tmpl w:val="A7CAF1E1"/>
    <w:lvl w:ilvl="0" w:tentative="0">
      <w:start w:val="16"/>
      <w:numFmt w:val="chineseCounting"/>
      <w:suff w:val="space"/>
      <w:lvlText w:val="第%1章"/>
      <w:lvlJc w:val="left"/>
      <w:rPr>
        <w:rFonts w:hint="eastAsia"/>
      </w:rPr>
    </w:lvl>
  </w:abstractNum>
  <w:abstractNum w:abstractNumId="1">
    <w:nsid w:val="A9D7DF04"/>
    <w:multiLevelType w:val="singleLevel"/>
    <w:tmpl w:val="A9D7DF04"/>
    <w:lvl w:ilvl="0" w:tentative="0">
      <w:start w:val="1"/>
      <w:numFmt w:val="decimal"/>
      <w:lvlText w:val="%1."/>
      <w:lvlJc w:val="left"/>
      <w:pPr>
        <w:tabs>
          <w:tab w:val="left" w:pos="312"/>
        </w:tabs>
      </w:pPr>
    </w:lvl>
  </w:abstractNum>
  <w:abstractNum w:abstractNumId="2">
    <w:nsid w:val="B0BD0B4B"/>
    <w:multiLevelType w:val="singleLevel"/>
    <w:tmpl w:val="B0BD0B4B"/>
    <w:lvl w:ilvl="0" w:tentative="0">
      <w:start w:val="1"/>
      <w:numFmt w:val="chineseCounting"/>
      <w:suff w:val="nothing"/>
      <w:lvlText w:val="%1、"/>
      <w:lvlJc w:val="left"/>
      <w:rPr>
        <w:rFonts w:hint="eastAsia"/>
      </w:rPr>
    </w:lvl>
  </w:abstractNum>
  <w:abstractNum w:abstractNumId="3">
    <w:nsid w:val="C3EC575D"/>
    <w:multiLevelType w:val="singleLevel"/>
    <w:tmpl w:val="C3EC575D"/>
    <w:lvl w:ilvl="0" w:tentative="0">
      <w:start w:val="1"/>
      <w:numFmt w:val="chineseCounting"/>
      <w:suff w:val="nothing"/>
      <w:lvlText w:val="%1、"/>
      <w:lvlJc w:val="left"/>
      <w:rPr>
        <w:rFonts w:hint="eastAsia"/>
      </w:rPr>
    </w:lvl>
  </w:abstractNum>
  <w:abstractNum w:abstractNumId="4">
    <w:nsid w:val="C9E2003F"/>
    <w:multiLevelType w:val="singleLevel"/>
    <w:tmpl w:val="C9E2003F"/>
    <w:lvl w:ilvl="0" w:tentative="0">
      <w:start w:val="1"/>
      <w:numFmt w:val="decimal"/>
      <w:lvlText w:val="%1."/>
      <w:lvlJc w:val="left"/>
      <w:pPr>
        <w:tabs>
          <w:tab w:val="left" w:pos="312"/>
        </w:tabs>
      </w:pPr>
    </w:lvl>
  </w:abstractNum>
  <w:abstractNum w:abstractNumId="5">
    <w:nsid w:val="D12E125F"/>
    <w:multiLevelType w:val="singleLevel"/>
    <w:tmpl w:val="D12E125F"/>
    <w:lvl w:ilvl="0" w:tentative="0">
      <w:start w:val="1"/>
      <w:numFmt w:val="chineseCounting"/>
      <w:suff w:val="nothing"/>
      <w:lvlText w:val="%1、"/>
      <w:lvlJc w:val="left"/>
      <w:rPr>
        <w:rFonts w:hint="eastAsia"/>
      </w:rPr>
    </w:lvl>
  </w:abstractNum>
  <w:abstractNum w:abstractNumId="6">
    <w:nsid w:val="D74D4BB8"/>
    <w:multiLevelType w:val="singleLevel"/>
    <w:tmpl w:val="D74D4BB8"/>
    <w:lvl w:ilvl="0" w:tentative="0">
      <w:start w:val="1"/>
      <w:numFmt w:val="chineseCounting"/>
      <w:suff w:val="nothing"/>
      <w:lvlText w:val="%1、"/>
      <w:lvlJc w:val="left"/>
      <w:rPr>
        <w:rFonts w:hint="eastAsia"/>
      </w:rPr>
    </w:lvl>
  </w:abstractNum>
  <w:abstractNum w:abstractNumId="7">
    <w:nsid w:val="D9070290"/>
    <w:multiLevelType w:val="singleLevel"/>
    <w:tmpl w:val="D9070290"/>
    <w:lvl w:ilvl="0" w:tentative="0">
      <w:start w:val="12"/>
      <w:numFmt w:val="chineseCounting"/>
      <w:suff w:val="space"/>
      <w:lvlText w:val="第%1章"/>
      <w:lvlJc w:val="left"/>
      <w:rPr>
        <w:rFonts w:hint="eastAsia"/>
      </w:rPr>
    </w:lvl>
  </w:abstractNum>
  <w:abstractNum w:abstractNumId="8">
    <w:nsid w:val="DBF8818C"/>
    <w:multiLevelType w:val="singleLevel"/>
    <w:tmpl w:val="DBF8818C"/>
    <w:lvl w:ilvl="0" w:tentative="0">
      <w:start w:val="1"/>
      <w:numFmt w:val="decimal"/>
      <w:lvlText w:val="%1."/>
      <w:lvlJc w:val="left"/>
      <w:pPr>
        <w:tabs>
          <w:tab w:val="left" w:pos="312"/>
        </w:tabs>
      </w:pPr>
    </w:lvl>
  </w:abstractNum>
  <w:abstractNum w:abstractNumId="9">
    <w:nsid w:val="DE18379B"/>
    <w:multiLevelType w:val="singleLevel"/>
    <w:tmpl w:val="DE18379B"/>
    <w:lvl w:ilvl="0" w:tentative="0">
      <w:start w:val="1"/>
      <w:numFmt w:val="decimal"/>
      <w:lvlText w:val="%1."/>
      <w:lvlJc w:val="left"/>
      <w:pPr>
        <w:tabs>
          <w:tab w:val="left" w:pos="312"/>
        </w:tabs>
      </w:pPr>
    </w:lvl>
  </w:abstractNum>
  <w:abstractNum w:abstractNumId="10">
    <w:nsid w:val="E4542BB1"/>
    <w:multiLevelType w:val="singleLevel"/>
    <w:tmpl w:val="E4542BB1"/>
    <w:lvl w:ilvl="0" w:tentative="0">
      <w:start w:val="1"/>
      <w:numFmt w:val="decimal"/>
      <w:lvlText w:val="%1."/>
      <w:lvlJc w:val="left"/>
      <w:pPr>
        <w:tabs>
          <w:tab w:val="left" w:pos="312"/>
        </w:tabs>
      </w:pPr>
    </w:lvl>
  </w:abstractNum>
  <w:abstractNum w:abstractNumId="11">
    <w:nsid w:val="FCD834E7"/>
    <w:multiLevelType w:val="singleLevel"/>
    <w:tmpl w:val="FCD834E7"/>
    <w:lvl w:ilvl="0" w:tentative="0">
      <w:start w:val="1"/>
      <w:numFmt w:val="chineseCounting"/>
      <w:suff w:val="space"/>
      <w:lvlText w:val="第%1章"/>
      <w:lvlJc w:val="left"/>
      <w:rPr>
        <w:rFonts w:hint="eastAsia"/>
      </w:rPr>
    </w:lvl>
  </w:abstractNum>
  <w:abstractNum w:abstractNumId="12">
    <w:nsid w:val="03231F62"/>
    <w:multiLevelType w:val="singleLevel"/>
    <w:tmpl w:val="03231F62"/>
    <w:lvl w:ilvl="0" w:tentative="0">
      <w:start w:val="1"/>
      <w:numFmt w:val="decimal"/>
      <w:lvlText w:val="%1."/>
      <w:lvlJc w:val="left"/>
      <w:pPr>
        <w:tabs>
          <w:tab w:val="left" w:pos="312"/>
        </w:tabs>
      </w:pPr>
    </w:lvl>
  </w:abstractNum>
  <w:abstractNum w:abstractNumId="13">
    <w:nsid w:val="08120D1D"/>
    <w:multiLevelType w:val="singleLevel"/>
    <w:tmpl w:val="08120D1D"/>
    <w:lvl w:ilvl="0" w:tentative="0">
      <w:start w:val="1"/>
      <w:numFmt w:val="chineseCounting"/>
      <w:suff w:val="nothing"/>
      <w:lvlText w:val="%1、"/>
      <w:lvlJc w:val="left"/>
      <w:rPr>
        <w:rFonts w:hint="eastAsia"/>
      </w:rPr>
    </w:lvl>
  </w:abstractNum>
  <w:abstractNum w:abstractNumId="14">
    <w:nsid w:val="184E36F3"/>
    <w:multiLevelType w:val="singleLevel"/>
    <w:tmpl w:val="184E36F3"/>
    <w:lvl w:ilvl="0" w:tentative="0">
      <w:start w:val="1"/>
      <w:numFmt w:val="chineseCounting"/>
      <w:lvlText w:val="%1."/>
      <w:lvlJc w:val="left"/>
      <w:pPr>
        <w:tabs>
          <w:tab w:val="left" w:pos="312"/>
        </w:tabs>
      </w:pPr>
      <w:rPr>
        <w:rFonts w:hint="eastAsia"/>
      </w:rPr>
    </w:lvl>
  </w:abstractNum>
  <w:abstractNum w:abstractNumId="15">
    <w:nsid w:val="20F918D0"/>
    <w:multiLevelType w:val="singleLevel"/>
    <w:tmpl w:val="20F918D0"/>
    <w:lvl w:ilvl="0" w:tentative="0">
      <w:start w:val="1"/>
      <w:numFmt w:val="chineseCounting"/>
      <w:suff w:val="nothing"/>
      <w:lvlText w:val="%1、"/>
      <w:lvlJc w:val="left"/>
      <w:rPr>
        <w:rFonts w:hint="eastAsia"/>
      </w:rPr>
    </w:lvl>
  </w:abstractNum>
  <w:abstractNum w:abstractNumId="16">
    <w:nsid w:val="2BC03885"/>
    <w:multiLevelType w:val="singleLevel"/>
    <w:tmpl w:val="2BC03885"/>
    <w:lvl w:ilvl="0" w:tentative="0">
      <w:start w:val="1"/>
      <w:numFmt w:val="decimal"/>
      <w:lvlText w:val="%1."/>
      <w:lvlJc w:val="left"/>
      <w:pPr>
        <w:tabs>
          <w:tab w:val="left" w:pos="312"/>
        </w:tabs>
      </w:pPr>
    </w:lvl>
  </w:abstractNum>
  <w:abstractNum w:abstractNumId="17">
    <w:nsid w:val="38831B92"/>
    <w:multiLevelType w:val="singleLevel"/>
    <w:tmpl w:val="38831B92"/>
    <w:lvl w:ilvl="0" w:tentative="0">
      <w:start w:val="1"/>
      <w:numFmt w:val="chineseCounting"/>
      <w:suff w:val="nothing"/>
      <w:lvlText w:val="%1、"/>
      <w:lvlJc w:val="left"/>
      <w:rPr>
        <w:rFonts w:hint="eastAsia"/>
      </w:rPr>
    </w:lvl>
  </w:abstractNum>
  <w:abstractNum w:abstractNumId="18">
    <w:nsid w:val="4A5FD21A"/>
    <w:multiLevelType w:val="singleLevel"/>
    <w:tmpl w:val="4A5FD21A"/>
    <w:lvl w:ilvl="0" w:tentative="0">
      <w:start w:val="1"/>
      <w:numFmt w:val="decimal"/>
      <w:lvlText w:val="%1."/>
      <w:lvlJc w:val="left"/>
      <w:pPr>
        <w:tabs>
          <w:tab w:val="left" w:pos="312"/>
        </w:tabs>
      </w:pPr>
    </w:lvl>
  </w:abstractNum>
  <w:abstractNum w:abstractNumId="19">
    <w:nsid w:val="58A64EB2"/>
    <w:multiLevelType w:val="singleLevel"/>
    <w:tmpl w:val="58A64EB2"/>
    <w:lvl w:ilvl="0" w:tentative="0">
      <w:start w:val="1"/>
      <w:numFmt w:val="chineseCounting"/>
      <w:suff w:val="nothing"/>
      <w:lvlText w:val="%1、"/>
      <w:lvlJc w:val="left"/>
      <w:rPr>
        <w:rFonts w:hint="eastAsia"/>
      </w:rPr>
    </w:lvl>
  </w:abstractNum>
  <w:abstractNum w:abstractNumId="20">
    <w:nsid w:val="5C44623B"/>
    <w:multiLevelType w:val="singleLevel"/>
    <w:tmpl w:val="5C44623B"/>
    <w:lvl w:ilvl="0" w:tentative="0">
      <w:start w:val="1"/>
      <w:numFmt w:val="chineseCounting"/>
      <w:suff w:val="nothing"/>
      <w:lvlText w:val="%1、"/>
      <w:lvlJc w:val="left"/>
      <w:rPr>
        <w:rFonts w:hint="eastAsia"/>
      </w:rPr>
    </w:lvl>
  </w:abstractNum>
  <w:abstractNum w:abstractNumId="21">
    <w:nsid w:val="60E1A4AF"/>
    <w:multiLevelType w:val="singleLevel"/>
    <w:tmpl w:val="60E1A4AF"/>
    <w:lvl w:ilvl="0" w:tentative="0">
      <w:start w:val="1"/>
      <w:numFmt w:val="chineseCounting"/>
      <w:suff w:val="nothing"/>
      <w:lvlText w:val="%1、"/>
      <w:lvlJc w:val="left"/>
      <w:rPr>
        <w:rFonts w:hint="eastAsia"/>
      </w:rPr>
    </w:lvl>
  </w:abstractNum>
  <w:abstractNum w:abstractNumId="22">
    <w:nsid w:val="68D73F7A"/>
    <w:multiLevelType w:val="singleLevel"/>
    <w:tmpl w:val="68D73F7A"/>
    <w:lvl w:ilvl="0" w:tentative="0">
      <w:start w:val="1"/>
      <w:numFmt w:val="chineseCounting"/>
      <w:suff w:val="nothing"/>
      <w:lvlText w:val="%1、"/>
      <w:lvlJc w:val="left"/>
      <w:rPr>
        <w:rFonts w:hint="eastAsia"/>
      </w:rPr>
    </w:lvl>
  </w:abstractNum>
  <w:num w:numId="1">
    <w:abstractNumId w:val="14"/>
  </w:num>
  <w:num w:numId="2">
    <w:abstractNumId w:val="11"/>
  </w:num>
  <w:num w:numId="3">
    <w:abstractNumId w:val="5"/>
  </w:num>
  <w:num w:numId="4">
    <w:abstractNumId w:val="1"/>
  </w:num>
  <w:num w:numId="5">
    <w:abstractNumId w:val="2"/>
  </w:num>
  <w:num w:numId="6">
    <w:abstractNumId w:val="16"/>
  </w:num>
  <w:num w:numId="7">
    <w:abstractNumId w:val="9"/>
  </w:num>
  <w:num w:numId="8">
    <w:abstractNumId w:val="15"/>
  </w:num>
  <w:num w:numId="9">
    <w:abstractNumId w:val="12"/>
  </w:num>
  <w:num w:numId="10">
    <w:abstractNumId w:val="13"/>
  </w:num>
  <w:num w:numId="11">
    <w:abstractNumId w:val="4"/>
  </w:num>
  <w:num w:numId="12">
    <w:abstractNumId w:val="6"/>
  </w:num>
  <w:num w:numId="13">
    <w:abstractNumId w:val="20"/>
  </w:num>
  <w:num w:numId="14">
    <w:abstractNumId w:val="8"/>
  </w:num>
  <w:num w:numId="15">
    <w:abstractNumId w:val="22"/>
  </w:num>
  <w:num w:numId="16">
    <w:abstractNumId w:val="18"/>
  </w:num>
  <w:num w:numId="17">
    <w:abstractNumId w:val="7"/>
  </w:num>
  <w:num w:numId="18">
    <w:abstractNumId w:val="19"/>
  </w:num>
  <w:num w:numId="19">
    <w:abstractNumId w:val="10"/>
  </w:num>
  <w:num w:numId="20">
    <w:abstractNumId w:val="17"/>
  </w:num>
  <w:num w:numId="21">
    <w:abstractNumId w:val="0"/>
  </w:num>
  <w:num w:numId="22">
    <w:abstractNumId w:val="2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zMGJhNzY3NWI2YjgxZWE5ZjI1NDU2NTRkYjA4MDMifQ=="/>
  </w:docVars>
  <w:rsids>
    <w:rsidRoot w:val="00000000"/>
    <w:rsid w:val="02001488"/>
    <w:rsid w:val="72331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373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2024-06-12T04:04:00Z</dcterms:created>
  <dc:creator>86199</dc:creator>
  <cp:lastModifiedBy>ABsunshine</cp:lastModifiedBy>
  <dcterms:modified xsi:type="dcterms:W3CDTF">2024-06-13T13:36:20Z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E3E9453CBF274ECB957E20C70B64DA9E_12</vt:lpwstr>
  </property>
</Properties>
</file>