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eastAsia" w:eastAsia="宋体"/>
          <w:lang w:val="en-US" w:eastAsia="zh-CN"/>
        </w:rPr>
        <w:t>已知图G有10条边，4个3度顶点，其余顶点度数均小于等于2，问图中至少有多少个顶点，为什么？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答：10条边，总度数位20，因此去除4个3度节点后总度数剩余8度，因为其余顶点度数均小于等于2，所以总结点数至少为4+8/2 = 8个。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画出4个顶点三条边的所有不同构的无向简单图。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711200" cy="2635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一个n（n&gt;=2）个顶点的无向简单图中G中，n为奇数，已知G中有r个奇度顶点，问G的补图中有多少个奇度顶点？说明理由。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答：r个奇度顶点，上节课说过，理由省略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给出步骤，判断以下图片是否同构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95500" cy="711200"/>
            <wp:effectExtent l="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答：不同构，度数列相同但节点间的邻接关系不同。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给出K4和K5中的所有自补图，并说明理由。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631825</wp:posOffset>
                </wp:positionV>
                <wp:extent cx="212090" cy="316230"/>
                <wp:effectExtent l="3810" t="2540" r="12700" b="1143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2"/>
                      </wps:cNvCnPr>
                      <wps:spPr>
                        <a:xfrm>
                          <a:off x="0" y="0"/>
                          <a:ext cx="212090" cy="316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8.05pt;margin-top:49.75pt;height:24.9pt;width:16.7pt;z-index:251662336;mso-width-relative:page;mso-height-relative:page;" filled="f" stroked="t" coordsize="21600,21600" o:gfxdata="UEsDBAoAAAAAAIdO4kAAAAAAAAAAAAAAAAAEAAAAZHJzL1BLAwQUAAAACACHTuJAnjmoAtgAAAAK&#10;AQAADwAAAGRycy9kb3ducmV2LnhtbE2PwU6DQBCG7ya+w2ZMvNkFK7QgSw8mHkxMtOjB45adAsrO&#10;IrsFfHunJ73NZL788/3FbrG9mHD0nSMF8SoCgVQ701Gj4P3t8WYLwgdNRveOUMEPetiVlxeFzo2b&#10;aY9TFRrBIeRzraANYcil9HWLVvuVG5D4dnSj1YHXsZFm1DOH217eRlEqre6IP7R6wIcW66/qZDmF&#10;Nt/HpR8/Xl+e2201f+LTtEGlrq/i6B5EwCX8wXDWZ3Uo2engTmS86BUk6zRmVEGWJSAYSNLzcGDy&#10;LluDLAv5v0L5C1BLAwQUAAAACACHTuJAGVYNzPkBAADfAwAADgAAAGRycy9lMm9Eb2MueG1srVNL&#10;jhMxEN0jcQfLe9L5iGhopTOLRMMGQSTgABW3u9uSf3J50skluAASO1ixZM9tmDkGZXcSMjObWdAL&#10;t+2qeuX3qmpxvTea7WRA5WzFJ6MxZ9IKVyvbVvzzp5tXV5xhBFuDdlZW/CCRXy9fvlj0vpRT1zld&#10;y8AIxGLZ+4p3MfqyKFB00gCOnJeWjI0LBiIdQ1vUAXpCN7qYjsfzoneh9sEJiUi368HIj4jhOYCu&#10;aZSQaydujbRxQA1SQyRK2CmPfJlf2zRSxA9NgzIyXXFiGvNKSWi/TWuxXEDZBvCdEscnwHOe8IiT&#10;AWUp6RlqDRHYbVBPoIwSwaFr4kg4UwxEsiLEYjJ+pM3HDrzMXEhq9GfR8f/Bive7TWCqpk6YcWbB&#10;UMXvvv768+X7/e9vtN79/MHIQjL1HkvyXtlNSESlrVd7O0ROOP33FZ8mv+KBYzqgH0L2TTAplFgz&#10;8qYSHM4lkPvIRIKYTMdvyCLINJvMp7NcogLKU7APGN9KZ1jaVFwrmxSCEnbvMKb0UJ5c0rV1N0rr&#10;XGVtWV/x+ex1ggfq3IY6hrbGE3u0LWegWxoJEUNGRKdVnaITDoZ2u9KB7SA1Uv4yWbJcuqXUa8Bu&#10;8MumocWMijQ1WpmKX11Ga3tUbBApybV19WETTkpS3TOpY4+mxro85+h/c7n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45qALYAAAACgEAAA8AAAAAAAAAAQAgAAAAIgAAAGRycy9kb3ducmV2Lnht&#10;bFBLAQIUABQAAAAIAIdO4kAZVg3M+QEAAN8DAAAOAAAAAAAAAAEAIAAAACcBAABkcnMvZTJvRG9j&#10;LnhtbFBLBQYAAAAABgAGAFkBAACS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4255770</wp:posOffset>
                </wp:positionH>
                <wp:positionV relativeFrom="paragraph">
                  <wp:posOffset>663575</wp:posOffset>
                </wp:positionV>
                <wp:extent cx="265430" cy="284480"/>
                <wp:effectExtent l="3175" t="3175" r="10795" b="444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4"/>
                      </wps:cNvCnPr>
                      <wps:spPr>
                        <a:xfrm flipH="1">
                          <a:off x="5398770" y="7914640"/>
                          <a:ext cx="26543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5.1pt;margin-top:52.25pt;height:22.4pt;width:20.9pt;z-index:251661312;mso-width-relative:page;mso-height-relative:page;" filled="f" stroked="t" coordsize="21600,21600" o:gfxdata="UEsDBAoAAAAAAIdO4kAAAAAAAAAAAAAAAAAEAAAAZHJzL1BLAwQUAAAACACHTuJA38yz2tgAAAAL&#10;AQAADwAAAGRycy9kb3ducmV2LnhtbE2PwU7DMBBE70j8g7VI3KidNLQkxKkoEnCrREvvbrwkUeN1&#10;iJ22/D3LCY478zQ7U64urhcnHEPnSUMyUyCQam87ajR87F7uHkCEaMia3hNq+MYAq+r6qjSF9Wd6&#10;x9M2NoJDKBRGQxvjUEgZ6hadCTM/ILH36UdnIp9jI+1ozhzuepkqtZDOdMQfWjPgc4v1cTs5Detd&#10;Pn+1++ntuMkzfFrnSZi+9lrf3iTqEUTES/yD4bc+V4eKOx38RDaIXsNiqVJG2VDZPQgmlknK6w6s&#10;ZPkcZFXK/xuqH1BLAwQUAAAACACHTuJAkwV1NA4CAAD1AwAADgAAAGRycy9lMm9Eb2MueG1srVPL&#10;jtMwFN0j8Q+W9zR9pG0majqLVgMLBJWAD3AdJ7Hkl3w9TfsT/AASO1ixZM/fMHwG106ZKcNmFmTh&#10;2L73Ht9zfLy6PmpFDsKDtKaik9GYEmG4raVpK/rh/c2LghIIzNRMWSMqehJAr9fPn616V4qp7ayq&#10;hScIYqDsXUW7EFyZZcA7oRmMrBMGg431mgVc+jarPesRXatsOh4vst762nnLBQDubocgPSP6pwDa&#10;ppFcbC2/1cKEAdULxQJSgk46oOvUbdMIHt42DYhAVEWRaUgjHoLzfRyz9YqVrWeuk/zcAntKC484&#10;aSYNHnoPtWWBkVsv/4HSknsLtgkjbnU2EEmKIIvJ+JE27zrmROKCUoO7Fx3+Hyx/c9h5Imt0wpQS&#10;wzTe+N2n7z8/fvn14zOOd9++EoygTL2DErM3ZucjUWHqzdEMlROK/2NF85iX/ZUYF+CGkmPjNWmU&#10;dK/wtKQW8idYN59dFcslXsmposurSb7IzxcjjoFwTJgu5vkM4xwTpkWeFymesTJCxm6ch/BSWE3i&#10;pKJKmqgbK9nhNYTY1ENK3Db2RiqV7l4Z0ld0MZtHeIZ+btBHONUONQHTUsJUiw+FB58QwSpZx+qI&#10;A77db5QnBxbtlb4kAUYu02JTWwbdkJdCg/G0DPiWlNQVLS6rlTnrOEgXRdzb+rTzf/RFNyRSZ+dG&#10;u12uU/XDa13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/Ms9rYAAAACwEAAA8AAAAAAAAAAQAg&#10;AAAAIgAAAGRycy9kb3ducmV2LnhtbFBLAQIUABQAAAAIAIdO4kCTBXU0DgIAAPUDAAAOAAAAAAAA&#10;AAEAIAAAACcBAABkcnMvZTJvRG9jLnhtbFBLBQYAAAAABgAGAFkBAACn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3616325</wp:posOffset>
                </wp:positionH>
                <wp:positionV relativeFrom="paragraph">
                  <wp:posOffset>393700</wp:posOffset>
                </wp:positionV>
                <wp:extent cx="639445" cy="554355"/>
                <wp:effectExtent l="10795" t="12700" r="22860" b="1714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9325" y="7846060"/>
                          <a:ext cx="639445" cy="5543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84.75pt;margin-top:31pt;height:43.65pt;width:50.35pt;z-index:251660288;v-text-anchor:middle;mso-width-relative:page;mso-height-relative:page;" fillcolor="#FFFFFF [3201]" filled="t" stroked="t" coordsize="21600,21600" o:gfxdata="UEsDBAoAAAAAAIdO4kAAAAAAAAAAAAAAAAAEAAAAZHJzL1BLAwQUAAAACACHTuJAWKMvjdoAAAAK&#10;AQAADwAAAGRycy9kb3ducmV2LnhtbE2Py07DMBBF90j8gzVIbBC1m7SBhjhdIBUJiU1LK7ZOPE0i&#10;4nEauw/4eoYVLEdzdO+5xfLienHCMXSeNEwnCgRS7W1HjYbt++r+EUSIhqzpPaGGLwywLK+vCpNb&#10;f6Y1njaxERxCITca2hiHXMpQt+hMmPgBiX97PzoT+RwbaUdz5nDXy0SpTDrTETe0ZsDnFuvPzdFp&#10;+E5nldqlrx/7u5eDwe1hR/i20vr2ZqqeQES8xD8YfvVZHUp2qvyRbBC9hnm2mDOqIUt4EwPZg0pA&#10;VEzOFinIspD/J5Q/UEsDBBQAAAAIAIdO4kA68iK5kAIAAA4FAAAOAAAAZHJzL2Uyb0RvYy54bWyt&#10;VL1u2zAQ3gv0HQjujWRHshMhcmDEcFEgaAKkRWeaoiQC/CtJW073Dln7CFk6FejYpW/TonmMHikl&#10;cdIMGaqButOdvrv79J2OjrdSoA2zjmtV4tFeihFTVFdcNSV+/2756gAj54mqiNCKlfiSOXw8e/ni&#10;qDMFG+tWi4pZBCDKFZ0pceu9KZLE0ZZJ4va0YQqCtbaSeHBtk1SWdIAuRTJO00nSaVsZqylzDp4u&#10;+iAeEO1zAHVdc8oWmq4lU75HtUwQDyO5lhuHZ7HbumbUn9W1Yx6JEsOkPp5QBOxVOJPZESkaS0zL&#10;6dACeU4Lj2aShCsoege1IJ6gteX/QElOrXa69ntUy6QfJDICU4zSR9xctMSwOAtQ7cwd6e7/wdK3&#10;m3OLeAVKGGGkiIQv/ufb1c3n779+XN18/fL75zWCCNDUGVdA9oU5t4PnwAwzb2srwx2mQdsSZ9P8&#10;cH+cY3RZ4ulBNkknA81s6xGFhMn+YZZBnEJCnmf7eR7wk3sgY51/zbREwSixt5yoRgQmSEE2p873&#10;6bdp4bHTgldLLkR0bLM6ERZtCHz1ZbyGCg/ShEIdzD2epqAGSkDLNWgITGmAD6cajIhoYEmot7H2&#10;g7fdbpE0Xk8VCU0uiGv7ZiJCSCOF5B72SHBZ4oPdt4UCLgLZPb3BWunqEr6S1b18naFLDrCnxPlz&#10;YkGv0D9stD+DoxYahtKDhVGr7aennod8kBFEMepA/zDwxzWxDCPxRoHADkdZFhYmOlk+HYNjdyOr&#10;3YhayxMNZIOGoLtohnwvbs3aavkBFn8eqkKIKAq1e2oH58T3ewm/Dsrm85gGS2KIP1UXhgbwwJvS&#10;87XXNY8iuGdnIA3WJEppWOmwh7t+zLr/jc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ijL43a&#10;AAAACgEAAA8AAAAAAAAAAQAgAAAAIgAAAGRycy9kb3ducmV2LnhtbFBLAQIUABQAAAAIAIdO4kA6&#10;8iK5kAIAAA4FAAAOAAAAAAAAAAEAIAAAACkBAABkcnMvZTJvRG9jLnhtbFBLBQYAAAAABgAGAFkB&#10;AAArBgAAAAA=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247015</wp:posOffset>
                </wp:positionV>
                <wp:extent cx="751205" cy="693420"/>
                <wp:effectExtent l="7620" t="7620" r="15875" b="10160"/>
                <wp:wrapNone/>
                <wp:docPr id="10" name="正五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3405" y="7827010"/>
                          <a:ext cx="751205" cy="69342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170.15pt;margin-top:19.45pt;height:54.6pt;width:59.15pt;z-index:251659264;v-text-anchor:middle;mso-width-relative:page;mso-height-relative:page;" fillcolor="#FFFFFF [3201]" filled="t" stroked="t" coordsize="21600,21600" o:gfxdata="UEsDBAoAAAAAAIdO4kAAAAAAAAAAAAAAAAAEAAAAZHJzL1BLAwQUAAAACACHTuJAInDuhNkAAAAK&#10;AQAADwAAAGRycy9kb3ducmV2LnhtbE2PwU7DMAyG70i8Q2QkbiwpDaWUpjsgEAghIToOHLMmpNUa&#10;p2qybnt7zAlutvzp9/fX66Mf2WLnOARUkK0EMItdMAM6BZ+bp6sSWEwajR4DWgUnG2HdnJ/VujLh&#10;gB92aZNjFIKx0gr6lKaK89j11uu4CpNFun2H2etE6+y4mfWBwv3Ir4UouNcD0odeT/aht92u3XsF&#10;7vS6kc9fudw9vouXsb0t3hanlbq8yMQ9sGSP6Q+GX31Sh4actmGPJrJRQS5FTigN5R0wAuRNWQDb&#10;EinLDHhT8/8Vmh9QSwMEFAAAAAgAh07iQPcxcoWIAgAACwUAAA4AAABkcnMvZTJvRG9jLnhtbK1U&#10;zW4TMRC+I/EOlu90kzRt2qibKmoUhFTRSgVxdrzerCX/YTs/5Tl4AjjzACDB0wDiMfjs3bZp6aEH&#10;9rA73pn9Zr5vZvbkdKsVWQsfpDUl7e/1KBGG20qaZUnfvpm/OKIkRGYqpqwRJb0WgZ5Onj872bix&#10;GNjGqkp4AhATxhtX0iZGNy6KwBuhWdizThg4a+s1izj6ZVF5tgG6VsWg1zssNtZXzlsuQsDbWeuk&#10;HaJ/CqCta8nFzPKVFia2qF4oFkEpNNIFOsnV1rXg8aKug4hElRRMY74jCexFuheTEzZeeuYaybsS&#10;2FNKeMBJM2mQ9BZqxiIjKy//gdKSextsHfe41UVLJCsCFv3eA22uGuZE5gKpg7sVPfw/WP56femJ&#10;rDAJkMQwjY7//vL557ePf358/fX9E8FraLRxYYzQK3fpu1OAmQhva6/TE1TItqT7/f7+sHdAyXVJ&#10;R0eDEUi1GottJBwBo4P+IPk5Ag6P94eD7C/ugJwP8aWwmiSjpBinyJa2VZetz0NEAQi/CUu5g1Wy&#10;mkul8sEvF2fKkzVDy+f5ShXgk3thypANSKNC8OYMg1xjgGBqBzGCWVLC1BIbwqPPnb33ddhN0svX&#10;Y0lSkTMWmraYjNCqoWXEEimpS3q0+7UyqDSJ3cqbrIWtrtEib9vZDY7PJWDPWYiXzGNYUT/WOV7g&#10;VisLUrazKGms//DY+xSPGYKXkg2GH4Tfr5gXlKhXBtN13B8OARvzYXgwQpOI3/Usdj1mpc8sxO7j&#10;x+F4NlN8VDdm7a1+h62fpqxwMcORu5W2O5zFdinx3+BiOs1h2BDH4rm5cjyBp+YaO11FW8s8BHfq&#10;dKJhR3Kju31OS7h7zlF3/7DJ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Jw7oTZAAAACgEAAA8A&#10;AAAAAAAAAQAgAAAAIgAAAGRycy9kb3ducmV2LnhtbFBLAQIUABQAAAAIAIdO4kD3MXKFiAIAAAsF&#10;AAAOAAAAAAAAAAEAIAAAACg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答：K4：</w:t>
      </w:r>
      <w:r>
        <w:drawing>
          <wp:inline distT="0" distB="0" distL="114300" distR="114300">
            <wp:extent cx="1016000" cy="882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k5：两张               与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Dijstra算法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参考书本的题目，做几题。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判断下面的图是不是哈密顿图，欧拉图，二部图</w:t>
      </w:r>
    </w:p>
    <w:p>
      <w:pPr>
        <w:numPr>
          <w:ilvl w:val="0"/>
          <w:numId w:val="0"/>
        </w:numPr>
        <w:ind w:leftChars="0"/>
        <w:rPr>
          <w:vertAlign w:val="baseline"/>
        </w:rPr>
      </w:pPr>
      <w:r>
        <w:drawing>
          <wp:inline distT="0" distB="0" distL="114300" distR="114300">
            <wp:extent cx="3416300" cy="685800"/>
            <wp:effectExtent l="0" t="0" r="0" b="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pPr w:leftFromText="180" w:rightFromText="180" w:vertAnchor="text" w:horzAnchor="page" w:tblpX="1875" w:tblpY="213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11"/>
        <w:gridCol w:w="1251"/>
        <w:gridCol w:w="1358"/>
        <w:gridCol w:w="1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哈密顿</w:t>
            </w:r>
          </w:p>
        </w:tc>
        <w:tc>
          <w:tcPr>
            <w:tcW w:w="135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欧拉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5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</w:t>
            </w:r>
          </w:p>
        </w:tc>
        <w:tc>
          <w:tcPr>
            <w:tcW w:w="135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5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5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</w:t>
            </w:r>
          </w:p>
        </w:tc>
        <w:tc>
          <w:tcPr>
            <w:tcW w:w="135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</w:t>
            </w:r>
          </w:p>
        </w:tc>
        <w:tc>
          <w:tcPr>
            <w:tcW w:w="135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84905" cy="735965"/>
            <wp:effectExtent l="0" t="0" r="10795" b="635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7.判断下面的图是不是平面图，如果是，请画出平面嵌入，如果不是，请说明理由。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27350" cy="831850"/>
            <wp:effectExtent l="0" t="0" r="6350" b="635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76600" cy="1104900"/>
            <wp:effectExtent l="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答：（1）是  （2）不是，子图包含K3,3 （3）是 （4）不是，同胚后变为K5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画出下图的对偶图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730250" cy="501650"/>
            <wp:effectExtent l="0" t="0" r="6350" b="635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73100" cy="552450"/>
            <wp:effectExtent l="0" t="0" r="0" b="635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答：只画图2，图1太简单，</w:t>
      </w:r>
      <w:r>
        <w:drawing>
          <wp:inline distT="0" distB="0" distL="114300" distR="114300">
            <wp:extent cx="1638935" cy="1752600"/>
            <wp:effectExtent l="0" t="0" r="1206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画出下图的最小生成树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895350" cy="755650"/>
            <wp:effectExtent l="0" t="0" r="6350" b="6350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答：不画了，留下的边权值为：1，2，4，5，第二张图类似。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画出树叶权值为2，3，5，7，8，8的最优二元树与最优三元树。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540510" cy="1969770"/>
            <wp:effectExtent l="0" t="0" r="8890" b="1143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答：如上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画出6个顶点的所有不同构的无向树。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答：五种，</w:t>
      </w:r>
      <w:r>
        <w:drawing>
          <wp:inline distT="0" distB="0" distL="114300" distR="114300">
            <wp:extent cx="1129665" cy="1496695"/>
            <wp:effectExtent l="0" t="0" r="635" b="190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63B11B"/>
    <w:multiLevelType w:val="singleLevel"/>
    <w:tmpl w:val="0263B11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iNjQ5YjMyMmM4ZTZiMmJiNmY0YWNhNDNlNDVkY2YifQ=="/>
    <w:docVar w:name="KSO_WPS_MARK_KEY" w:val="e21c14e3-c0b1-42ae-b463-0eb231d40a66"/>
  </w:docVars>
  <w:rsids>
    <w:rsidRoot w:val="00000000"/>
    <w:rsid w:val="07C84A57"/>
    <w:rsid w:val="0DB31D06"/>
    <w:rsid w:val="2A4F576F"/>
    <w:rsid w:val="63C27722"/>
    <w:rsid w:val="651D7306"/>
    <w:rsid w:val="669453A6"/>
    <w:rsid w:val="6784031F"/>
    <w:rsid w:val="69637554"/>
    <w:rsid w:val="775766A7"/>
    <w:rsid w:val="7863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1012</Words>
  <Characters>1331</Characters>
  <Lines>0</Lines>
  <Paragraphs>0</Paragraphs>
  <TotalTime>67</TotalTime>
  <ScaleCrop>false</ScaleCrop>
  <LinksUpToDate>false</LinksUpToDate>
  <CharactersWithSpaces>1395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2023-12-20T09:29:00Z</dcterms:created>
  <dc:creator>csy</dc:creator>
  <cp:lastModifiedBy>csy</cp:lastModifiedBy>
  <dcterms:modified xsi:type="dcterms:W3CDTF">2023-12-29T12:03:09Z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744545A3EE7A48B38023A8BE26FC5655_13</vt:lpwstr>
  </property>
</Properties>
</file>