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595" w:rsidRPr="005B50E7" w:rsidRDefault="005B50E7" w:rsidP="005B50E7">
      <w:pPr>
        <w:jc w:val="center"/>
        <w:rPr>
          <w:rFonts w:ascii="Times New Roman" w:hAnsi="Times New Roman" w:cs="Times New Roman"/>
          <w:b/>
          <w:sz w:val="32"/>
          <w:szCs w:val="24"/>
          <w:lang w:val="en-US"/>
        </w:rPr>
      </w:pPr>
      <w:r w:rsidRPr="005B50E7">
        <w:rPr>
          <w:rFonts w:ascii="Times New Roman" w:hAnsi="Times New Roman" w:cs="Times New Roman"/>
          <w:b/>
          <w:sz w:val="32"/>
          <w:szCs w:val="24"/>
          <w:lang w:val="en-US"/>
        </w:rPr>
        <w:t>Motivation</w:t>
      </w:r>
    </w:p>
    <w:p w:rsidR="005B50E7" w:rsidRPr="00FF6227" w:rsidRDefault="005B50E7" w:rsidP="00FF6227">
      <w:pPr>
        <w:pStyle w:val="a5"/>
        <w:numPr>
          <w:ilvl w:val="0"/>
          <w:numId w:val="10"/>
        </w:numPr>
        <w:rPr>
          <w:rFonts w:ascii="Times New Roman" w:hAnsi="Times New Roman" w:cs="Times New Roman"/>
          <w:sz w:val="24"/>
          <w:szCs w:val="24"/>
          <w:lang w:val="en-US"/>
        </w:rPr>
      </w:pPr>
      <w:r w:rsidRPr="00FF6227">
        <w:rPr>
          <w:rFonts w:ascii="Times New Roman" w:hAnsi="Times New Roman" w:cs="Times New Roman"/>
          <w:sz w:val="24"/>
          <w:szCs w:val="24"/>
          <w:lang w:val="en-US"/>
        </w:rPr>
        <w:t>Definitions.</w:t>
      </w:r>
    </w:p>
    <w:p w:rsidR="005B50E7" w:rsidRPr="00FF6227" w:rsidRDefault="005B50E7" w:rsidP="00FF6227">
      <w:pPr>
        <w:ind w:left="708"/>
        <w:rPr>
          <w:rFonts w:ascii="Times New Roman" w:hAnsi="Times New Roman" w:cs="Times New Roman"/>
          <w:sz w:val="24"/>
          <w:szCs w:val="24"/>
          <w:lang w:val="en-US"/>
        </w:rPr>
      </w:pPr>
      <w:proofErr w:type="gramStart"/>
      <w:r w:rsidRPr="00FF6227">
        <w:rPr>
          <w:rFonts w:ascii="Times New Roman" w:hAnsi="Times New Roman" w:cs="Times New Roman"/>
          <w:sz w:val="24"/>
          <w:szCs w:val="24"/>
          <w:lang w:val="en-US"/>
        </w:rPr>
        <w:t>I 4.0 or Industry</w:t>
      </w:r>
      <w:proofErr w:type="gramEnd"/>
      <w:r w:rsidRPr="00FF6227">
        <w:rPr>
          <w:rFonts w:ascii="Times New Roman" w:hAnsi="Times New Roman" w:cs="Times New Roman"/>
          <w:sz w:val="24"/>
          <w:szCs w:val="24"/>
          <w:lang w:val="en-US"/>
        </w:rPr>
        <w:t xml:space="preserve"> 4.0 is a combination of production methods with state-of-the-art information and communication technology. In the world of Industry 4.0, people, machines, equipment, logistics systems and products communicate and cooperate with each other directly.</w:t>
      </w:r>
    </w:p>
    <w:p w:rsidR="005B50E7" w:rsidRPr="00FF6227" w:rsidRDefault="005B50E7" w:rsidP="00FF6227">
      <w:pPr>
        <w:ind w:left="708"/>
        <w:rPr>
          <w:rFonts w:ascii="Times New Roman" w:hAnsi="Times New Roman" w:cs="Times New Roman"/>
          <w:sz w:val="24"/>
          <w:szCs w:val="24"/>
          <w:lang w:val="en-US"/>
        </w:rPr>
      </w:pPr>
      <w:r w:rsidRPr="00FF6227">
        <w:rPr>
          <w:rFonts w:ascii="Times New Roman" w:hAnsi="Times New Roman" w:cs="Times New Roman"/>
          <w:sz w:val="24"/>
          <w:szCs w:val="24"/>
          <w:lang w:val="en-US"/>
        </w:rPr>
        <w:t>AML</w:t>
      </w:r>
      <w:r w:rsidR="002C1473" w:rsidRPr="00FF6227">
        <w:rPr>
          <w:rFonts w:ascii="Times New Roman" w:hAnsi="Times New Roman" w:cs="Times New Roman"/>
          <w:sz w:val="24"/>
          <w:szCs w:val="24"/>
          <w:lang w:val="en-US"/>
        </w:rPr>
        <w:t xml:space="preserve"> (Automation Mark-up Language) is a neutral data format based on XML for the storage and exchange of plant engineering information, which </w:t>
      </w:r>
      <w:proofErr w:type="gramStart"/>
      <w:r w:rsidR="002C1473" w:rsidRPr="00FF6227">
        <w:rPr>
          <w:rFonts w:ascii="Times New Roman" w:hAnsi="Times New Roman" w:cs="Times New Roman"/>
          <w:sz w:val="24"/>
          <w:szCs w:val="24"/>
          <w:lang w:val="en-US"/>
        </w:rPr>
        <w:t>is provided</w:t>
      </w:r>
      <w:proofErr w:type="gramEnd"/>
      <w:r w:rsidR="002C1473" w:rsidRPr="00FF6227">
        <w:rPr>
          <w:rFonts w:ascii="Times New Roman" w:hAnsi="Times New Roman" w:cs="Times New Roman"/>
          <w:sz w:val="24"/>
          <w:szCs w:val="24"/>
          <w:lang w:val="en-US"/>
        </w:rPr>
        <w:t xml:space="preserve"> as open standard. Goal of </w:t>
      </w:r>
      <w:proofErr w:type="spellStart"/>
      <w:r w:rsidR="002C1473" w:rsidRPr="00FF6227">
        <w:rPr>
          <w:rFonts w:ascii="Times New Roman" w:hAnsi="Times New Roman" w:cs="Times New Roman"/>
          <w:sz w:val="24"/>
          <w:szCs w:val="24"/>
          <w:lang w:val="en-US"/>
        </w:rPr>
        <w:t>AutomationML</w:t>
      </w:r>
      <w:proofErr w:type="spellEnd"/>
      <w:r w:rsidR="002C1473" w:rsidRPr="00FF6227">
        <w:rPr>
          <w:rFonts w:ascii="Times New Roman" w:hAnsi="Times New Roman" w:cs="Times New Roman"/>
          <w:sz w:val="24"/>
          <w:szCs w:val="24"/>
          <w:lang w:val="en-US"/>
        </w:rPr>
        <w:t xml:space="preserve"> is to interconnect the heterogeneous tool landscape of modern engineering tools in their different disciplines, e.g. mechanical plant engineering,           electrical design, HMI development, PLC, robot control.</w:t>
      </w:r>
    </w:p>
    <w:p w:rsidR="005B50E7" w:rsidRPr="00FF6227" w:rsidRDefault="005B50E7" w:rsidP="00FF6227">
      <w:pPr>
        <w:ind w:left="708"/>
        <w:rPr>
          <w:rFonts w:ascii="Times New Roman" w:hAnsi="Times New Roman" w:cs="Times New Roman"/>
          <w:sz w:val="24"/>
          <w:szCs w:val="24"/>
          <w:lang w:val="en-US"/>
        </w:rPr>
      </w:pPr>
      <w:r w:rsidRPr="00FF6227">
        <w:rPr>
          <w:rFonts w:ascii="Times New Roman" w:hAnsi="Times New Roman" w:cs="Times New Roman"/>
          <w:sz w:val="24"/>
          <w:szCs w:val="24"/>
          <w:lang w:val="en-US"/>
        </w:rPr>
        <w:t>OPCUA</w:t>
      </w:r>
      <w:r w:rsidR="002C1473" w:rsidRPr="00FF6227">
        <w:rPr>
          <w:rFonts w:ascii="Times New Roman" w:hAnsi="Times New Roman" w:cs="Times New Roman"/>
          <w:sz w:val="24"/>
          <w:szCs w:val="24"/>
          <w:lang w:val="en-US"/>
        </w:rPr>
        <w:t xml:space="preserve"> is an industrial M2M communication protocol for interoperability developed by the OPC Foundation. It is the successor to Open Platform Communications (OPC). Although developed by the same organization, OPC UA differs significantly from its predecessor. The Foundation's goal for this project was to provide a path forward from the original OPC communications model (</w:t>
      </w:r>
      <w:r w:rsidR="000B3061" w:rsidRPr="00FF6227">
        <w:rPr>
          <w:rFonts w:ascii="Times New Roman" w:hAnsi="Times New Roman" w:cs="Times New Roman"/>
          <w:sz w:val="24"/>
          <w:szCs w:val="24"/>
          <w:lang w:val="en-US"/>
        </w:rPr>
        <w:t>namely,</w:t>
      </w:r>
      <w:r w:rsidR="002C1473" w:rsidRPr="00FF6227">
        <w:rPr>
          <w:rFonts w:ascii="Times New Roman" w:hAnsi="Times New Roman" w:cs="Times New Roman"/>
          <w:sz w:val="24"/>
          <w:szCs w:val="24"/>
          <w:lang w:val="en-US"/>
        </w:rPr>
        <w:t xml:space="preserve"> the Microsoft Windows only process exchange COM/DCOM) to a cross-platform service-oriented architecture (SOA) for process control, while enhancing security and providing an information model. After more than three years of specification work and another year for a prototype implementation, the first version of the Unified Architecture </w:t>
      </w:r>
      <w:proofErr w:type="gramStart"/>
      <w:r w:rsidR="002C1473" w:rsidRPr="00FF6227">
        <w:rPr>
          <w:rFonts w:ascii="Times New Roman" w:hAnsi="Times New Roman" w:cs="Times New Roman"/>
          <w:sz w:val="24"/>
          <w:szCs w:val="24"/>
          <w:lang w:val="en-US"/>
        </w:rPr>
        <w:t>was released</w:t>
      </w:r>
      <w:proofErr w:type="gramEnd"/>
      <w:r w:rsidR="002C1473" w:rsidRPr="00FF6227">
        <w:rPr>
          <w:rFonts w:ascii="Times New Roman" w:hAnsi="Times New Roman" w:cs="Times New Roman"/>
          <w:sz w:val="24"/>
          <w:szCs w:val="24"/>
          <w:lang w:val="en-US"/>
        </w:rPr>
        <w:t xml:space="preserve"> in 2006.</w:t>
      </w:r>
    </w:p>
    <w:p w:rsidR="00F22CC6" w:rsidRPr="00FF6227" w:rsidRDefault="005B50E7" w:rsidP="00FF6227">
      <w:pPr>
        <w:pStyle w:val="a5"/>
        <w:numPr>
          <w:ilvl w:val="0"/>
          <w:numId w:val="10"/>
        </w:numPr>
        <w:rPr>
          <w:rFonts w:ascii="Times New Roman" w:hAnsi="Times New Roman" w:cs="Times New Roman"/>
          <w:sz w:val="24"/>
          <w:szCs w:val="24"/>
          <w:lang w:val="en-US"/>
        </w:rPr>
      </w:pPr>
      <w:r w:rsidRPr="00FF6227">
        <w:rPr>
          <w:rFonts w:ascii="Times New Roman" w:hAnsi="Times New Roman" w:cs="Times New Roman"/>
          <w:sz w:val="24"/>
          <w:szCs w:val="24"/>
          <w:lang w:val="en-US"/>
        </w:rPr>
        <w:t>The problem.</w:t>
      </w:r>
    </w:p>
    <w:p w:rsidR="005B50E7" w:rsidRPr="00FF6227" w:rsidRDefault="005B50E7" w:rsidP="00FF6227">
      <w:pPr>
        <w:pStyle w:val="a5"/>
        <w:numPr>
          <w:ilvl w:val="0"/>
          <w:numId w:val="9"/>
        </w:numPr>
        <w:rPr>
          <w:rFonts w:ascii="Times New Roman" w:hAnsi="Times New Roman" w:cs="Times New Roman"/>
          <w:sz w:val="24"/>
          <w:szCs w:val="24"/>
          <w:lang w:val="en-US"/>
        </w:rPr>
      </w:pPr>
      <w:r w:rsidRPr="00FF6227">
        <w:rPr>
          <w:rFonts w:ascii="Times New Roman" w:hAnsi="Times New Roman" w:cs="Times New Roman"/>
          <w:sz w:val="24"/>
          <w:szCs w:val="24"/>
          <w:lang w:val="en-US"/>
        </w:rPr>
        <w:t>Globalization forces large companies to go international</w:t>
      </w:r>
    </w:p>
    <w:p w:rsidR="005B50E7" w:rsidRPr="00FF6227" w:rsidRDefault="005B50E7" w:rsidP="00FF6227">
      <w:pPr>
        <w:pStyle w:val="a5"/>
        <w:numPr>
          <w:ilvl w:val="0"/>
          <w:numId w:val="9"/>
        </w:numPr>
        <w:rPr>
          <w:rFonts w:ascii="Times New Roman" w:hAnsi="Times New Roman" w:cs="Times New Roman"/>
          <w:sz w:val="24"/>
          <w:szCs w:val="24"/>
          <w:lang w:val="en-US"/>
        </w:rPr>
      </w:pPr>
      <w:r w:rsidRPr="00FF6227">
        <w:rPr>
          <w:rFonts w:ascii="Times New Roman" w:hAnsi="Times New Roman" w:cs="Times New Roman"/>
          <w:sz w:val="24"/>
          <w:szCs w:val="24"/>
          <w:lang w:val="en-US"/>
        </w:rPr>
        <w:t>Multinational companies tend to consolidate the standards</w:t>
      </w:r>
    </w:p>
    <w:p w:rsidR="005B50E7" w:rsidRPr="00FF6227" w:rsidRDefault="005B50E7" w:rsidP="00FF6227">
      <w:pPr>
        <w:pStyle w:val="a5"/>
        <w:numPr>
          <w:ilvl w:val="0"/>
          <w:numId w:val="9"/>
        </w:numPr>
        <w:rPr>
          <w:rFonts w:ascii="Times New Roman" w:hAnsi="Times New Roman" w:cs="Times New Roman"/>
          <w:sz w:val="24"/>
          <w:szCs w:val="24"/>
          <w:lang w:val="en-US"/>
        </w:rPr>
      </w:pPr>
      <w:r w:rsidRPr="00FF6227">
        <w:rPr>
          <w:rFonts w:ascii="Times New Roman" w:hAnsi="Times New Roman" w:cs="Times New Roman"/>
          <w:sz w:val="24"/>
          <w:szCs w:val="24"/>
          <w:lang w:val="en-US"/>
        </w:rPr>
        <w:t>Different industrial standards need to be matched</w:t>
      </w:r>
    </w:p>
    <w:p w:rsidR="005B50E7" w:rsidRPr="00FF6227" w:rsidRDefault="005B50E7" w:rsidP="00FF6227">
      <w:pPr>
        <w:pStyle w:val="a5"/>
        <w:numPr>
          <w:ilvl w:val="0"/>
          <w:numId w:val="9"/>
        </w:numPr>
        <w:rPr>
          <w:rFonts w:ascii="Times New Roman" w:hAnsi="Times New Roman" w:cs="Times New Roman"/>
          <w:sz w:val="24"/>
          <w:szCs w:val="24"/>
          <w:lang w:val="en-US"/>
        </w:rPr>
      </w:pPr>
      <w:r w:rsidRPr="00FF6227">
        <w:rPr>
          <w:rFonts w:ascii="Times New Roman" w:hAnsi="Times New Roman" w:cs="Times New Roman"/>
          <w:sz w:val="24"/>
          <w:szCs w:val="24"/>
          <w:lang w:val="en-US"/>
        </w:rPr>
        <w:t>Lots of time wasted onto manual object notation transcription</w:t>
      </w:r>
    </w:p>
    <w:p w:rsidR="009C7BB4" w:rsidRPr="00FF6227" w:rsidRDefault="009C7BB4" w:rsidP="00FF6227">
      <w:pPr>
        <w:ind w:left="708"/>
        <w:rPr>
          <w:rFonts w:ascii="Times New Roman" w:hAnsi="Times New Roman" w:cs="Times New Roman"/>
          <w:sz w:val="24"/>
          <w:szCs w:val="24"/>
          <w:lang w:val="en-US"/>
        </w:rPr>
      </w:pPr>
    </w:p>
    <w:p w:rsidR="005B50E7" w:rsidRPr="00FF6227" w:rsidRDefault="005B50E7" w:rsidP="00FF6227">
      <w:pPr>
        <w:pStyle w:val="a5"/>
        <w:numPr>
          <w:ilvl w:val="0"/>
          <w:numId w:val="10"/>
        </w:numPr>
        <w:rPr>
          <w:rFonts w:ascii="Times New Roman" w:hAnsi="Times New Roman" w:cs="Times New Roman"/>
          <w:sz w:val="24"/>
          <w:szCs w:val="24"/>
          <w:lang w:val="en-US"/>
        </w:rPr>
      </w:pPr>
      <w:r w:rsidRPr="00FF6227">
        <w:rPr>
          <w:rFonts w:ascii="Times New Roman" w:hAnsi="Times New Roman" w:cs="Times New Roman"/>
          <w:sz w:val="24"/>
          <w:szCs w:val="24"/>
          <w:lang w:val="en-US"/>
        </w:rPr>
        <w:t>The solution.</w:t>
      </w:r>
    </w:p>
    <w:p w:rsidR="005B50E7" w:rsidRPr="005B50E7" w:rsidRDefault="005B50E7" w:rsidP="005B50E7">
      <w:pPr>
        <w:ind w:left="708"/>
        <w:rPr>
          <w:rFonts w:ascii="Times New Roman" w:hAnsi="Times New Roman" w:cs="Times New Roman"/>
          <w:sz w:val="24"/>
          <w:szCs w:val="24"/>
          <w:lang w:val="en-US"/>
        </w:rPr>
      </w:pPr>
      <w:r w:rsidRPr="005B50E7">
        <w:rPr>
          <w:rFonts w:ascii="Times New Roman" w:hAnsi="Times New Roman" w:cs="Times New Roman"/>
          <w:sz w:val="24"/>
          <w:szCs w:val="24"/>
          <w:lang w:val="en-US"/>
        </w:rPr>
        <w:t>In short, the goal of our research group is to create a web-based tool that uses RDF(S) vocabularies</w:t>
      </w:r>
      <w:r w:rsidR="00D65155">
        <w:rPr>
          <w:rFonts w:ascii="Times New Roman" w:hAnsi="Times New Roman" w:cs="Times New Roman"/>
          <w:sz w:val="24"/>
          <w:szCs w:val="24"/>
          <w:lang w:val="en-US"/>
        </w:rPr>
        <w:t xml:space="preserve"> </w:t>
      </w:r>
      <w:r w:rsidRPr="005B50E7">
        <w:rPr>
          <w:rFonts w:ascii="Times New Roman" w:hAnsi="Times New Roman" w:cs="Times New Roman"/>
          <w:sz w:val="24"/>
          <w:szCs w:val="24"/>
          <w:lang w:val="en-US"/>
        </w:rPr>
        <w:t xml:space="preserve">for integrating instances of such standards as </w:t>
      </w:r>
      <w:proofErr w:type="spellStart"/>
      <w:r w:rsidRPr="00FF6227">
        <w:rPr>
          <w:rFonts w:ascii="Times New Roman" w:hAnsi="Times New Roman" w:cs="Times New Roman"/>
          <w:sz w:val="24"/>
          <w:szCs w:val="24"/>
          <w:lang w:val="en-US"/>
        </w:rPr>
        <w:t>AutomationML</w:t>
      </w:r>
      <w:proofErr w:type="spellEnd"/>
      <w:r w:rsidR="00D65155" w:rsidRPr="00FF6227">
        <w:rPr>
          <w:rFonts w:ascii="Times New Roman" w:hAnsi="Times New Roman" w:cs="Times New Roman"/>
          <w:sz w:val="24"/>
          <w:szCs w:val="24"/>
          <w:lang w:val="en-US"/>
        </w:rPr>
        <w:t xml:space="preserve"> </w:t>
      </w:r>
      <w:r w:rsidRPr="005B50E7">
        <w:rPr>
          <w:rFonts w:ascii="Times New Roman" w:hAnsi="Times New Roman" w:cs="Times New Roman"/>
          <w:sz w:val="24"/>
          <w:szCs w:val="24"/>
          <w:lang w:val="en-US"/>
        </w:rPr>
        <w:t xml:space="preserve">and </w:t>
      </w:r>
      <w:r w:rsidRPr="00FF6227">
        <w:rPr>
          <w:rFonts w:ascii="Times New Roman" w:hAnsi="Times New Roman" w:cs="Times New Roman"/>
          <w:sz w:val="24"/>
          <w:szCs w:val="24"/>
          <w:lang w:val="en-US"/>
        </w:rPr>
        <w:t>OPCUA</w:t>
      </w:r>
      <w:r w:rsidR="00D65155" w:rsidRPr="00FF6227">
        <w:rPr>
          <w:rFonts w:ascii="Times New Roman" w:hAnsi="Times New Roman" w:cs="Times New Roman"/>
          <w:sz w:val="24"/>
          <w:szCs w:val="24"/>
          <w:lang w:val="en-US"/>
        </w:rPr>
        <w:t xml:space="preserve"> </w:t>
      </w:r>
      <w:r w:rsidRPr="005B50E7">
        <w:rPr>
          <w:rFonts w:ascii="Times New Roman" w:hAnsi="Times New Roman" w:cs="Times New Roman"/>
          <w:sz w:val="24"/>
          <w:szCs w:val="24"/>
          <w:lang w:val="en-US"/>
        </w:rPr>
        <w:t>into one piece.</w:t>
      </w:r>
    </w:p>
    <w:p w:rsidR="005B50E7" w:rsidRPr="00FF6227" w:rsidRDefault="00BE0F12" w:rsidP="00FF6227">
      <w:pPr>
        <w:ind w:left="708"/>
        <w:rPr>
          <w:rFonts w:ascii="Times New Roman" w:hAnsi="Times New Roman" w:cs="Times New Roman"/>
          <w:sz w:val="24"/>
          <w:szCs w:val="24"/>
          <w:lang w:val="en-US"/>
        </w:rPr>
      </w:pPr>
      <w:r w:rsidRPr="00FF6227">
        <w:rPr>
          <w:rFonts w:ascii="Times New Roman" w:hAnsi="Times New Roman" w:cs="Times New Roman"/>
          <w:sz w:val="24"/>
          <w:szCs w:val="24"/>
          <w:lang w:val="en-US"/>
        </w:rPr>
        <w:t>Such a u</w:t>
      </w:r>
      <w:r w:rsidR="005B50E7" w:rsidRPr="00FF6227">
        <w:rPr>
          <w:rFonts w:ascii="Times New Roman" w:hAnsi="Times New Roman" w:cs="Times New Roman"/>
          <w:sz w:val="24"/>
          <w:szCs w:val="24"/>
          <w:lang w:val="en-US"/>
        </w:rPr>
        <w:t xml:space="preserve">niversal tool </w:t>
      </w:r>
      <w:r w:rsidRPr="00FF6227">
        <w:rPr>
          <w:rFonts w:ascii="Times New Roman" w:hAnsi="Times New Roman" w:cs="Times New Roman"/>
          <w:sz w:val="24"/>
          <w:szCs w:val="24"/>
          <w:lang w:val="en-US"/>
        </w:rPr>
        <w:t>should</w:t>
      </w:r>
      <w:r w:rsidR="005B50E7" w:rsidRPr="00FF6227">
        <w:rPr>
          <w:rFonts w:ascii="Times New Roman" w:hAnsi="Times New Roman" w:cs="Times New Roman"/>
          <w:sz w:val="24"/>
          <w:szCs w:val="24"/>
          <w:lang w:val="en-US"/>
        </w:rPr>
        <w:t xml:space="preserve">: </w:t>
      </w:r>
    </w:p>
    <w:p w:rsidR="009432A5" w:rsidRPr="00FF6227" w:rsidRDefault="009432A5" w:rsidP="00FF6227">
      <w:pPr>
        <w:ind w:left="708"/>
        <w:rPr>
          <w:rFonts w:ascii="Times New Roman" w:hAnsi="Times New Roman" w:cs="Times New Roman"/>
          <w:sz w:val="24"/>
          <w:szCs w:val="24"/>
          <w:lang w:val="en-US"/>
        </w:rPr>
      </w:pPr>
    </w:p>
    <w:p w:rsidR="005B50E7" w:rsidRPr="00FF6227" w:rsidRDefault="005B50E7" w:rsidP="00FF6227">
      <w:pPr>
        <w:pStyle w:val="a5"/>
        <w:numPr>
          <w:ilvl w:val="0"/>
          <w:numId w:val="8"/>
        </w:numPr>
        <w:rPr>
          <w:rFonts w:ascii="Times New Roman" w:hAnsi="Times New Roman" w:cs="Times New Roman"/>
          <w:sz w:val="24"/>
          <w:szCs w:val="24"/>
          <w:lang w:val="en-US"/>
        </w:rPr>
      </w:pPr>
      <w:r w:rsidRPr="00FF6227">
        <w:rPr>
          <w:rFonts w:ascii="Times New Roman" w:hAnsi="Times New Roman" w:cs="Times New Roman"/>
          <w:sz w:val="24"/>
          <w:szCs w:val="24"/>
          <w:lang w:val="en-US"/>
        </w:rPr>
        <w:t xml:space="preserve">validate each document against standard schema </w:t>
      </w:r>
    </w:p>
    <w:p w:rsidR="005B50E7" w:rsidRPr="00FF6227" w:rsidRDefault="00BE0F12" w:rsidP="00FF6227">
      <w:pPr>
        <w:pStyle w:val="a5"/>
        <w:numPr>
          <w:ilvl w:val="0"/>
          <w:numId w:val="8"/>
        </w:numPr>
        <w:rPr>
          <w:rFonts w:ascii="Times New Roman" w:hAnsi="Times New Roman" w:cs="Times New Roman"/>
          <w:sz w:val="24"/>
          <w:szCs w:val="24"/>
          <w:lang w:val="en-US"/>
        </w:rPr>
      </w:pPr>
      <w:r w:rsidRPr="00FF6227">
        <w:rPr>
          <w:rFonts w:ascii="Times New Roman" w:hAnsi="Times New Roman" w:cs="Times New Roman"/>
          <w:sz w:val="24"/>
          <w:szCs w:val="24"/>
          <w:lang w:val="en-US"/>
        </w:rPr>
        <w:t>match</w:t>
      </w:r>
      <w:r w:rsidR="005B50E7" w:rsidRPr="00FF6227">
        <w:rPr>
          <w:rFonts w:ascii="Times New Roman" w:hAnsi="Times New Roman" w:cs="Times New Roman"/>
          <w:sz w:val="24"/>
          <w:szCs w:val="24"/>
          <w:lang w:val="en-US"/>
        </w:rPr>
        <w:t xml:space="preserve"> each entity of the document to a respectful entity of another document if possible according to ontology</w:t>
      </w:r>
    </w:p>
    <w:p w:rsidR="005B50E7" w:rsidRDefault="005B50E7" w:rsidP="00FF6227">
      <w:pPr>
        <w:pStyle w:val="a5"/>
        <w:numPr>
          <w:ilvl w:val="0"/>
          <w:numId w:val="8"/>
        </w:numPr>
        <w:rPr>
          <w:rFonts w:ascii="Times New Roman" w:hAnsi="Times New Roman" w:cs="Times New Roman"/>
          <w:sz w:val="24"/>
          <w:szCs w:val="24"/>
          <w:lang w:val="en-US"/>
        </w:rPr>
      </w:pPr>
      <w:r w:rsidRPr="00FF6227">
        <w:rPr>
          <w:rFonts w:ascii="Times New Roman" w:hAnsi="Times New Roman" w:cs="Times New Roman"/>
          <w:sz w:val="24"/>
          <w:szCs w:val="24"/>
          <w:lang w:val="en-US"/>
        </w:rPr>
        <w:t>consolidate the knowledge into the new unified standard</w:t>
      </w:r>
    </w:p>
    <w:p w:rsidR="00FF6227" w:rsidRDefault="00FF6227" w:rsidP="00FF6227">
      <w:pPr>
        <w:rPr>
          <w:rFonts w:ascii="Times New Roman" w:hAnsi="Times New Roman" w:cs="Times New Roman"/>
          <w:sz w:val="24"/>
          <w:szCs w:val="24"/>
        </w:rPr>
      </w:pPr>
    </w:p>
    <w:p w:rsidR="00FF6227" w:rsidRPr="00FF6227" w:rsidRDefault="00FF6227" w:rsidP="00FF6227">
      <w:pPr>
        <w:pStyle w:val="a5"/>
        <w:numPr>
          <w:ilvl w:val="0"/>
          <w:numId w:val="10"/>
        </w:numPr>
        <w:rPr>
          <w:rFonts w:ascii="Times New Roman" w:hAnsi="Times New Roman" w:cs="Times New Roman"/>
          <w:sz w:val="24"/>
          <w:szCs w:val="24"/>
        </w:rPr>
      </w:pPr>
      <w:r>
        <w:rPr>
          <w:rFonts w:ascii="Times New Roman" w:hAnsi="Times New Roman" w:cs="Times New Roman"/>
          <w:sz w:val="24"/>
          <w:szCs w:val="24"/>
          <w:lang w:val="en-US"/>
        </w:rPr>
        <w:t>Schema</w:t>
      </w:r>
    </w:p>
    <w:p w:rsidR="00FF6227" w:rsidRDefault="00FF6227" w:rsidP="00FF6227">
      <w:pPr>
        <w:rPr>
          <w:rFonts w:ascii="Times New Roman" w:hAnsi="Times New Roman" w:cs="Times New Roman"/>
          <w:sz w:val="24"/>
          <w:szCs w:val="24"/>
        </w:rPr>
      </w:pPr>
    </w:p>
    <w:p w:rsidR="00FF6227" w:rsidRDefault="00FF6227" w:rsidP="00FF6227">
      <w:pPr>
        <w:rPr>
          <w:rFonts w:ascii="Times New Roman" w:hAnsi="Times New Roman" w:cs="Times New Roman"/>
          <w:sz w:val="24"/>
          <w:szCs w:val="24"/>
        </w:rPr>
      </w:pPr>
    </w:p>
    <w:p w:rsidR="00FF6227" w:rsidRDefault="00FF6227" w:rsidP="00FF6227">
      <w:pPr>
        <w:rPr>
          <w:rFonts w:ascii="Times New Roman" w:hAnsi="Times New Roman" w:cs="Times New Roman"/>
          <w:sz w:val="24"/>
          <w:szCs w:val="24"/>
        </w:rPr>
      </w:pPr>
      <w:r>
        <w:rPr>
          <w:rFonts w:ascii="Times New Roman" w:hAnsi="Times New Roman" w:cs="Times New Roman"/>
          <w:noProof/>
          <w:sz w:val="24"/>
          <w:szCs w:val="24"/>
          <w:lang w:eastAsia="ru-RU"/>
        </w:rPr>
        <w:lastRenderedPageBreak/>
        <w:drawing>
          <wp:anchor distT="0" distB="0" distL="114300" distR="114300" simplePos="0" relativeHeight="251658240" behindDoc="0" locked="0" layoutInCell="1" allowOverlap="1" wp14:anchorId="657BBF80" wp14:editId="576E772D">
            <wp:simplePos x="0" y="0"/>
            <wp:positionH relativeFrom="column">
              <wp:posOffset>-481374</wp:posOffset>
            </wp:positionH>
            <wp:positionV relativeFrom="paragraph">
              <wp:posOffset>-279159</wp:posOffset>
            </wp:positionV>
            <wp:extent cx="5927725" cy="2080895"/>
            <wp:effectExtent l="0" t="0" r="0"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27725" cy="2080895"/>
                    </a:xfrm>
                    <a:prstGeom prst="rect">
                      <a:avLst/>
                    </a:prstGeom>
                    <a:noFill/>
                    <a:ln>
                      <a:noFill/>
                    </a:ln>
                  </pic:spPr>
                </pic:pic>
              </a:graphicData>
            </a:graphic>
          </wp:anchor>
        </w:drawing>
      </w:r>
    </w:p>
    <w:p w:rsidR="00FF6227" w:rsidRPr="00FF6227" w:rsidRDefault="00FF6227" w:rsidP="00FF6227">
      <w:pPr>
        <w:rPr>
          <w:rFonts w:ascii="Times New Roman" w:hAnsi="Times New Roman" w:cs="Times New Roman"/>
          <w:sz w:val="24"/>
          <w:szCs w:val="24"/>
        </w:rPr>
      </w:pPr>
    </w:p>
    <w:p w:rsidR="00FF6227" w:rsidRPr="00FF6227" w:rsidRDefault="00FF6227" w:rsidP="00FF6227">
      <w:pPr>
        <w:pStyle w:val="a5"/>
        <w:ind w:left="1068"/>
        <w:rPr>
          <w:rFonts w:ascii="Times New Roman" w:hAnsi="Times New Roman" w:cs="Times New Roman"/>
          <w:sz w:val="24"/>
          <w:szCs w:val="24"/>
        </w:rPr>
      </w:pPr>
      <w:bookmarkStart w:id="0" w:name="_GoBack"/>
      <w:bookmarkEnd w:id="0"/>
    </w:p>
    <w:sectPr w:rsidR="00FF6227" w:rsidRPr="00FF622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Gentium Basic">
    <w:altName w:val="Gentium Basic"/>
    <w:panose1 w:val="02000503060000020004"/>
    <w:charset w:val="00"/>
    <w:family w:val="auto"/>
    <w:pitch w:val="variable"/>
    <w:sig w:usb0="A000007F" w:usb1="4000204A" w:usb2="00000000" w:usb3="00000000" w:csb0="00000013"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4427F"/>
    <w:multiLevelType w:val="hybridMultilevel"/>
    <w:tmpl w:val="82E4C69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23AB0F94"/>
    <w:multiLevelType w:val="hybridMultilevel"/>
    <w:tmpl w:val="B7F831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95B3C36"/>
    <w:multiLevelType w:val="hybridMultilevel"/>
    <w:tmpl w:val="60E47752"/>
    <w:lvl w:ilvl="0" w:tplc="C5362290">
      <w:start w:val="1"/>
      <w:numFmt w:val="bullet"/>
      <w:lvlText w:val="-"/>
      <w:lvlJc w:val="left"/>
      <w:pPr>
        <w:ind w:left="1080" w:hanging="360"/>
      </w:pPr>
      <w:rPr>
        <w:rFonts w:ascii="Times New Roman" w:eastAsiaTheme="minorHAnsi" w:hAnsi="Times New Roman" w:cs="Times New Roman" w:hint="default"/>
        <w:b/>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nsid w:val="42795D9E"/>
    <w:multiLevelType w:val="hybridMultilevel"/>
    <w:tmpl w:val="78C8EC12"/>
    <w:lvl w:ilvl="0" w:tplc="E326E61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nsid w:val="4B204095"/>
    <w:multiLevelType w:val="hybridMultilevel"/>
    <w:tmpl w:val="4D80820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63AA36BE"/>
    <w:multiLevelType w:val="hybridMultilevel"/>
    <w:tmpl w:val="F398979E"/>
    <w:lvl w:ilvl="0" w:tplc="3DA42056">
      <w:start w:val="1"/>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nsid w:val="6AA04231"/>
    <w:multiLevelType w:val="hybridMultilevel"/>
    <w:tmpl w:val="0D40C32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nsid w:val="6D330A9F"/>
    <w:multiLevelType w:val="hybridMultilevel"/>
    <w:tmpl w:val="E14A7912"/>
    <w:lvl w:ilvl="0" w:tplc="D4A2002C">
      <w:start w:val="1"/>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8">
    <w:nsid w:val="72592168"/>
    <w:multiLevelType w:val="hybridMultilevel"/>
    <w:tmpl w:val="7090B02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nsid w:val="7DB85BEE"/>
    <w:multiLevelType w:val="hybridMultilevel"/>
    <w:tmpl w:val="63704620"/>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9"/>
  </w:num>
  <w:num w:numId="3">
    <w:abstractNumId w:val="5"/>
  </w:num>
  <w:num w:numId="4">
    <w:abstractNumId w:val="2"/>
  </w:num>
  <w:num w:numId="5">
    <w:abstractNumId w:val="7"/>
  </w:num>
  <w:num w:numId="6">
    <w:abstractNumId w:val="0"/>
  </w:num>
  <w:num w:numId="7">
    <w:abstractNumId w:val="1"/>
  </w:num>
  <w:num w:numId="8">
    <w:abstractNumId w:val="8"/>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C24"/>
    <w:rsid w:val="000313EE"/>
    <w:rsid w:val="000B3061"/>
    <w:rsid w:val="002753E3"/>
    <w:rsid w:val="002C1473"/>
    <w:rsid w:val="002F7C24"/>
    <w:rsid w:val="005B50E7"/>
    <w:rsid w:val="00875595"/>
    <w:rsid w:val="009432A5"/>
    <w:rsid w:val="009C7BB4"/>
    <w:rsid w:val="00BE0F12"/>
    <w:rsid w:val="00D65155"/>
    <w:rsid w:val="00F22CC6"/>
    <w:rsid w:val="00FF62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50A461-12D6-46CA-92DA-543A794CA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0313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313EE"/>
    <w:rPr>
      <w:rFonts w:ascii="Times New Roman" w:eastAsia="Times New Roman" w:hAnsi="Times New Roman" w:cs="Times New Roman"/>
      <w:b/>
      <w:bCs/>
      <w:kern w:val="36"/>
      <w:sz w:val="48"/>
      <w:szCs w:val="48"/>
      <w:lang w:eastAsia="ru-RU"/>
    </w:rPr>
  </w:style>
  <w:style w:type="character" w:customStyle="1" w:styleId="apple-converted-space">
    <w:name w:val="apple-converted-space"/>
    <w:basedOn w:val="a0"/>
    <w:rsid w:val="000313EE"/>
  </w:style>
  <w:style w:type="character" w:styleId="a3">
    <w:name w:val="Hyperlink"/>
    <w:basedOn w:val="a0"/>
    <w:uiPriority w:val="99"/>
    <w:semiHidden/>
    <w:unhideWhenUsed/>
    <w:rsid w:val="000313EE"/>
    <w:rPr>
      <w:color w:val="0000FF"/>
      <w:u w:val="single"/>
    </w:rPr>
  </w:style>
  <w:style w:type="paragraph" w:styleId="a4">
    <w:name w:val="Normal (Web)"/>
    <w:basedOn w:val="a"/>
    <w:uiPriority w:val="99"/>
    <w:semiHidden/>
    <w:unhideWhenUsed/>
    <w:rsid w:val="000313E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031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313EE"/>
    <w:rPr>
      <w:rFonts w:ascii="Courier New" w:eastAsia="Times New Roman" w:hAnsi="Courier New" w:cs="Courier New"/>
      <w:sz w:val="20"/>
      <w:szCs w:val="20"/>
      <w:lang w:eastAsia="ru-RU"/>
    </w:rPr>
  </w:style>
  <w:style w:type="paragraph" w:styleId="a5">
    <w:name w:val="List Paragraph"/>
    <w:basedOn w:val="a"/>
    <w:uiPriority w:val="34"/>
    <w:qFormat/>
    <w:rsid w:val="005B50E7"/>
    <w:pPr>
      <w:ind w:left="720"/>
      <w:contextualSpacing/>
    </w:pPr>
  </w:style>
  <w:style w:type="paragraph" w:customStyle="1" w:styleId="Default">
    <w:name w:val="Default"/>
    <w:rsid w:val="005B50E7"/>
    <w:pPr>
      <w:autoSpaceDE w:val="0"/>
      <w:autoSpaceDN w:val="0"/>
      <w:adjustRightInd w:val="0"/>
      <w:spacing w:after="0" w:line="240" w:lineRule="auto"/>
    </w:pPr>
    <w:rPr>
      <w:rFonts w:ascii="Gentium Basic" w:hAnsi="Gentium Basic" w:cs="Gentium Basic"/>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1705315">
      <w:bodyDiv w:val="1"/>
      <w:marLeft w:val="0"/>
      <w:marRight w:val="0"/>
      <w:marTop w:val="0"/>
      <w:marBottom w:val="0"/>
      <w:divBdr>
        <w:top w:val="none" w:sz="0" w:space="0" w:color="auto"/>
        <w:left w:val="none" w:sz="0" w:space="0" w:color="auto"/>
        <w:bottom w:val="none" w:sz="0" w:space="0" w:color="auto"/>
        <w:right w:val="none" w:sz="0" w:space="0" w:color="auto"/>
      </w:divBdr>
      <w:divsChild>
        <w:div w:id="12822268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319</Words>
  <Characters>1819</Characters>
  <Application>Microsoft Office Word</Application>
  <DocSecurity>0</DocSecurity>
  <Lines>15</Lines>
  <Paragraphs>4</Paragraphs>
  <ScaleCrop>false</ScaleCrop>
  <Company>SPecialiST RePack</Company>
  <LinksUpToDate>false</LinksUpToDate>
  <CharactersWithSpaces>2134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dc:creator>
  <cp:keywords/>
  <dc:description/>
  <cp:lastModifiedBy>Максим</cp:lastModifiedBy>
  <cp:revision>12</cp:revision>
  <cp:lastPrinted>2015-07-28T19:37:00Z</cp:lastPrinted>
  <dcterms:created xsi:type="dcterms:W3CDTF">2015-07-28T19:35:00Z</dcterms:created>
  <dcterms:modified xsi:type="dcterms:W3CDTF">2016-10-15T18:54:00Z</dcterms:modified>
</cp:coreProperties>
</file>