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F70F" w14:textId="77777777" w:rsidR="00A4144B" w:rsidRPr="00A4144B" w:rsidRDefault="00A4144B" w:rsidP="00A4144B">
      <w:pPr>
        <w:shd w:val="clear" w:color="auto" w:fill="FFFFFF"/>
        <w:bidi/>
        <w:spacing w:beforeLines="0" w:before="288" w:afterLines="0" w:after="288" w:line="240" w:lineRule="auto"/>
        <w:rPr>
          <w:rFonts w:ascii="Aptos" w:eastAsia="Times New Roman" w:hAnsi="Aptos" w:cs="Times New Roman"/>
          <w:color w:val="242424"/>
          <w:kern w:val="0"/>
          <w:sz w:val="22"/>
          <w:szCs w:val="22"/>
          <w:lang w:val="en-IL"/>
          <w14:ligatures w14:val="none"/>
        </w:rPr>
      </w:pPr>
      <w:proofErr w:type="spellStart"/>
      <w:r w:rsidRPr="00A4144B">
        <w:rPr>
          <w:rFonts w:ascii="Arial" w:eastAsia="Times New Roman" w:hAnsi="Arial" w:cs="Arial"/>
          <w:color w:val="242424"/>
          <w:kern w:val="0"/>
          <w:sz w:val="22"/>
          <w:szCs w:val="22"/>
          <w:bdr w:val="none" w:sz="0" w:space="0" w:color="auto" w:frame="1"/>
          <w:rtl/>
          <w:lang w:val="en-IL"/>
          <w14:ligatures w14:val="none"/>
        </w:rPr>
        <w:t>היוש</w:t>
      </w:r>
      <w:proofErr w:type="spellEnd"/>
      <w:r w:rsidRPr="00A4144B">
        <w:rPr>
          <w:rFonts w:ascii="Arial" w:eastAsia="Times New Roman" w:hAnsi="Arial" w:cs="Arial"/>
          <w:color w:val="242424"/>
          <w:kern w:val="0"/>
          <w:sz w:val="22"/>
          <w:szCs w:val="22"/>
          <w:bdr w:val="none" w:sz="0" w:space="0" w:color="auto" w:frame="1"/>
          <w:rtl/>
          <w:lang w:val="en-IL"/>
          <w14:ligatures w14:val="none"/>
        </w:rPr>
        <w:t xml:space="preserve"> עידית, </w:t>
      </w:r>
    </w:p>
    <w:p w14:paraId="4EC0CE4B"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55B6F6E6"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שמחתי מאד להכיר אותך ואת מיכל! אין לי את כתובת המייל שלה, ולכן אני שולח רק אלייך.</w:t>
      </w:r>
    </w:p>
    <w:p w14:paraId="672AC5B8"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6EF020D2"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את יועצת עסקית המתמקדת בפן המנטלי של לקוחותייך.</w:t>
      </w:r>
    </w:p>
    <w:p w14:paraId="0D281798"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561DED12"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בשיחתנו אבחנתי את רמת האבטחה של העסק שלך כרמה בסיסית. סיכמנו להתחיל מהכנת המסמכים המשפטיים, וכן כי אבקש למענך הצעות מחיר להמשך הטיפול מאנשי מקצוע בתחום אבטחת המידע, כדי להביאך לציות מלא. </w:t>
      </w:r>
    </w:p>
    <w:p w14:paraId="551CB6FC"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49A4CD85"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סיכמנו עוד כי כעת נכין את המסמכים המשפטיים הנדרשים לשם ציות ראשוני ואת יתר המסמכים (נהלים, מסמך הגדרות מאגר) נכין בד בבד עם ביצוע ההליך הטכני. </w:t>
      </w:r>
    </w:p>
    <w:p w14:paraId="526D3757"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42F0DE25"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המסמכים שנכין בעבורך כרגע הם: </w:t>
      </w:r>
    </w:p>
    <w:p w14:paraId="2D870D9B"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tbl>
      <w:tblPr>
        <w:bidiVisual/>
        <w:tblW w:w="0" w:type="auto"/>
        <w:tblCellMar>
          <w:left w:w="0" w:type="dxa"/>
          <w:right w:w="0" w:type="dxa"/>
        </w:tblCellMar>
        <w:tblLook w:val="04A0" w:firstRow="1" w:lastRow="0" w:firstColumn="1" w:lastColumn="0" w:noHBand="0" w:noVBand="1"/>
      </w:tblPr>
      <w:tblGrid>
        <w:gridCol w:w="3070"/>
        <w:gridCol w:w="3013"/>
        <w:gridCol w:w="3257"/>
      </w:tblGrid>
      <w:tr w:rsidR="00A4144B" w:rsidRPr="00A4144B" w14:paraId="3B9890FE" w14:textId="77777777">
        <w:tc>
          <w:tcPr>
            <w:tcW w:w="30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121B6D2"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מסמך</w:t>
            </w:r>
          </w:p>
        </w:tc>
        <w:tc>
          <w:tcPr>
            <w:tcW w:w="30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6F6303"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מחיר (לא כולל מע"מ)</w:t>
            </w:r>
          </w:p>
        </w:tc>
        <w:tc>
          <w:tcPr>
            <w:tcW w:w="32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366A4B"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הערות</w:t>
            </w:r>
          </w:p>
        </w:tc>
      </w:tr>
      <w:tr w:rsidR="00A4144B" w:rsidRPr="00A4144B" w14:paraId="1F6647CF" w14:textId="77777777">
        <w:tc>
          <w:tcPr>
            <w:tcW w:w="3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FF40A1"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מדיניות פרטיות + נוסח הסכמה + מדריך הטמעה</w:t>
            </w:r>
          </w:p>
        </w:tc>
        <w:tc>
          <w:tcPr>
            <w:tcW w:w="3013" w:type="dxa"/>
            <w:tcBorders>
              <w:top w:val="nil"/>
              <w:left w:val="nil"/>
              <w:bottom w:val="single" w:sz="8" w:space="0" w:color="auto"/>
              <w:right w:val="single" w:sz="8" w:space="0" w:color="auto"/>
            </w:tcBorders>
            <w:tcMar>
              <w:top w:w="0" w:type="dxa"/>
              <w:left w:w="108" w:type="dxa"/>
              <w:bottom w:w="0" w:type="dxa"/>
              <w:right w:w="108" w:type="dxa"/>
            </w:tcMar>
            <w:hideMark/>
          </w:tcPr>
          <w:p w14:paraId="695F50F4"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2,250 ₪</w:t>
            </w:r>
          </w:p>
        </w:tc>
        <w:tc>
          <w:tcPr>
            <w:tcW w:w="3257" w:type="dxa"/>
            <w:tcBorders>
              <w:top w:val="nil"/>
              <w:left w:val="nil"/>
              <w:bottom w:val="single" w:sz="8" w:space="0" w:color="auto"/>
              <w:right w:val="single" w:sz="8" w:space="0" w:color="auto"/>
            </w:tcBorders>
            <w:tcMar>
              <w:top w:w="0" w:type="dxa"/>
              <w:left w:w="108" w:type="dxa"/>
              <w:bottom w:w="0" w:type="dxa"/>
              <w:right w:w="108" w:type="dxa"/>
            </w:tcMar>
            <w:hideMark/>
          </w:tcPr>
          <w:p w14:paraId="08B19322"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אנא שלחו לי את שמות הספקים שחשופים למידע (</w:t>
            </w:r>
            <w:r w:rsidRPr="00A4144B">
              <w:rPr>
                <w:rFonts w:ascii="Arial" w:eastAsia="Times New Roman" w:hAnsi="Arial" w:cs="Arial"/>
                <w:b/>
                <w:bCs/>
                <w:kern w:val="0"/>
                <w:sz w:val="22"/>
                <w:szCs w:val="22"/>
                <w:bdr w:val="none" w:sz="0" w:space="0" w:color="auto" w:frame="1"/>
                <w:rtl/>
                <w:lang w:val="en-IL"/>
                <w14:ligatures w14:val="none"/>
              </w:rPr>
              <w:t>מלבד</w:t>
            </w:r>
            <w:r w:rsidRPr="00A4144B">
              <w:rPr>
                <w:rFonts w:ascii="Arial" w:eastAsia="Times New Roman" w:hAnsi="Arial" w:cs="Arial"/>
                <w:kern w:val="0"/>
                <w:sz w:val="22"/>
                <w:szCs w:val="22"/>
                <w:bdr w:val="none" w:sz="0" w:space="0" w:color="auto" w:frame="1"/>
                <w:rtl/>
                <w:lang w:val="en-IL"/>
                <w14:ligatures w14:val="none"/>
              </w:rPr>
              <w:t xml:space="preserve"> גוגל, פייסבוק </w:t>
            </w:r>
            <w:proofErr w:type="spellStart"/>
            <w:r w:rsidRPr="00A4144B">
              <w:rPr>
                <w:rFonts w:ascii="Arial" w:eastAsia="Times New Roman" w:hAnsi="Arial" w:cs="Arial"/>
                <w:kern w:val="0"/>
                <w:sz w:val="22"/>
                <w:szCs w:val="22"/>
                <w:bdr w:val="none" w:sz="0" w:space="0" w:color="auto" w:frame="1"/>
                <w:rtl/>
                <w:lang w:val="en-IL"/>
                <w14:ligatures w14:val="none"/>
              </w:rPr>
              <w:t>וטיקטוק</w:t>
            </w:r>
            <w:proofErr w:type="spellEnd"/>
            <w:r w:rsidRPr="00A4144B">
              <w:rPr>
                <w:rFonts w:ascii="Arial" w:eastAsia="Times New Roman" w:hAnsi="Arial" w:cs="Arial"/>
                <w:kern w:val="0"/>
                <w:sz w:val="22"/>
                <w:szCs w:val="22"/>
                <w:bdr w:val="none" w:sz="0" w:space="0" w:color="auto" w:frame="1"/>
                <w:rtl/>
                <w:lang w:val="en-IL"/>
                <w14:ligatures w14:val="none"/>
              </w:rPr>
              <w:t>)</w:t>
            </w:r>
            <w:r w:rsidRPr="00A4144B">
              <w:rPr>
                <w:rFonts w:ascii="Arial" w:eastAsia="Times New Roman" w:hAnsi="Arial" w:cs="Arial"/>
                <w:kern w:val="0"/>
                <w:sz w:val="22"/>
                <w:szCs w:val="22"/>
                <w:bdr w:val="none" w:sz="0" w:space="0" w:color="auto" w:frame="1"/>
                <w:lang w:val="en-IL"/>
                <w14:ligatures w14:val="none"/>
              </w:rPr>
              <w:t> </w:t>
            </w:r>
            <w:r w:rsidRPr="00A4144B">
              <w:rPr>
                <w:rFonts w:ascii="Arial" w:eastAsia="Times New Roman" w:hAnsi="Arial" w:cs="Arial"/>
                <w:kern w:val="0"/>
                <w:sz w:val="22"/>
                <w:szCs w:val="22"/>
                <w:bdr w:val="none" w:sz="0" w:space="0" w:color="auto" w:frame="1"/>
                <w:rtl/>
                <w:lang w:val="en-IL"/>
                <w14:ligatures w14:val="none"/>
              </w:rPr>
              <w:t>ואדאג לעדכנם במדיניות הפרטיות, וכן תיאור קצר של תפקידם, ולמשל:</w:t>
            </w:r>
            <w:r w:rsidRPr="00A4144B">
              <w:rPr>
                <w:rFonts w:ascii="Arial" w:eastAsia="Times New Roman" w:hAnsi="Arial" w:cs="Arial"/>
                <w:kern w:val="0"/>
                <w:sz w:val="22"/>
                <w:szCs w:val="22"/>
                <w:bdr w:val="none" w:sz="0" w:space="0" w:color="auto" w:frame="1"/>
                <w:lang w:val="en-IL"/>
                <w14:ligatures w14:val="none"/>
              </w:rPr>
              <w:t> </w:t>
            </w:r>
            <w:r w:rsidRPr="00A4144B">
              <w:rPr>
                <w:rFonts w:ascii="Arial" w:eastAsia="Times New Roman" w:hAnsi="Arial" w:cs="Arial"/>
                <w:kern w:val="0"/>
                <w:sz w:val="22"/>
                <w:szCs w:val="22"/>
                <w:bdr w:val="none" w:sz="0" w:space="0" w:color="auto" w:frame="1"/>
                <w:rtl/>
                <w:lang w:val="en-IL"/>
                <w14:ligatures w14:val="none"/>
              </w:rPr>
              <w:t> מייק – שירותי אוטומציה ותפעול,  </w:t>
            </w:r>
            <w:proofErr w:type="spellStart"/>
            <w:r w:rsidRPr="00A4144B">
              <w:rPr>
                <w:rFonts w:ascii="Arial" w:eastAsia="Times New Roman" w:hAnsi="Arial" w:cs="Arial"/>
                <w:kern w:val="0"/>
                <w:sz w:val="22"/>
                <w:szCs w:val="22"/>
                <w:bdr w:val="none" w:sz="0" w:space="0" w:color="auto" w:frame="1"/>
                <w:rtl/>
                <w:lang w:val="en-IL"/>
                <w14:ligatures w14:val="none"/>
              </w:rPr>
              <w:t>טאבולה</w:t>
            </w:r>
            <w:proofErr w:type="spellEnd"/>
            <w:r w:rsidRPr="00A4144B">
              <w:rPr>
                <w:rFonts w:ascii="Arial" w:eastAsia="Times New Roman" w:hAnsi="Arial" w:cs="Arial"/>
                <w:kern w:val="0"/>
                <w:sz w:val="22"/>
                <w:szCs w:val="22"/>
                <w:bdr w:val="none" w:sz="0" w:space="0" w:color="auto" w:frame="1"/>
                <w:rtl/>
                <w:lang w:val="en-IL"/>
                <w14:ligatures w14:val="none"/>
              </w:rPr>
              <w:t xml:space="preserve"> – שיווק ממומן באתרים וכד'.</w:t>
            </w:r>
          </w:p>
        </w:tc>
      </w:tr>
      <w:tr w:rsidR="00A4144B" w:rsidRPr="00A4144B" w14:paraId="45A2A918" w14:textId="77777777">
        <w:tc>
          <w:tcPr>
            <w:tcW w:w="3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DD9C7A"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הסכם עיבוד מידע (</w:t>
            </w:r>
            <w:r w:rsidRPr="00A4144B">
              <w:rPr>
                <w:rFonts w:ascii="Arial" w:eastAsia="Times New Roman" w:hAnsi="Arial" w:cs="Arial"/>
                <w:kern w:val="0"/>
                <w:sz w:val="22"/>
                <w:szCs w:val="22"/>
                <w:bdr w:val="none" w:sz="0" w:space="0" w:color="auto" w:frame="1"/>
                <w:lang w:val="en-IL"/>
                <w14:ligatures w14:val="none"/>
              </w:rPr>
              <w:t>DPA</w:t>
            </w:r>
            <w:r w:rsidRPr="00A4144B">
              <w:rPr>
                <w:rFonts w:ascii="Arial" w:eastAsia="Times New Roman" w:hAnsi="Arial" w:cs="Arial"/>
                <w:kern w:val="0"/>
                <w:sz w:val="22"/>
                <w:szCs w:val="22"/>
                <w:bdr w:val="none" w:sz="0" w:space="0" w:color="auto" w:frame="1"/>
                <w:rtl/>
                <w:lang w:val="en-IL"/>
                <w14:ligatures w14:val="none"/>
              </w:rPr>
              <w:t>) להחתמת ספקים</w:t>
            </w:r>
          </w:p>
        </w:tc>
        <w:tc>
          <w:tcPr>
            <w:tcW w:w="3013" w:type="dxa"/>
            <w:tcBorders>
              <w:top w:val="nil"/>
              <w:left w:val="nil"/>
              <w:bottom w:val="single" w:sz="8" w:space="0" w:color="auto"/>
              <w:right w:val="single" w:sz="8" w:space="0" w:color="auto"/>
            </w:tcBorders>
            <w:tcMar>
              <w:top w:w="0" w:type="dxa"/>
              <w:left w:w="108" w:type="dxa"/>
              <w:bottom w:w="0" w:type="dxa"/>
              <w:right w:w="108" w:type="dxa"/>
            </w:tcMar>
            <w:hideMark/>
          </w:tcPr>
          <w:p w14:paraId="1DC8CAB7"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1,800 ₪</w:t>
            </w:r>
          </w:p>
        </w:tc>
        <w:tc>
          <w:tcPr>
            <w:tcW w:w="3257" w:type="dxa"/>
            <w:tcBorders>
              <w:top w:val="nil"/>
              <w:left w:val="nil"/>
              <w:bottom w:val="single" w:sz="8" w:space="0" w:color="auto"/>
              <w:right w:val="single" w:sz="8" w:space="0" w:color="auto"/>
            </w:tcBorders>
            <w:tcMar>
              <w:top w:w="0" w:type="dxa"/>
              <w:left w:w="108" w:type="dxa"/>
              <w:bottom w:w="0" w:type="dxa"/>
              <w:right w:w="108" w:type="dxa"/>
            </w:tcMar>
            <w:hideMark/>
          </w:tcPr>
          <w:p w14:paraId="3B159284" w14:textId="77777777" w:rsidR="00A4144B" w:rsidRPr="00A4144B" w:rsidRDefault="00A4144B" w:rsidP="00A4144B">
            <w:pPr>
              <w:spacing w:beforeLines="0" w:before="0" w:afterLines="0" w:after="0" w:line="240" w:lineRule="auto"/>
              <w:rPr>
                <w:rFonts w:ascii="Aptos" w:eastAsia="Times New Roman" w:hAnsi="Aptos" w:cs="Times New Roman"/>
                <w:kern w:val="0"/>
                <w:sz w:val="22"/>
                <w:szCs w:val="22"/>
                <w:rtl/>
                <w:lang w:val="en-IL"/>
                <w14:ligatures w14:val="none"/>
              </w:rPr>
            </w:pPr>
          </w:p>
        </w:tc>
      </w:tr>
      <w:tr w:rsidR="00A4144B" w:rsidRPr="00A4144B" w14:paraId="6582F324" w14:textId="77777777">
        <w:tc>
          <w:tcPr>
            <w:tcW w:w="3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3DE114"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lang w:val="en-IL"/>
                <w14:ligatures w14:val="none"/>
              </w:rPr>
            </w:pPr>
            <w:r w:rsidRPr="00A4144B">
              <w:rPr>
                <w:rFonts w:ascii="Arial" w:eastAsia="Times New Roman" w:hAnsi="Arial" w:cs="Arial"/>
                <w:kern w:val="0"/>
                <w:sz w:val="22"/>
                <w:szCs w:val="22"/>
                <w:bdr w:val="none" w:sz="0" w:space="0" w:color="auto" w:frame="1"/>
                <w:rtl/>
                <w:lang w:val="en-IL"/>
                <w14:ligatures w14:val="none"/>
              </w:rPr>
              <w:t>נוסח הסכמה לפי סעיף 11 לחוק כהסכם לקוח (+ מדיניות ביטולי פגישות + למשלוח במייל ללקוחות קיימים</w:t>
            </w:r>
          </w:p>
        </w:tc>
        <w:tc>
          <w:tcPr>
            <w:tcW w:w="3013" w:type="dxa"/>
            <w:tcBorders>
              <w:top w:val="nil"/>
              <w:left w:val="nil"/>
              <w:bottom w:val="single" w:sz="8" w:space="0" w:color="auto"/>
              <w:right w:val="single" w:sz="8" w:space="0" w:color="auto"/>
            </w:tcBorders>
            <w:tcMar>
              <w:top w:w="0" w:type="dxa"/>
              <w:left w:w="108" w:type="dxa"/>
              <w:bottom w:w="0" w:type="dxa"/>
              <w:right w:w="108" w:type="dxa"/>
            </w:tcMar>
            <w:hideMark/>
          </w:tcPr>
          <w:p w14:paraId="3CF06A32"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2,650 ₪</w:t>
            </w:r>
          </w:p>
        </w:tc>
        <w:tc>
          <w:tcPr>
            <w:tcW w:w="3257" w:type="dxa"/>
            <w:tcBorders>
              <w:top w:val="nil"/>
              <w:left w:val="nil"/>
              <w:bottom w:val="single" w:sz="8" w:space="0" w:color="auto"/>
              <w:right w:val="single" w:sz="8" w:space="0" w:color="auto"/>
            </w:tcBorders>
            <w:tcMar>
              <w:top w:w="0" w:type="dxa"/>
              <w:left w:w="108" w:type="dxa"/>
              <w:bottom w:w="0" w:type="dxa"/>
              <w:right w:w="108" w:type="dxa"/>
            </w:tcMar>
            <w:hideMark/>
          </w:tcPr>
          <w:p w14:paraId="6E26E743" w14:textId="77777777" w:rsidR="00A4144B" w:rsidRPr="00A4144B" w:rsidRDefault="00A4144B" w:rsidP="00A4144B">
            <w:pPr>
              <w:spacing w:beforeLines="0" w:before="0" w:afterLines="0" w:after="0" w:line="240" w:lineRule="auto"/>
              <w:rPr>
                <w:rFonts w:ascii="Aptos" w:eastAsia="Times New Roman" w:hAnsi="Aptos" w:cs="Times New Roman"/>
                <w:kern w:val="0"/>
                <w:sz w:val="22"/>
                <w:szCs w:val="22"/>
                <w:rtl/>
                <w:lang w:val="en-IL"/>
                <w14:ligatures w14:val="none"/>
              </w:rPr>
            </w:pPr>
          </w:p>
        </w:tc>
      </w:tr>
      <w:tr w:rsidR="00A4144B" w:rsidRPr="00A4144B" w14:paraId="5F1B1692" w14:textId="77777777">
        <w:tc>
          <w:tcPr>
            <w:tcW w:w="3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B6AB61"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lang w:val="en-IL"/>
                <w14:ligatures w14:val="none"/>
              </w:rPr>
            </w:pPr>
            <w:r w:rsidRPr="00A4144B">
              <w:rPr>
                <w:rFonts w:ascii="Arial" w:eastAsia="Times New Roman" w:hAnsi="Arial" w:cs="Arial"/>
                <w:kern w:val="0"/>
                <w:sz w:val="22"/>
                <w:szCs w:val="22"/>
                <w:bdr w:val="none" w:sz="0" w:space="0" w:color="auto" w:frame="1"/>
                <w:rtl/>
                <w:lang w:val="en-IL"/>
                <w14:ligatures w14:val="none"/>
              </w:rPr>
              <w:t>הצהרת נגישות</w:t>
            </w:r>
          </w:p>
        </w:tc>
        <w:tc>
          <w:tcPr>
            <w:tcW w:w="3013" w:type="dxa"/>
            <w:tcBorders>
              <w:top w:val="nil"/>
              <w:left w:val="nil"/>
              <w:bottom w:val="single" w:sz="8" w:space="0" w:color="auto"/>
              <w:right w:val="single" w:sz="8" w:space="0" w:color="auto"/>
            </w:tcBorders>
            <w:tcMar>
              <w:top w:w="0" w:type="dxa"/>
              <w:left w:w="108" w:type="dxa"/>
              <w:bottom w:w="0" w:type="dxa"/>
              <w:right w:w="108" w:type="dxa"/>
            </w:tcMar>
            <w:hideMark/>
          </w:tcPr>
          <w:p w14:paraId="59D99961"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2,000 ₪</w:t>
            </w:r>
          </w:p>
        </w:tc>
        <w:tc>
          <w:tcPr>
            <w:tcW w:w="3257" w:type="dxa"/>
            <w:tcBorders>
              <w:top w:val="nil"/>
              <w:left w:val="nil"/>
              <w:bottom w:val="single" w:sz="8" w:space="0" w:color="auto"/>
              <w:right w:val="single" w:sz="8" w:space="0" w:color="auto"/>
            </w:tcBorders>
            <w:tcMar>
              <w:top w:w="0" w:type="dxa"/>
              <w:left w:w="108" w:type="dxa"/>
              <w:bottom w:w="0" w:type="dxa"/>
              <w:right w:w="108" w:type="dxa"/>
            </w:tcMar>
            <w:hideMark/>
          </w:tcPr>
          <w:p w14:paraId="0BDE02B8"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הסברתי לכם בשיחה כיצד יש למלא אותה -לאחר שתמלאו אשמח להעיף מבט ולתקן או לייעץ בכל שאלה בעניין.</w:t>
            </w:r>
          </w:p>
        </w:tc>
      </w:tr>
      <w:tr w:rsidR="00A4144B" w:rsidRPr="00A4144B" w14:paraId="33659E21" w14:textId="77777777">
        <w:tc>
          <w:tcPr>
            <w:tcW w:w="3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3DD50D"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b/>
                <w:bCs/>
                <w:kern w:val="0"/>
                <w:sz w:val="22"/>
                <w:szCs w:val="22"/>
                <w:bdr w:val="none" w:sz="0" w:space="0" w:color="auto" w:frame="1"/>
                <w:rtl/>
                <w:lang w:val="en-IL"/>
                <w14:ligatures w14:val="none"/>
              </w:rPr>
              <w:t> </w:t>
            </w:r>
          </w:p>
          <w:p w14:paraId="382330C9"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b/>
                <w:bCs/>
                <w:kern w:val="0"/>
                <w:sz w:val="22"/>
                <w:szCs w:val="22"/>
                <w:u w:val="single"/>
                <w:bdr w:val="none" w:sz="0" w:space="0" w:color="auto" w:frame="1"/>
                <w:rtl/>
                <w:lang w:val="en-IL"/>
                <w14:ligatures w14:val="none"/>
              </w:rPr>
              <w:t>סה"כ</w:t>
            </w:r>
          </w:p>
        </w:tc>
        <w:tc>
          <w:tcPr>
            <w:tcW w:w="3013" w:type="dxa"/>
            <w:tcBorders>
              <w:top w:val="nil"/>
              <w:left w:val="nil"/>
              <w:bottom w:val="single" w:sz="8" w:space="0" w:color="auto"/>
              <w:right w:val="single" w:sz="8" w:space="0" w:color="auto"/>
            </w:tcBorders>
            <w:tcMar>
              <w:top w:w="0" w:type="dxa"/>
              <w:left w:w="108" w:type="dxa"/>
              <w:bottom w:w="0" w:type="dxa"/>
              <w:right w:w="108" w:type="dxa"/>
            </w:tcMar>
            <w:hideMark/>
          </w:tcPr>
          <w:p w14:paraId="3913596D"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 </w:t>
            </w:r>
          </w:p>
          <w:p w14:paraId="365A6C3C"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b/>
                <w:bCs/>
                <w:kern w:val="0"/>
                <w:sz w:val="22"/>
                <w:szCs w:val="22"/>
                <w:u w:val="single"/>
                <w:bdr w:val="none" w:sz="0" w:space="0" w:color="auto" w:frame="1"/>
                <w:rtl/>
                <w:lang w:val="en-IL"/>
                <w14:ligatures w14:val="none"/>
              </w:rPr>
              <w:t>8,700 ₪ בצירוף מע"מ</w:t>
            </w:r>
          </w:p>
        </w:tc>
        <w:tc>
          <w:tcPr>
            <w:tcW w:w="3257" w:type="dxa"/>
            <w:tcBorders>
              <w:top w:val="nil"/>
              <w:left w:val="nil"/>
              <w:bottom w:val="single" w:sz="8" w:space="0" w:color="auto"/>
              <w:right w:val="single" w:sz="8" w:space="0" w:color="auto"/>
            </w:tcBorders>
            <w:tcMar>
              <w:top w:w="0" w:type="dxa"/>
              <w:left w:w="108" w:type="dxa"/>
              <w:bottom w:w="0" w:type="dxa"/>
              <w:right w:w="108" w:type="dxa"/>
            </w:tcMar>
            <w:hideMark/>
          </w:tcPr>
          <w:p w14:paraId="45F71822"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 </w:t>
            </w:r>
          </w:p>
        </w:tc>
      </w:tr>
      <w:tr w:rsidR="00A4144B" w:rsidRPr="00A4144B" w14:paraId="4946854B" w14:textId="77777777">
        <w:tc>
          <w:tcPr>
            <w:tcW w:w="3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70204B" w14:textId="77777777" w:rsidR="00A4144B" w:rsidRPr="00A4144B" w:rsidRDefault="00A4144B" w:rsidP="00A4144B">
            <w:pPr>
              <w:spacing w:beforeLines="0" w:before="0" w:afterLines="0" w:after="0" w:line="240" w:lineRule="auto"/>
              <w:rPr>
                <w:rFonts w:ascii="Aptos" w:eastAsia="Times New Roman" w:hAnsi="Aptos" w:cs="Times New Roman"/>
                <w:kern w:val="0"/>
                <w:sz w:val="22"/>
                <w:szCs w:val="22"/>
                <w:rtl/>
                <w:lang w:val="en-IL"/>
                <w14:ligatures w14:val="none"/>
              </w:rPr>
            </w:pPr>
          </w:p>
        </w:tc>
        <w:tc>
          <w:tcPr>
            <w:tcW w:w="3013" w:type="dxa"/>
            <w:tcBorders>
              <w:top w:val="nil"/>
              <w:left w:val="nil"/>
              <w:bottom w:val="single" w:sz="8" w:space="0" w:color="auto"/>
              <w:right w:val="single" w:sz="8" w:space="0" w:color="auto"/>
            </w:tcBorders>
            <w:tcMar>
              <w:top w:w="0" w:type="dxa"/>
              <w:left w:w="108" w:type="dxa"/>
              <w:bottom w:w="0" w:type="dxa"/>
              <w:right w:w="108" w:type="dxa"/>
            </w:tcMar>
            <w:hideMark/>
          </w:tcPr>
          <w:p w14:paraId="5493C1F3" w14:textId="77777777" w:rsidR="00A4144B" w:rsidRPr="00A4144B" w:rsidRDefault="00A4144B" w:rsidP="00A4144B">
            <w:pPr>
              <w:bidi/>
              <w:spacing w:beforeLines="0" w:before="0" w:afterLines="0" w:after="0" w:line="240" w:lineRule="auto"/>
              <w:rPr>
                <w:rFonts w:ascii="Times New Roman" w:eastAsia="Times New Roman" w:hAnsi="Times New Roman" w:cs="Times New Roman"/>
                <w:kern w:val="0"/>
                <w:sz w:val="20"/>
                <w:szCs w:val="20"/>
                <w:lang w:val="en-IL"/>
                <w14:ligatures w14:val="none"/>
              </w:rPr>
            </w:pPr>
          </w:p>
        </w:tc>
        <w:tc>
          <w:tcPr>
            <w:tcW w:w="3257" w:type="dxa"/>
            <w:tcBorders>
              <w:top w:val="nil"/>
              <w:left w:val="nil"/>
              <w:bottom w:val="single" w:sz="8" w:space="0" w:color="auto"/>
              <w:right w:val="single" w:sz="8" w:space="0" w:color="auto"/>
            </w:tcBorders>
            <w:tcMar>
              <w:top w:w="0" w:type="dxa"/>
              <w:left w:w="108" w:type="dxa"/>
              <w:bottom w:w="0" w:type="dxa"/>
              <w:right w:w="108" w:type="dxa"/>
            </w:tcMar>
            <w:hideMark/>
          </w:tcPr>
          <w:p w14:paraId="438465E9" w14:textId="77777777" w:rsidR="00A4144B" w:rsidRPr="00A4144B" w:rsidRDefault="00A4144B" w:rsidP="00A4144B">
            <w:pPr>
              <w:bidi/>
              <w:spacing w:beforeLines="0" w:before="0" w:afterLines="0" w:after="0" w:line="240" w:lineRule="auto"/>
              <w:rPr>
                <w:rFonts w:ascii="Times New Roman" w:eastAsia="Times New Roman" w:hAnsi="Times New Roman" w:cs="Times New Roman"/>
                <w:kern w:val="0"/>
                <w:sz w:val="20"/>
                <w:szCs w:val="20"/>
                <w:lang w:val="en-IL"/>
                <w14:ligatures w14:val="none"/>
              </w:rPr>
            </w:pPr>
          </w:p>
        </w:tc>
      </w:tr>
      <w:tr w:rsidR="00A4144B" w:rsidRPr="00A4144B" w14:paraId="50309FCA" w14:textId="77777777">
        <w:tc>
          <w:tcPr>
            <w:tcW w:w="3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746C6F"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lang w:val="en-IL"/>
                <w14:ligatures w14:val="none"/>
              </w:rPr>
            </w:pPr>
            <w:r w:rsidRPr="00A4144B">
              <w:rPr>
                <w:rFonts w:ascii="Arial" w:eastAsia="Times New Roman" w:hAnsi="Arial" w:cs="Arial"/>
                <w:b/>
                <w:bCs/>
                <w:kern w:val="0"/>
                <w:sz w:val="22"/>
                <w:szCs w:val="22"/>
                <w:bdr w:val="none" w:sz="0" w:space="0" w:color="auto" w:frame="1"/>
                <w:rtl/>
                <w:lang w:val="en-IL"/>
                <w14:ligatures w14:val="none"/>
              </w:rPr>
              <w:t> </w:t>
            </w:r>
          </w:p>
        </w:tc>
        <w:tc>
          <w:tcPr>
            <w:tcW w:w="3013" w:type="dxa"/>
            <w:tcBorders>
              <w:top w:val="nil"/>
              <w:left w:val="nil"/>
              <w:bottom w:val="single" w:sz="8" w:space="0" w:color="auto"/>
              <w:right w:val="single" w:sz="8" w:space="0" w:color="auto"/>
            </w:tcBorders>
            <w:tcMar>
              <w:top w:w="0" w:type="dxa"/>
              <w:left w:w="108" w:type="dxa"/>
              <w:bottom w:w="0" w:type="dxa"/>
              <w:right w:w="108" w:type="dxa"/>
            </w:tcMar>
            <w:hideMark/>
          </w:tcPr>
          <w:p w14:paraId="5A709E29"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b/>
                <w:bCs/>
                <w:kern w:val="0"/>
                <w:sz w:val="22"/>
                <w:szCs w:val="22"/>
                <w:bdr w:val="none" w:sz="0" w:space="0" w:color="auto" w:frame="1"/>
                <w:rtl/>
                <w:lang w:val="en-IL"/>
                <w14:ligatures w14:val="none"/>
              </w:rPr>
              <w:t> </w:t>
            </w:r>
          </w:p>
        </w:tc>
        <w:tc>
          <w:tcPr>
            <w:tcW w:w="3257" w:type="dxa"/>
            <w:tcBorders>
              <w:top w:val="nil"/>
              <w:left w:val="nil"/>
              <w:bottom w:val="single" w:sz="8" w:space="0" w:color="auto"/>
              <w:right w:val="single" w:sz="8" w:space="0" w:color="auto"/>
            </w:tcBorders>
            <w:tcMar>
              <w:top w:w="0" w:type="dxa"/>
              <w:left w:w="108" w:type="dxa"/>
              <w:bottom w:w="0" w:type="dxa"/>
              <w:right w:w="108" w:type="dxa"/>
            </w:tcMar>
            <w:hideMark/>
          </w:tcPr>
          <w:p w14:paraId="2D7081CF" w14:textId="77777777" w:rsidR="00A4144B" w:rsidRPr="00A4144B" w:rsidRDefault="00A4144B" w:rsidP="00A4144B">
            <w:pPr>
              <w:bidi/>
              <w:spacing w:beforeLines="0" w:before="0" w:afterLines="0" w:after="0" w:line="240" w:lineRule="auto"/>
              <w:rPr>
                <w:rFonts w:ascii="Aptos" w:eastAsia="Times New Roman" w:hAnsi="Aptos" w:cs="Times New Roman"/>
                <w:kern w:val="0"/>
                <w:sz w:val="22"/>
                <w:szCs w:val="22"/>
                <w:rtl/>
                <w:lang w:val="en-IL"/>
                <w14:ligatures w14:val="none"/>
              </w:rPr>
            </w:pPr>
            <w:r w:rsidRPr="00A4144B">
              <w:rPr>
                <w:rFonts w:ascii="Arial" w:eastAsia="Times New Roman" w:hAnsi="Arial" w:cs="Arial"/>
                <w:kern w:val="0"/>
                <w:sz w:val="22"/>
                <w:szCs w:val="22"/>
                <w:bdr w:val="none" w:sz="0" w:space="0" w:color="auto" w:frame="1"/>
                <w:rtl/>
                <w:lang w:val="en-IL"/>
                <w14:ligatures w14:val="none"/>
              </w:rPr>
              <w:t> </w:t>
            </w:r>
          </w:p>
        </w:tc>
      </w:tr>
    </w:tbl>
    <w:p w14:paraId="746EEE0F"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5EAFA1F2"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לבקשת עידית אשמח להעניק לכם הנחה על שירות זה, בסך 800 ₪, כך שסך העלות בגין האמור לעיל יעמוד על </w:t>
      </w:r>
      <w:r w:rsidRPr="00A4144B">
        <w:rPr>
          <w:rFonts w:ascii="Arial" w:eastAsia="Times New Roman" w:hAnsi="Arial" w:cs="Arial"/>
          <w:b/>
          <w:bCs/>
          <w:color w:val="242424"/>
          <w:kern w:val="0"/>
          <w:sz w:val="22"/>
          <w:szCs w:val="22"/>
          <w:u w:val="single"/>
          <w:bdr w:val="none" w:sz="0" w:space="0" w:color="auto" w:frame="1"/>
          <w:rtl/>
          <w:lang w:val="en-IL"/>
          <w14:ligatures w14:val="none"/>
        </w:rPr>
        <w:t>7,900 ₪ בצירוף מע"מ</w:t>
      </w:r>
      <w:r w:rsidRPr="00A4144B">
        <w:rPr>
          <w:rFonts w:ascii="Arial" w:eastAsia="Times New Roman" w:hAnsi="Arial" w:cs="Arial"/>
          <w:color w:val="242424"/>
          <w:kern w:val="0"/>
          <w:sz w:val="22"/>
          <w:szCs w:val="22"/>
          <w:bdr w:val="none" w:sz="0" w:space="0" w:color="auto" w:frame="1"/>
          <w:rtl/>
          <w:lang w:val="en-IL"/>
          <w14:ligatures w14:val="none"/>
        </w:rPr>
        <w:t>.  </w:t>
      </w:r>
    </w:p>
    <w:p w14:paraId="12E49B5B"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6728AEC0"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השירות המשפטי אינו כולל מסמכים אחרים מאלה המפורט לעיל ואינו כולל ייצוג משפטי. כמובן - פנו אלי במקרה של פניה אליכם או אם יש שאלות – אני תמיד שמח לסייע.</w:t>
      </w:r>
    </w:p>
    <w:p w14:paraId="1EC4DA89"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01008AFF"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ככל שמקובל עליכם, אנא החזירו "מאושר" במייל.</w:t>
      </w:r>
    </w:p>
    <w:p w14:paraId="0CE10838"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30050CEF"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b/>
          <w:bCs/>
          <w:color w:val="242424"/>
          <w:kern w:val="0"/>
          <w:sz w:val="22"/>
          <w:szCs w:val="22"/>
          <w:bdr w:val="none" w:sz="0" w:space="0" w:color="auto" w:frame="1"/>
          <w:rtl/>
          <w:lang w:val="en-IL"/>
          <w14:ligatures w14:val="none"/>
        </w:rPr>
        <w:t>העברות ניתן לבצע לאיתן שמיר חברת עורכי דין, ח-ן 416417 בבנק הפועלים סניף 634. נא לכתוב לנו כשמבוצעת העברה כדי שנוציא לכם חשבונית מס קבלה.  </w:t>
      </w:r>
    </w:p>
    <w:p w14:paraId="4CCE01D4"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b/>
          <w:bCs/>
          <w:color w:val="242424"/>
          <w:kern w:val="0"/>
          <w:sz w:val="22"/>
          <w:szCs w:val="22"/>
          <w:bdr w:val="none" w:sz="0" w:space="0" w:color="auto" w:frame="1"/>
          <w:rtl/>
          <w:lang w:val="en-IL"/>
          <w14:ligatures w14:val="none"/>
        </w:rPr>
        <w:t> </w:t>
      </w:r>
    </w:p>
    <w:p w14:paraId="162911C6" w14:textId="77777777" w:rsidR="00A4144B" w:rsidRPr="00A4144B" w:rsidRDefault="00A4144B" w:rsidP="00A4144B">
      <w:pPr>
        <w:shd w:val="clear" w:color="auto" w:fill="FFFFFF"/>
        <w:bidi/>
        <w:spacing w:beforeLines="0" w:before="0" w:afterLines="0" w:after="0"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lastRenderedPageBreak/>
        <w:t>ברוכה הבאה למשפחת הלקוחות שלי!</w:t>
      </w:r>
    </w:p>
    <w:p w14:paraId="409B9C71" w14:textId="77777777" w:rsidR="00A4144B" w:rsidRPr="00A4144B" w:rsidRDefault="00A4144B" w:rsidP="00A4144B">
      <w:pPr>
        <w:shd w:val="clear" w:color="auto" w:fill="FFFFFF"/>
        <w:bidi/>
        <w:spacing w:beforeLines="0" w:before="288" w:afterLines="0" w:after="288" w:line="240" w:lineRule="auto"/>
        <w:rPr>
          <w:rFonts w:ascii="Aptos" w:eastAsia="Times New Roman" w:hAnsi="Aptos" w:cs="Times New Roman"/>
          <w:color w:val="242424"/>
          <w:kern w:val="0"/>
          <w:sz w:val="22"/>
          <w:szCs w:val="22"/>
          <w:rtl/>
          <w:lang w:val="en-IL"/>
          <w14:ligatures w14:val="none"/>
        </w:rPr>
      </w:pPr>
      <w:r w:rsidRPr="00A4144B">
        <w:rPr>
          <w:rFonts w:ascii="Arial" w:eastAsia="Times New Roman" w:hAnsi="Arial" w:cs="Arial"/>
          <w:color w:val="242424"/>
          <w:kern w:val="0"/>
          <w:sz w:val="22"/>
          <w:szCs w:val="22"/>
          <w:bdr w:val="none" w:sz="0" w:space="0" w:color="auto" w:frame="1"/>
          <w:rtl/>
          <w:lang w:val="en-IL"/>
          <w14:ligatures w14:val="none"/>
        </w:rPr>
        <w:t> </w:t>
      </w:r>
    </w:p>
    <w:p w14:paraId="07C7BCCA"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4B"/>
    <w:rsid w:val="00013272"/>
    <w:rsid w:val="00255550"/>
    <w:rsid w:val="00295B2F"/>
    <w:rsid w:val="00323EBC"/>
    <w:rsid w:val="00374796"/>
    <w:rsid w:val="0038166D"/>
    <w:rsid w:val="003B4F1F"/>
    <w:rsid w:val="00491B46"/>
    <w:rsid w:val="00592BF2"/>
    <w:rsid w:val="00815310"/>
    <w:rsid w:val="00A4144B"/>
    <w:rsid w:val="00AF1C15"/>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1941860"/>
  <w15:chartTrackingRefBased/>
  <w15:docId w15:val="{858028FE-089E-2C43-A174-BAF132FC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B2F"/>
    <w:rPr>
      <w:rFonts w:ascii="David" w:hAnsi="David" w:cs="David"/>
      <w:lang w:val="en-US"/>
    </w:rPr>
  </w:style>
  <w:style w:type="paragraph" w:styleId="Heading1">
    <w:name w:val="heading 1"/>
    <w:basedOn w:val="Normal"/>
    <w:next w:val="Normal"/>
    <w:link w:val="Heading1Char"/>
    <w:uiPriority w:val="9"/>
    <w:qFormat/>
    <w:rsid w:val="00A41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4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14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14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144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144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A4144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4144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4144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4144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4144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4144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4144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4144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4144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4144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4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414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4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14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144B"/>
    <w:rPr>
      <w:rFonts w:ascii="David" w:hAnsi="David" w:cs="David"/>
      <w:i/>
      <w:iCs/>
      <w:color w:val="404040" w:themeColor="text1" w:themeTint="BF"/>
      <w:lang w:val="en-US"/>
    </w:rPr>
  </w:style>
  <w:style w:type="paragraph" w:styleId="ListParagraph">
    <w:name w:val="List Paragraph"/>
    <w:basedOn w:val="Normal"/>
    <w:uiPriority w:val="34"/>
    <w:qFormat/>
    <w:rsid w:val="00A4144B"/>
    <w:pPr>
      <w:ind w:left="720"/>
      <w:contextualSpacing/>
    </w:pPr>
  </w:style>
  <w:style w:type="character" w:styleId="IntenseEmphasis">
    <w:name w:val="Intense Emphasis"/>
    <w:basedOn w:val="DefaultParagraphFont"/>
    <w:uiPriority w:val="21"/>
    <w:qFormat/>
    <w:rsid w:val="00A4144B"/>
    <w:rPr>
      <w:i/>
      <w:iCs/>
      <w:color w:val="0F4761" w:themeColor="accent1" w:themeShade="BF"/>
    </w:rPr>
  </w:style>
  <w:style w:type="paragraph" w:styleId="IntenseQuote">
    <w:name w:val="Intense Quote"/>
    <w:basedOn w:val="Normal"/>
    <w:next w:val="Normal"/>
    <w:link w:val="IntenseQuoteChar"/>
    <w:uiPriority w:val="30"/>
    <w:qFormat/>
    <w:rsid w:val="00A41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4B"/>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A4144B"/>
    <w:rPr>
      <w:b/>
      <w:bCs/>
      <w:smallCaps/>
      <w:color w:val="0F4761" w:themeColor="accent1" w:themeShade="BF"/>
      <w:spacing w:val="5"/>
    </w:rPr>
  </w:style>
  <w:style w:type="paragraph" w:customStyle="1" w:styleId="xxmsonormal">
    <w:name w:val="x_x_msonormal"/>
    <w:basedOn w:val="Normal"/>
    <w:rsid w:val="00A4144B"/>
    <w:pPr>
      <w:spacing w:beforeLines="0" w:before="100" w:beforeAutospacing="1" w:afterLines="0" w:after="100" w:afterAutospacing="1" w:line="240" w:lineRule="auto"/>
    </w:pPr>
    <w:rPr>
      <w:rFonts w:ascii="Times New Roman" w:eastAsia="Times New Roman" w:hAnsi="Times New Roman" w:cs="Times New Roman"/>
      <w:kern w:val="0"/>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2025-09-09T12:48:00Z</dcterms:created>
  <dcterms:modified xsi:type="dcterms:W3CDTF">2025-09-09T12:49:00Z</dcterms:modified>
</cp:coreProperties>
</file>