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A9D11" w14:textId="77777777" w:rsidR="00392F2F" w:rsidRPr="00024FA2" w:rsidRDefault="00392F2F" w:rsidP="00024FA2">
      <w:pPr>
        <w:pStyle w:val="Titre2"/>
        <w:rPr>
          <w:rFonts w:ascii="Aptos" w:hAnsi="Aptos"/>
          <w:sz w:val="40"/>
          <w:szCs w:val="40"/>
        </w:rPr>
      </w:pPr>
      <w:bookmarkStart w:id="0" w:name="_Toc227743808"/>
      <w:r w:rsidRPr="00024FA2">
        <w:rPr>
          <w:rFonts w:ascii="Aptos" w:hAnsi="Aptos"/>
          <w:b/>
          <w:bCs/>
          <w:sz w:val="40"/>
          <w:szCs w:val="40"/>
        </w:rPr>
        <w:t>Titre :</w:t>
      </w:r>
      <w:r w:rsidRPr="00024FA2">
        <w:rPr>
          <w:rFonts w:ascii="Aptos" w:hAnsi="Aptos"/>
          <w:sz w:val="40"/>
          <w:szCs w:val="40"/>
        </w:rPr>
        <w:t xml:space="preserve"> PROJET FIL ROUGE - INFRASTRUCTURE SYSTÈMES &amp; RÉSEAUX - CYNA</w:t>
      </w:r>
      <w:bookmarkEnd w:id="0"/>
    </w:p>
    <w:p w14:paraId="7C08747B" w14:textId="77777777" w:rsidR="00392F2F" w:rsidRPr="003C592D" w:rsidRDefault="00392F2F" w:rsidP="00392F2F">
      <w:pPr>
        <w:jc w:val="both"/>
        <w:rPr>
          <w:rFonts w:ascii="Aptos" w:hAnsi="Aptos"/>
          <w:sz w:val="24"/>
          <w:szCs w:val="24"/>
        </w:rPr>
      </w:pPr>
    </w:p>
    <w:p w14:paraId="6B6994AF" w14:textId="77777777" w:rsidR="00392F2F" w:rsidRPr="003C592D" w:rsidRDefault="00392F2F" w:rsidP="00392F2F">
      <w:pPr>
        <w:jc w:val="both"/>
        <w:rPr>
          <w:rFonts w:ascii="Aptos" w:hAnsi="Aptos"/>
          <w:sz w:val="24"/>
          <w:szCs w:val="24"/>
        </w:rPr>
      </w:pPr>
    </w:p>
    <w:p w14:paraId="4C79DD1B" w14:textId="77777777" w:rsidR="00392F2F" w:rsidRPr="003C592D" w:rsidRDefault="00392F2F" w:rsidP="00392F2F">
      <w:pPr>
        <w:jc w:val="both"/>
        <w:rPr>
          <w:rFonts w:ascii="Aptos" w:hAnsi="Aptos"/>
          <w:sz w:val="24"/>
          <w:szCs w:val="24"/>
        </w:rPr>
      </w:pPr>
      <w:r w:rsidRPr="003C592D">
        <w:rPr>
          <w:rFonts w:ascii="Aptos" w:hAnsi="Aptos"/>
          <w:b/>
          <w:bCs/>
          <w:sz w:val="24"/>
          <w:szCs w:val="24"/>
        </w:rPr>
        <w:t>Formation :</w:t>
      </w:r>
      <w:r w:rsidRPr="003C592D">
        <w:rPr>
          <w:rFonts w:ascii="Aptos" w:hAnsi="Aptos"/>
          <w:sz w:val="24"/>
          <w:szCs w:val="24"/>
        </w:rPr>
        <w:t xml:space="preserve"> CPI - Systèmes, Réseaux - Année 2026</w:t>
      </w:r>
    </w:p>
    <w:p w14:paraId="7A24456C" w14:textId="77777777" w:rsidR="00392F2F" w:rsidRPr="003C592D" w:rsidRDefault="00392F2F" w:rsidP="00392F2F">
      <w:pPr>
        <w:jc w:val="both"/>
        <w:rPr>
          <w:rFonts w:ascii="Aptos" w:hAnsi="Aptos"/>
          <w:sz w:val="24"/>
          <w:szCs w:val="24"/>
        </w:rPr>
      </w:pPr>
    </w:p>
    <w:p w14:paraId="5C8840A9" w14:textId="77777777" w:rsidR="00392F2F" w:rsidRPr="003C592D" w:rsidRDefault="00392F2F" w:rsidP="00392F2F">
      <w:pPr>
        <w:jc w:val="both"/>
        <w:rPr>
          <w:rFonts w:ascii="Aptos" w:hAnsi="Aptos"/>
          <w:sz w:val="24"/>
          <w:szCs w:val="24"/>
        </w:rPr>
      </w:pPr>
      <w:r w:rsidRPr="003C592D">
        <w:rPr>
          <w:rFonts w:ascii="Aptos" w:hAnsi="Aptos"/>
          <w:b/>
          <w:bCs/>
          <w:sz w:val="24"/>
          <w:szCs w:val="24"/>
        </w:rPr>
        <w:t>L'Équipe et les Rôles :</w:t>
      </w:r>
      <w:r w:rsidRPr="003C592D">
        <w:rPr>
          <w:rFonts w:ascii="Aptos" w:hAnsi="Aptos"/>
          <w:sz w:val="24"/>
          <w:szCs w:val="24"/>
        </w:rPr>
        <w:t xml:space="preserve"> </w:t>
      </w:r>
    </w:p>
    <w:p w14:paraId="72257A1E" w14:textId="77777777" w:rsidR="00392F2F" w:rsidRPr="003C592D" w:rsidRDefault="00392F2F" w:rsidP="00392F2F">
      <w:pPr>
        <w:numPr>
          <w:ilvl w:val="0"/>
          <w:numId w:val="1"/>
        </w:numPr>
        <w:jc w:val="both"/>
        <w:rPr>
          <w:rFonts w:ascii="Aptos" w:hAnsi="Aptos"/>
          <w:sz w:val="24"/>
          <w:szCs w:val="24"/>
        </w:rPr>
      </w:pPr>
      <w:r w:rsidRPr="003C592D">
        <w:rPr>
          <w:rFonts w:ascii="Aptos" w:hAnsi="Aptos"/>
          <w:b/>
          <w:bCs/>
          <w:sz w:val="24"/>
          <w:szCs w:val="24"/>
        </w:rPr>
        <w:t>Dylan :</w:t>
      </w:r>
      <w:r w:rsidRPr="003C592D">
        <w:rPr>
          <w:rFonts w:ascii="Aptos" w:hAnsi="Aptos"/>
          <w:sz w:val="24"/>
          <w:szCs w:val="24"/>
        </w:rPr>
        <w:t xml:space="preserve"> Lead / Chef de projet &amp; Intégration technique.</w:t>
      </w:r>
    </w:p>
    <w:p w14:paraId="22CAD23A" w14:textId="77777777" w:rsidR="00392F2F" w:rsidRPr="003C592D" w:rsidRDefault="00392F2F" w:rsidP="00392F2F">
      <w:pPr>
        <w:numPr>
          <w:ilvl w:val="0"/>
          <w:numId w:val="1"/>
        </w:numPr>
        <w:jc w:val="both"/>
        <w:rPr>
          <w:rFonts w:ascii="Aptos" w:hAnsi="Aptos"/>
          <w:sz w:val="24"/>
          <w:szCs w:val="24"/>
        </w:rPr>
      </w:pPr>
      <w:r w:rsidRPr="003C592D">
        <w:rPr>
          <w:rFonts w:ascii="Aptos" w:hAnsi="Aptos"/>
          <w:b/>
          <w:bCs/>
          <w:sz w:val="24"/>
          <w:szCs w:val="24"/>
        </w:rPr>
        <w:t>Ahmet :</w:t>
      </w:r>
      <w:r w:rsidRPr="003C592D">
        <w:rPr>
          <w:rFonts w:ascii="Aptos" w:hAnsi="Aptos"/>
          <w:sz w:val="24"/>
          <w:szCs w:val="24"/>
        </w:rPr>
        <w:t xml:space="preserve"> Responsable Active Directory.</w:t>
      </w:r>
    </w:p>
    <w:p w14:paraId="59EFC253" w14:textId="77777777" w:rsidR="00392F2F" w:rsidRPr="003C592D" w:rsidRDefault="00392F2F" w:rsidP="00392F2F">
      <w:pPr>
        <w:numPr>
          <w:ilvl w:val="0"/>
          <w:numId w:val="1"/>
        </w:numPr>
        <w:jc w:val="both"/>
        <w:rPr>
          <w:rFonts w:ascii="Aptos" w:hAnsi="Aptos"/>
          <w:sz w:val="24"/>
          <w:szCs w:val="24"/>
        </w:rPr>
      </w:pPr>
      <w:r w:rsidRPr="003C592D">
        <w:rPr>
          <w:rFonts w:ascii="Aptos" w:hAnsi="Aptos"/>
          <w:b/>
          <w:bCs/>
          <w:sz w:val="24"/>
          <w:szCs w:val="24"/>
        </w:rPr>
        <w:t>Adrien :</w:t>
      </w:r>
      <w:r w:rsidRPr="003C592D">
        <w:rPr>
          <w:rFonts w:ascii="Aptos" w:hAnsi="Aptos"/>
          <w:sz w:val="24"/>
          <w:szCs w:val="24"/>
        </w:rPr>
        <w:t xml:space="preserve"> Responsable Réseau &amp; Sécurité.</w:t>
      </w:r>
    </w:p>
    <w:p w14:paraId="5DFEE063" w14:textId="1631B0D6" w:rsidR="00392F2F" w:rsidRPr="003C592D" w:rsidRDefault="00392F2F" w:rsidP="00392F2F">
      <w:pPr>
        <w:pStyle w:val="Paragraphedeliste"/>
        <w:numPr>
          <w:ilvl w:val="0"/>
          <w:numId w:val="1"/>
        </w:numPr>
        <w:jc w:val="both"/>
        <w:rPr>
          <w:rFonts w:ascii="Aptos" w:hAnsi="Aptos"/>
          <w:sz w:val="24"/>
          <w:szCs w:val="24"/>
        </w:rPr>
      </w:pPr>
      <w:r w:rsidRPr="003C592D">
        <w:rPr>
          <w:rFonts w:ascii="Aptos" w:hAnsi="Aptos"/>
          <w:b/>
          <w:bCs/>
          <w:sz w:val="24"/>
          <w:szCs w:val="24"/>
        </w:rPr>
        <w:t>Khadiatou :</w:t>
      </w:r>
      <w:r w:rsidRPr="003C592D">
        <w:rPr>
          <w:rFonts w:ascii="Aptos" w:hAnsi="Aptos"/>
          <w:sz w:val="24"/>
          <w:szCs w:val="24"/>
        </w:rPr>
        <w:t xml:space="preserve"> </w:t>
      </w:r>
      <w:r w:rsidR="009142A6" w:rsidRPr="009142A6">
        <w:rPr>
          <w:rFonts w:ascii="Aptos" w:hAnsi="Aptos"/>
          <w:sz w:val="24"/>
          <w:szCs w:val="24"/>
        </w:rPr>
        <w:t>Responsable Documentation &amp; Déploiement Applicatif (Docker)</w:t>
      </w:r>
      <w:r w:rsidR="009142A6">
        <w:rPr>
          <w:rFonts w:ascii="Aptos" w:hAnsi="Aptos"/>
          <w:sz w:val="24"/>
          <w:szCs w:val="24"/>
        </w:rPr>
        <w:t>.</w:t>
      </w:r>
    </w:p>
    <w:p w14:paraId="42096818" w14:textId="63290F76" w:rsidR="00F670DA" w:rsidRPr="003C592D" w:rsidRDefault="00F670DA" w:rsidP="00392F2F">
      <w:pPr>
        <w:rPr>
          <w:rFonts w:ascii="Aptos" w:hAnsi="Aptos"/>
          <w:sz w:val="24"/>
          <w:szCs w:val="24"/>
        </w:rPr>
      </w:pPr>
    </w:p>
    <w:p w14:paraId="4D1A1C10" w14:textId="77777777" w:rsidR="00392F2F" w:rsidRPr="003C592D" w:rsidRDefault="00392F2F" w:rsidP="00392F2F">
      <w:pPr>
        <w:rPr>
          <w:rFonts w:ascii="Aptos" w:hAnsi="Aptos"/>
          <w:sz w:val="24"/>
          <w:szCs w:val="24"/>
        </w:rPr>
      </w:pPr>
    </w:p>
    <w:p w14:paraId="661C0403" w14:textId="77777777" w:rsidR="00392F2F" w:rsidRPr="003C592D" w:rsidRDefault="00392F2F" w:rsidP="00392F2F">
      <w:pPr>
        <w:rPr>
          <w:rFonts w:ascii="Aptos" w:hAnsi="Aptos"/>
          <w:sz w:val="24"/>
          <w:szCs w:val="24"/>
        </w:rPr>
      </w:pPr>
    </w:p>
    <w:p w14:paraId="423719FE" w14:textId="77777777" w:rsidR="00392F2F" w:rsidRPr="003C592D" w:rsidRDefault="00392F2F" w:rsidP="00392F2F">
      <w:pPr>
        <w:rPr>
          <w:rFonts w:ascii="Aptos" w:hAnsi="Aptos"/>
          <w:sz w:val="24"/>
          <w:szCs w:val="24"/>
        </w:rPr>
      </w:pPr>
    </w:p>
    <w:p w14:paraId="5AE1A5C7" w14:textId="77777777" w:rsidR="00392F2F" w:rsidRPr="003C592D" w:rsidRDefault="00392F2F" w:rsidP="00392F2F">
      <w:pPr>
        <w:rPr>
          <w:rFonts w:ascii="Aptos" w:hAnsi="Aptos"/>
          <w:sz w:val="24"/>
          <w:szCs w:val="24"/>
        </w:rPr>
      </w:pPr>
    </w:p>
    <w:p w14:paraId="1BF8B666" w14:textId="77777777" w:rsidR="00392F2F" w:rsidRPr="003C592D" w:rsidRDefault="00392F2F" w:rsidP="00392F2F">
      <w:pPr>
        <w:rPr>
          <w:rFonts w:ascii="Aptos" w:hAnsi="Aptos"/>
          <w:sz w:val="24"/>
          <w:szCs w:val="24"/>
        </w:rPr>
      </w:pPr>
    </w:p>
    <w:p w14:paraId="7B2D5B81" w14:textId="77777777" w:rsidR="00392F2F" w:rsidRPr="003C592D" w:rsidRDefault="00392F2F" w:rsidP="00392F2F">
      <w:pPr>
        <w:rPr>
          <w:rFonts w:ascii="Aptos" w:hAnsi="Aptos"/>
          <w:sz w:val="24"/>
          <w:szCs w:val="24"/>
        </w:rPr>
      </w:pPr>
    </w:p>
    <w:sdt>
      <w:sdtPr>
        <w:rPr>
          <w:rFonts w:ascii="Aptos" w:hAnsi="Aptos"/>
          <w:caps w:val="0"/>
          <w:color w:val="auto"/>
          <w:spacing w:val="0"/>
          <w:kern w:val="2"/>
          <w:sz w:val="24"/>
          <w:szCs w:val="24"/>
          <w:lang w:eastAsia="en-US"/>
          <w14:ligatures w14:val="standardContextual"/>
        </w:rPr>
        <w:id w:val="-1858645537"/>
        <w:docPartObj>
          <w:docPartGallery w:val="Table of Contents"/>
          <w:docPartUnique/>
        </w:docPartObj>
      </w:sdtPr>
      <w:sdtEndPr>
        <w:rPr>
          <w:b/>
          <w:bCs/>
          <w:kern w:val="0"/>
          <w:lang w:eastAsia="ja-JP"/>
          <w14:ligatures w14:val="none"/>
        </w:rPr>
      </w:sdtEndPr>
      <w:sdtContent>
        <w:p w14:paraId="280E6743" w14:textId="77777777" w:rsidR="00392F2F" w:rsidRPr="003C592D" w:rsidRDefault="00392F2F" w:rsidP="00392F2F">
          <w:pPr>
            <w:pStyle w:val="En-ttedetabledesmatires"/>
            <w:jc w:val="both"/>
            <w:rPr>
              <w:rFonts w:ascii="Aptos" w:hAnsi="Aptos"/>
              <w:sz w:val="24"/>
              <w:szCs w:val="24"/>
            </w:rPr>
          </w:pPr>
          <w:r w:rsidRPr="003C592D">
            <w:rPr>
              <w:rFonts w:ascii="Aptos" w:hAnsi="Aptos"/>
              <w:sz w:val="24"/>
              <w:szCs w:val="24"/>
            </w:rPr>
            <w:t>Table des matières</w:t>
          </w:r>
        </w:p>
        <w:p w14:paraId="4F3F768B" w14:textId="0CF623EC" w:rsidR="00A4010E" w:rsidRDefault="00392F2F">
          <w:pPr>
            <w:pStyle w:val="TM2"/>
            <w:tabs>
              <w:tab w:val="right" w:leader="dot" w:pos="9464"/>
            </w:tabs>
            <w:rPr>
              <w:noProof/>
              <w:kern w:val="2"/>
              <w:sz w:val="24"/>
              <w:szCs w:val="24"/>
              <w:lang w:eastAsia="fr-FR"/>
              <w14:ligatures w14:val="standardContextual"/>
            </w:rPr>
          </w:pPr>
          <w:r w:rsidRPr="003C592D">
            <w:rPr>
              <w:rFonts w:ascii="Aptos" w:hAnsi="Aptos"/>
              <w:sz w:val="24"/>
              <w:szCs w:val="24"/>
            </w:rPr>
            <w:fldChar w:fldCharType="begin"/>
          </w:r>
          <w:r w:rsidRPr="003C592D">
            <w:rPr>
              <w:rFonts w:ascii="Aptos" w:hAnsi="Aptos"/>
              <w:sz w:val="24"/>
              <w:szCs w:val="24"/>
            </w:rPr>
            <w:instrText>TOC \o "1-3" \z \u \h</w:instrText>
          </w:r>
          <w:r w:rsidRPr="003C592D">
            <w:rPr>
              <w:rFonts w:ascii="Aptos" w:hAnsi="Aptos"/>
              <w:sz w:val="24"/>
              <w:szCs w:val="24"/>
            </w:rPr>
            <w:fldChar w:fldCharType="separate"/>
          </w:r>
          <w:hyperlink w:anchor="_Toc227743808" w:history="1">
            <w:r w:rsidR="00A4010E" w:rsidRPr="009876FA">
              <w:rPr>
                <w:rStyle w:val="Lienhypertexte"/>
                <w:rFonts w:ascii="Aptos" w:hAnsi="Aptos"/>
                <w:b/>
                <w:bCs/>
                <w:noProof/>
              </w:rPr>
              <w:t>Titre :</w:t>
            </w:r>
            <w:r w:rsidR="00A4010E" w:rsidRPr="009876FA">
              <w:rPr>
                <w:rStyle w:val="Lienhypertexte"/>
                <w:rFonts w:ascii="Aptos" w:hAnsi="Aptos"/>
                <w:noProof/>
              </w:rPr>
              <w:t xml:space="preserve"> PROJET FIL ROUGE - INFRASTRUCTURE SYSTÈMES &amp; RÉSEAUX - CYNA</w:t>
            </w:r>
            <w:r w:rsidR="00A4010E">
              <w:rPr>
                <w:noProof/>
                <w:webHidden/>
              </w:rPr>
              <w:tab/>
            </w:r>
            <w:r w:rsidR="00A4010E">
              <w:rPr>
                <w:noProof/>
                <w:webHidden/>
              </w:rPr>
              <w:fldChar w:fldCharType="begin"/>
            </w:r>
            <w:r w:rsidR="00A4010E">
              <w:rPr>
                <w:noProof/>
                <w:webHidden/>
              </w:rPr>
              <w:instrText xml:space="preserve"> PAGEREF _Toc227743808 \h </w:instrText>
            </w:r>
            <w:r w:rsidR="00A4010E">
              <w:rPr>
                <w:noProof/>
                <w:webHidden/>
              </w:rPr>
            </w:r>
            <w:r w:rsidR="00A4010E">
              <w:rPr>
                <w:noProof/>
                <w:webHidden/>
              </w:rPr>
              <w:fldChar w:fldCharType="separate"/>
            </w:r>
            <w:r w:rsidR="00A4010E">
              <w:rPr>
                <w:noProof/>
                <w:webHidden/>
              </w:rPr>
              <w:t>1</w:t>
            </w:r>
            <w:r w:rsidR="00A4010E">
              <w:rPr>
                <w:noProof/>
                <w:webHidden/>
              </w:rPr>
              <w:fldChar w:fldCharType="end"/>
            </w:r>
          </w:hyperlink>
        </w:p>
        <w:p w14:paraId="50B39780" w14:textId="21E43D60" w:rsidR="00A4010E" w:rsidRDefault="00A4010E">
          <w:pPr>
            <w:pStyle w:val="TM1"/>
            <w:tabs>
              <w:tab w:val="right" w:leader="dot" w:pos="9464"/>
            </w:tabs>
            <w:rPr>
              <w:noProof/>
              <w:kern w:val="2"/>
              <w:sz w:val="24"/>
              <w:szCs w:val="24"/>
              <w:lang w:eastAsia="fr-FR"/>
              <w14:ligatures w14:val="standardContextual"/>
            </w:rPr>
          </w:pPr>
          <w:hyperlink w:anchor="_Toc227743809" w:history="1">
            <w:r w:rsidRPr="009876FA">
              <w:rPr>
                <w:rStyle w:val="Lienhypertexte"/>
                <w:rFonts w:ascii="Aptos" w:hAnsi="Aptos"/>
                <w:noProof/>
              </w:rPr>
              <w:t>Introduction :</w:t>
            </w:r>
            <w:r>
              <w:rPr>
                <w:noProof/>
                <w:webHidden/>
              </w:rPr>
              <w:tab/>
            </w:r>
            <w:r>
              <w:rPr>
                <w:noProof/>
                <w:webHidden/>
              </w:rPr>
              <w:fldChar w:fldCharType="begin"/>
            </w:r>
            <w:r>
              <w:rPr>
                <w:noProof/>
                <w:webHidden/>
              </w:rPr>
              <w:instrText xml:space="preserve"> PAGEREF _Toc227743809 \h </w:instrText>
            </w:r>
            <w:r>
              <w:rPr>
                <w:noProof/>
                <w:webHidden/>
              </w:rPr>
            </w:r>
            <w:r>
              <w:rPr>
                <w:noProof/>
                <w:webHidden/>
              </w:rPr>
              <w:fldChar w:fldCharType="separate"/>
            </w:r>
            <w:r>
              <w:rPr>
                <w:noProof/>
                <w:webHidden/>
              </w:rPr>
              <w:t>4</w:t>
            </w:r>
            <w:r>
              <w:rPr>
                <w:noProof/>
                <w:webHidden/>
              </w:rPr>
              <w:fldChar w:fldCharType="end"/>
            </w:r>
          </w:hyperlink>
        </w:p>
        <w:p w14:paraId="14C7DDA6" w14:textId="1C0193E2" w:rsidR="00A4010E" w:rsidRDefault="00A4010E">
          <w:pPr>
            <w:pStyle w:val="TM1"/>
            <w:tabs>
              <w:tab w:val="right" w:leader="dot" w:pos="9464"/>
            </w:tabs>
            <w:rPr>
              <w:noProof/>
              <w:kern w:val="2"/>
              <w:sz w:val="24"/>
              <w:szCs w:val="24"/>
              <w:lang w:eastAsia="fr-FR"/>
              <w14:ligatures w14:val="standardContextual"/>
            </w:rPr>
          </w:pPr>
          <w:hyperlink w:anchor="_Toc227743810" w:history="1">
            <w:r w:rsidRPr="009876FA">
              <w:rPr>
                <w:rStyle w:val="Lienhypertexte"/>
                <w:rFonts w:ascii="Aptos" w:hAnsi="Aptos"/>
                <w:noProof/>
              </w:rPr>
              <w:t>Chapitre 1 – Présentation et Périmètre</w:t>
            </w:r>
            <w:r>
              <w:rPr>
                <w:noProof/>
                <w:webHidden/>
              </w:rPr>
              <w:tab/>
            </w:r>
            <w:r>
              <w:rPr>
                <w:noProof/>
                <w:webHidden/>
              </w:rPr>
              <w:fldChar w:fldCharType="begin"/>
            </w:r>
            <w:r>
              <w:rPr>
                <w:noProof/>
                <w:webHidden/>
              </w:rPr>
              <w:instrText xml:space="preserve"> PAGEREF _Toc227743810 \h </w:instrText>
            </w:r>
            <w:r>
              <w:rPr>
                <w:noProof/>
                <w:webHidden/>
              </w:rPr>
            </w:r>
            <w:r>
              <w:rPr>
                <w:noProof/>
                <w:webHidden/>
              </w:rPr>
              <w:fldChar w:fldCharType="separate"/>
            </w:r>
            <w:r>
              <w:rPr>
                <w:noProof/>
                <w:webHidden/>
              </w:rPr>
              <w:t>5</w:t>
            </w:r>
            <w:r>
              <w:rPr>
                <w:noProof/>
                <w:webHidden/>
              </w:rPr>
              <w:fldChar w:fldCharType="end"/>
            </w:r>
          </w:hyperlink>
        </w:p>
        <w:p w14:paraId="528EDC1B" w14:textId="3B313697" w:rsidR="00A4010E" w:rsidRDefault="00A4010E">
          <w:pPr>
            <w:pStyle w:val="TM1"/>
            <w:tabs>
              <w:tab w:val="right" w:leader="dot" w:pos="9464"/>
            </w:tabs>
            <w:rPr>
              <w:noProof/>
              <w:kern w:val="2"/>
              <w:sz w:val="24"/>
              <w:szCs w:val="24"/>
              <w:lang w:eastAsia="fr-FR"/>
              <w14:ligatures w14:val="standardContextual"/>
            </w:rPr>
          </w:pPr>
          <w:hyperlink w:anchor="_Toc227743811" w:history="1">
            <w:r w:rsidRPr="009876FA">
              <w:rPr>
                <w:rStyle w:val="Lienhypertexte"/>
                <w:rFonts w:ascii="Aptos" w:hAnsi="Aptos"/>
                <w:noProof/>
              </w:rPr>
              <w:t>Contexte et Objectifs</w:t>
            </w:r>
            <w:r>
              <w:rPr>
                <w:noProof/>
                <w:webHidden/>
              </w:rPr>
              <w:tab/>
            </w:r>
            <w:r>
              <w:rPr>
                <w:noProof/>
                <w:webHidden/>
              </w:rPr>
              <w:fldChar w:fldCharType="begin"/>
            </w:r>
            <w:r>
              <w:rPr>
                <w:noProof/>
                <w:webHidden/>
              </w:rPr>
              <w:instrText xml:space="preserve"> PAGEREF _Toc227743811 \h </w:instrText>
            </w:r>
            <w:r>
              <w:rPr>
                <w:noProof/>
                <w:webHidden/>
              </w:rPr>
            </w:r>
            <w:r>
              <w:rPr>
                <w:noProof/>
                <w:webHidden/>
              </w:rPr>
              <w:fldChar w:fldCharType="separate"/>
            </w:r>
            <w:r>
              <w:rPr>
                <w:noProof/>
                <w:webHidden/>
              </w:rPr>
              <w:t>5</w:t>
            </w:r>
            <w:r>
              <w:rPr>
                <w:noProof/>
                <w:webHidden/>
              </w:rPr>
              <w:fldChar w:fldCharType="end"/>
            </w:r>
          </w:hyperlink>
        </w:p>
        <w:p w14:paraId="4D9ED77E" w14:textId="51F349FE" w:rsidR="00A4010E" w:rsidRDefault="00A4010E">
          <w:pPr>
            <w:pStyle w:val="TM2"/>
            <w:tabs>
              <w:tab w:val="right" w:leader="dot" w:pos="9464"/>
            </w:tabs>
            <w:rPr>
              <w:noProof/>
              <w:kern w:val="2"/>
              <w:sz w:val="24"/>
              <w:szCs w:val="24"/>
              <w:lang w:eastAsia="fr-FR"/>
              <w14:ligatures w14:val="standardContextual"/>
            </w:rPr>
          </w:pPr>
          <w:hyperlink w:anchor="_Toc227743812" w:history="1">
            <w:r w:rsidRPr="009876FA">
              <w:rPr>
                <w:rStyle w:val="Lienhypertexte"/>
                <w:rFonts w:ascii="Aptos" w:hAnsi="Aptos"/>
                <w:noProof/>
              </w:rPr>
              <w:t>Contexte</w:t>
            </w:r>
            <w:r>
              <w:rPr>
                <w:noProof/>
                <w:webHidden/>
              </w:rPr>
              <w:tab/>
            </w:r>
            <w:r>
              <w:rPr>
                <w:noProof/>
                <w:webHidden/>
              </w:rPr>
              <w:fldChar w:fldCharType="begin"/>
            </w:r>
            <w:r>
              <w:rPr>
                <w:noProof/>
                <w:webHidden/>
              </w:rPr>
              <w:instrText xml:space="preserve"> PAGEREF _Toc227743812 \h </w:instrText>
            </w:r>
            <w:r>
              <w:rPr>
                <w:noProof/>
                <w:webHidden/>
              </w:rPr>
            </w:r>
            <w:r>
              <w:rPr>
                <w:noProof/>
                <w:webHidden/>
              </w:rPr>
              <w:fldChar w:fldCharType="separate"/>
            </w:r>
            <w:r>
              <w:rPr>
                <w:noProof/>
                <w:webHidden/>
              </w:rPr>
              <w:t>5</w:t>
            </w:r>
            <w:r>
              <w:rPr>
                <w:noProof/>
                <w:webHidden/>
              </w:rPr>
              <w:fldChar w:fldCharType="end"/>
            </w:r>
          </w:hyperlink>
        </w:p>
        <w:p w14:paraId="61BDD4E3" w14:textId="79072841" w:rsidR="00A4010E" w:rsidRDefault="00A4010E">
          <w:pPr>
            <w:pStyle w:val="TM2"/>
            <w:tabs>
              <w:tab w:val="right" w:leader="dot" w:pos="9464"/>
            </w:tabs>
            <w:rPr>
              <w:noProof/>
              <w:kern w:val="2"/>
              <w:sz w:val="24"/>
              <w:szCs w:val="24"/>
              <w:lang w:eastAsia="fr-FR"/>
              <w14:ligatures w14:val="standardContextual"/>
            </w:rPr>
          </w:pPr>
          <w:hyperlink w:anchor="_Toc227743813" w:history="1">
            <w:r w:rsidRPr="009876FA">
              <w:rPr>
                <w:rStyle w:val="Lienhypertexte"/>
                <w:rFonts w:ascii="Aptos" w:hAnsi="Aptos"/>
                <w:noProof/>
              </w:rPr>
              <w:t>Objectifs</w:t>
            </w:r>
            <w:r>
              <w:rPr>
                <w:noProof/>
                <w:webHidden/>
              </w:rPr>
              <w:tab/>
            </w:r>
            <w:r>
              <w:rPr>
                <w:noProof/>
                <w:webHidden/>
              </w:rPr>
              <w:fldChar w:fldCharType="begin"/>
            </w:r>
            <w:r>
              <w:rPr>
                <w:noProof/>
                <w:webHidden/>
              </w:rPr>
              <w:instrText xml:space="preserve"> PAGEREF _Toc227743813 \h </w:instrText>
            </w:r>
            <w:r>
              <w:rPr>
                <w:noProof/>
                <w:webHidden/>
              </w:rPr>
            </w:r>
            <w:r>
              <w:rPr>
                <w:noProof/>
                <w:webHidden/>
              </w:rPr>
              <w:fldChar w:fldCharType="separate"/>
            </w:r>
            <w:r>
              <w:rPr>
                <w:noProof/>
                <w:webHidden/>
              </w:rPr>
              <w:t>6</w:t>
            </w:r>
            <w:r>
              <w:rPr>
                <w:noProof/>
                <w:webHidden/>
              </w:rPr>
              <w:fldChar w:fldCharType="end"/>
            </w:r>
          </w:hyperlink>
        </w:p>
        <w:p w14:paraId="4A9CF9AE" w14:textId="7741D016" w:rsidR="00A4010E" w:rsidRDefault="00A4010E">
          <w:pPr>
            <w:pStyle w:val="TM1"/>
            <w:tabs>
              <w:tab w:val="right" w:leader="dot" w:pos="9464"/>
            </w:tabs>
            <w:rPr>
              <w:noProof/>
              <w:kern w:val="2"/>
              <w:sz w:val="24"/>
              <w:szCs w:val="24"/>
              <w:lang w:eastAsia="fr-FR"/>
              <w14:ligatures w14:val="standardContextual"/>
            </w:rPr>
          </w:pPr>
          <w:hyperlink w:anchor="_Toc227743814" w:history="1">
            <w:r w:rsidRPr="009876FA">
              <w:rPr>
                <w:rStyle w:val="Lienhypertexte"/>
                <w:rFonts w:ascii="Aptos" w:hAnsi="Aptos"/>
                <w:noProof/>
              </w:rPr>
              <w:t>Chapitre 2 – Architecture Technique</w:t>
            </w:r>
            <w:r>
              <w:rPr>
                <w:noProof/>
                <w:webHidden/>
              </w:rPr>
              <w:tab/>
            </w:r>
            <w:r>
              <w:rPr>
                <w:noProof/>
                <w:webHidden/>
              </w:rPr>
              <w:fldChar w:fldCharType="begin"/>
            </w:r>
            <w:r>
              <w:rPr>
                <w:noProof/>
                <w:webHidden/>
              </w:rPr>
              <w:instrText xml:space="preserve"> PAGEREF _Toc227743814 \h </w:instrText>
            </w:r>
            <w:r>
              <w:rPr>
                <w:noProof/>
                <w:webHidden/>
              </w:rPr>
            </w:r>
            <w:r>
              <w:rPr>
                <w:noProof/>
                <w:webHidden/>
              </w:rPr>
              <w:fldChar w:fldCharType="separate"/>
            </w:r>
            <w:r>
              <w:rPr>
                <w:noProof/>
                <w:webHidden/>
              </w:rPr>
              <w:t>7</w:t>
            </w:r>
            <w:r>
              <w:rPr>
                <w:noProof/>
                <w:webHidden/>
              </w:rPr>
              <w:fldChar w:fldCharType="end"/>
            </w:r>
          </w:hyperlink>
        </w:p>
        <w:p w14:paraId="032373AA" w14:textId="4430DFBC" w:rsidR="00A4010E" w:rsidRDefault="00A4010E">
          <w:pPr>
            <w:pStyle w:val="TM1"/>
            <w:tabs>
              <w:tab w:val="right" w:leader="dot" w:pos="9464"/>
            </w:tabs>
            <w:rPr>
              <w:noProof/>
              <w:kern w:val="2"/>
              <w:sz w:val="24"/>
              <w:szCs w:val="24"/>
              <w:lang w:eastAsia="fr-FR"/>
              <w14:ligatures w14:val="standardContextual"/>
            </w:rPr>
          </w:pPr>
          <w:hyperlink w:anchor="_Toc227743815" w:history="1">
            <w:r w:rsidRPr="009876FA">
              <w:rPr>
                <w:rStyle w:val="Lienhypertexte"/>
                <w:rFonts w:ascii="Aptos" w:hAnsi="Aptos"/>
                <w:noProof/>
              </w:rPr>
              <w:t>Architecture Cible et Cloud Hybride</w:t>
            </w:r>
            <w:r>
              <w:rPr>
                <w:noProof/>
                <w:webHidden/>
              </w:rPr>
              <w:tab/>
            </w:r>
            <w:r>
              <w:rPr>
                <w:noProof/>
                <w:webHidden/>
              </w:rPr>
              <w:fldChar w:fldCharType="begin"/>
            </w:r>
            <w:r>
              <w:rPr>
                <w:noProof/>
                <w:webHidden/>
              </w:rPr>
              <w:instrText xml:space="preserve"> PAGEREF _Toc227743815 \h </w:instrText>
            </w:r>
            <w:r>
              <w:rPr>
                <w:noProof/>
                <w:webHidden/>
              </w:rPr>
            </w:r>
            <w:r>
              <w:rPr>
                <w:noProof/>
                <w:webHidden/>
              </w:rPr>
              <w:fldChar w:fldCharType="separate"/>
            </w:r>
            <w:r>
              <w:rPr>
                <w:noProof/>
                <w:webHidden/>
              </w:rPr>
              <w:t>7</w:t>
            </w:r>
            <w:r>
              <w:rPr>
                <w:noProof/>
                <w:webHidden/>
              </w:rPr>
              <w:fldChar w:fldCharType="end"/>
            </w:r>
          </w:hyperlink>
        </w:p>
        <w:p w14:paraId="0218E002" w14:textId="128E567B" w:rsidR="00A4010E" w:rsidRDefault="00A4010E">
          <w:pPr>
            <w:pStyle w:val="TM2"/>
            <w:tabs>
              <w:tab w:val="right" w:leader="dot" w:pos="9464"/>
            </w:tabs>
            <w:rPr>
              <w:noProof/>
              <w:kern w:val="2"/>
              <w:sz w:val="24"/>
              <w:szCs w:val="24"/>
              <w:lang w:eastAsia="fr-FR"/>
              <w14:ligatures w14:val="standardContextual"/>
            </w:rPr>
          </w:pPr>
          <w:hyperlink w:anchor="_Toc227743816" w:history="1">
            <w:r w:rsidRPr="009876FA">
              <w:rPr>
                <w:rStyle w:val="Lienhypertexte"/>
                <w:rFonts w:ascii="Aptos" w:eastAsia="Times New Roman" w:hAnsi="Aptos"/>
                <w:noProof/>
                <w:lang w:eastAsia="fr-FR"/>
              </w:rPr>
              <w:t>Présentation générale de l’architecture</w:t>
            </w:r>
            <w:r>
              <w:rPr>
                <w:noProof/>
                <w:webHidden/>
              </w:rPr>
              <w:tab/>
            </w:r>
            <w:r>
              <w:rPr>
                <w:noProof/>
                <w:webHidden/>
              </w:rPr>
              <w:fldChar w:fldCharType="begin"/>
            </w:r>
            <w:r>
              <w:rPr>
                <w:noProof/>
                <w:webHidden/>
              </w:rPr>
              <w:instrText xml:space="preserve"> PAGEREF _Toc227743816 \h </w:instrText>
            </w:r>
            <w:r>
              <w:rPr>
                <w:noProof/>
                <w:webHidden/>
              </w:rPr>
            </w:r>
            <w:r>
              <w:rPr>
                <w:noProof/>
                <w:webHidden/>
              </w:rPr>
              <w:fldChar w:fldCharType="separate"/>
            </w:r>
            <w:r>
              <w:rPr>
                <w:noProof/>
                <w:webHidden/>
              </w:rPr>
              <w:t>7</w:t>
            </w:r>
            <w:r>
              <w:rPr>
                <w:noProof/>
                <w:webHidden/>
              </w:rPr>
              <w:fldChar w:fldCharType="end"/>
            </w:r>
          </w:hyperlink>
        </w:p>
        <w:p w14:paraId="0F565664" w14:textId="677CA1BE" w:rsidR="00A4010E" w:rsidRDefault="00A4010E">
          <w:pPr>
            <w:pStyle w:val="TM2"/>
            <w:tabs>
              <w:tab w:val="right" w:leader="dot" w:pos="9464"/>
            </w:tabs>
            <w:rPr>
              <w:noProof/>
              <w:kern w:val="2"/>
              <w:sz w:val="24"/>
              <w:szCs w:val="24"/>
              <w:lang w:eastAsia="fr-FR"/>
              <w14:ligatures w14:val="standardContextual"/>
            </w:rPr>
          </w:pPr>
          <w:hyperlink w:anchor="_Toc227743817" w:history="1">
            <w:r w:rsidRPr="009876FA">
              <w:rPr>
                <w:rStyle w:val="Lienhypertexte"/>
                <w:rFonts w:ascii="Aptos" w:eastAsia="Times New Roman" w:hAnsi="Aptos"/>
                <w:noProof/>
                <w:lang w:eastAsia="fr-FR"/>
              </w:rPr>
              <w:t>Architecture réseau</w:t>
            </w:r>
            <w:r>
              <w:rPr>
                <w:noProof/>
                <w:webHidden/>
              </w:rPr>
              <w:tab/>
            </w:r>
            <w:r>
              <w:rPr>
                <w:noProof/>
                <w:webHidden/>
              </w:rPr>
              <w:fldChar w:fldCharType="begin"/>
            </w:r>
            <w:r>
              <w:rPr>
                <w:noProof/>
                <w:webHidden/>
              </w:rPr>
              <w:instrText xml:space="preserve"> PAGEREF _Toc227743817 \h </w:instrText>
            </w:r>
            <w:r>
              <w:rPr>
                <w:noProof/>
                <w:webHidden/>
              </w:rPr>
            </w:r>
            <w:r>
              <w:rPr>
                <w:noProof/>
                <w:webHidden/>
              </w:rPr>
              <w:fldChar w:fldCharType="separate"/>
            </w:r>
            <w:r>
              <w:rPr>
                <w:noProof/>
                <w:webHidden/>
              </w:rPr>
              <w:t>8</w:t>
            </w:r>
            <w:r>
              <w:rPr>
                <w:noProof/>
                <w:webHidden/>
              </w:rPr>
              <w:fldChar w:fldCharType="end"/>
            </w:r>
          </w:hyperlink>
        </w:p>
        <w:p w14:paraId="7E3D0480" w14:textId="021374EC" w:rsidR="00A4010E" w:rsidRDefault="00A4010E">
          <w:pPr>
            <w:pStyle w:val="TM2"/>
            <w:tabs>
              <w:tab w:val="right" w:leader="dot" w:pos="9464"/>
            </w:tabs>
            <w:rPr>
              <w:noProof/>
              <w:kern w:val="2"/>
              <w:sz w:val="24"/>
              <w:szCs w:val="24"/>
              <w:lang w:eastAsia="fr-FR"/>
              <w14:ligatures w14:val="standardContextual"/>
            </w:rPr>
          </w:pPr>
          <w:hyperlink w:anchor="_Toc227743818" w:history="1">
            <w:r w:rsidRPr="009876FA">
              <w:rPr>
                <w:rStyle w:val="Lienhypertexte"/>
                <w:rFonts w:ascii="Aptos" w:hAnsi="Aptos"/>
                <w:noProof/>
              </w:rPr>
              <w:t>Infrastructure Serveur</w:t>
            </w:r>
            <w:r>
              <w:rPr>
                <w:noProof/>
                <w:webHidden/>
              </w:rPr>
              <w:tab/>
            </w:r>
            <w:r>
              <w:rPr>
                <w:noProof/>
                <w:webHidden/>
              </w:rPr>
              <w:fldChar w:fldCharType="begin"/>
            </w:r>
            <w:r>
              <w:rPr>
                <w:noProof/>
                <w:webHidden/>
              </w:rPr>
              <w:instrText xml:space="preserve"> PAGEREF _Toc227743818 \h </w:instrText>
            </w:r>
            <w:r>
              <w:rPr>
                <w:noProof/>
                <w:webHidden/>
              </w:rPr>
            </w:r>
            <w:r>
              <w:rPr>
                <w:noProof/>
                <w:webHidden/>
              </w:rPr>
              <w:fldChar w:fldCharType="separate"/>
            </w:r>
            <w:r>
              <w:rPr>
                <w:noProof/>
                <w:webHidden/>
              </w:rPr>
              <w:t>9</w:t>
            </w:r>
            <w:r>
              <w:rPr>
                <w:noProof/>
                <w:webHidden/>
              </w:rPr>
              <w:fldChar w:fldCharType="end"/>
            </w:r>
          </w:hyperlink>
        </w:p>
        <w:p w14:paraId="05E29457" w14:textId="26857B1B" w:rsidR="00A4010E" w:rsidRDefault="00A4010E">
          <w:pPr>
            <w:pStyle w:val="TM2"/>
            <w:tabs>
              <w:tab w:val="right" w:leader="dot" w:pos="9464"/>
            </w:tabs>
            <w:rPr>
              <w:noProof/>
              <w:kern w:val="2"/>
              <w:sz w:val="24"/>
              <w:szCs w:val="24"/>
              <w:lang w:eastAsia="fr-FR"/>
              <w14:ligatures w14:val="standardContextual"/>
            </w:rPr>
          </w:pPr>
          <w:hyperlink w:anchor="_Toc227743819" w:history="1">
            <w:r w:rsidRPr="009876FA">
              <w:rPr>
                <w:rStyle w:val="Lienhypertexte"/>
                <w:rFonts w:ascii="Aptos" w:eastAsia="Times New Roman" w:hAnsi="Aptos"/>
                <w:noProof/>
                <w:lang w:eastAsia="fr-FR"/>
              </w:rPr>
              <w:t>Active Directory</w:t>
            </w:r>
            <w:r>
              <w:rPr>
                <w:noProof/>
                <w:webHidden/>
              </w:rPr>
              <w:tab/>
            </w:r>
            <w:r>
              <w:rPr>
                <w:noProof/>
                <w:webHidden/>
              </w:rPr>
              <w:fldChar w:fldCharType="begin"/>
            </w:r>
            <w:r>
              <w:rPr>
                <w:noProof/>
                <w:webHidden/>
              </w:rPr>
              <w:instrText xml:space="preserve"> PAGEREF _Toc227743819 \h </w:instrText>
            </w:r>
            <w:r>
              <w:rPr>
                <w:noProof/>
                <w:webHidden/>
              </w:rPr>
            </w:r>
            <w:r>
              <w:rPr>
                <w:noProof/>
                <w:webHidden/>
              </w:rPr>
              <w:fldChar w:fldCharType="separate"/>
            </w:r>
            <w:r>
              <w:rPr>
                <w:noProof/>
                <w:webHidden/>
              </w:rPr>
              <w:t>11</w:t>
            </w:r>
            <w:r>
              <w:rPr>
                <w:noProof/>
                <w:webHidden/>
              </w:rPr>
              <w:fldChar w:fldCharType="end"/>
            </w:r>
          </w:hyperlink>
        </w:p>
        <w:p w14:paraId="606175FD" w14:textId="7F513397" w:rsidR="00A4010E" w:rsidRDefault="00A4010E">
          <w:pPr>
            <w:pStyle w:val="TM3"/>
            <w:tabs>
              <w:tab w:val="right" w:leader="dot" w:pos="9464"/>
            </w:tabs>
            <w:rPr>
              <w:noProof/>
              <w:kern w:val="2"/>
              <w:sz w:val="24"/>
              <w:szCs w:val="24"/>
              <w:lang w:eastAsia="fr-FR"/>
              <w14:ligatures w14:val="standardContextual"/>
            </w:rPr>
          </w:pPr>
          <w:hyperlink w:anchor="_Toc227743820" w:history="1">
            <w:r w:rsidRPr="009876FA">
              <w:rPr>
                <w:rStyle w:val="Lienhypertexte"/>
                <w:rFonts w:ascii="Aptos" w:hAnsi="Aptos"/>
                <w:noProof/>
                <w:lang w:eastAsia="fr-FR"/>
              </w:rPr>
              <w:t>Rôle et Architecture du Domaine</w:t>
            </w:r>
            <w:r>
              <w:rPr>
                <w:noProof/>
                <w:webHidden/>
              </w:rPr>
              <w:tab/>
            </w:r>
            <w:r>
              <w:rPr>
                <w:noProof/>
                <w:webHidden/>
              </w:rPr>
              <w:fldChar w:fldCharType="begin"/>
            </w:r>
            <w:r>
              <w:rPr>
                <w:noProof/>
                <w:webHidden/>
              </w:rPr>
              <w:instrText xml:space="preserve"> PAGEREF _Toc227743820 \h </w:instrText>
            </w:r>
            <w:r>
              <w:rPr>
                <w:noProof/>
                <w:webHidden/>
              </w:rPr>
            </w:r>
            <w:r>
              <w:rPr>
                <w:noProof/>
                <w:webHidden/>
              </w:rPr>
              <w:fldChar w:fldCharType="separate"/>
            </w:r>
            <w:r>
              <w:rPr>
                <w:noProof/>
                <w:webHidden/>
              </w:rPr>
              <w:t>11</w:t>
            </w:r>
            <w:r>
              <w:rPr>
                <w:noProof/>
                <w:webHidden/>
              </w:rPr>
              <w:fldChar w:fldCharType="end"/>
            </w:r>
          </w:hyperlink>
        </w:p>
        <w:p w14:paraId="15F86772" w14:textId="34F01469" w:rsidR="00A4010E" w:rsidRDefault="00A4010E">
          <w:pPr>
            <w:pStyle w:val="TM3"/>
            <w:tabs>
              <w:tab w:val="right" w:leader="dot" w:pos="9464"/>
            </w:tabs>
            <w:rPr>
              <w:noProof/>
              <w:kern w:val="2"/>
              <w:sz w:val="24"/>
              <w:szCs w:val="24"/>
              <w:lang w:eastAsia="fr-FR"/>
              <w14:ligatures w14:val="standardContextual"/>
            </w:rPr>
          </w:pPr>
          <w:hyperlink w:anchor="_Toc227743821" w:history="1">
            <w:r w:rsidRPr="009876FA">
              <w:rPr>
                <w:rStyle w:val="Lienhypertexte"/>
                <w:rFonts w:ascii="Aptos" w:hAnsi="Aptos"/>
                <w:noProof/>
                <w:lang w:eastAsia="fr-FR"/>
              </w:rPr>
              <w:t>Fonctions principales déployées</w:t>
            </w:r>
            <w:r>
              <w:rPr>
                <w:noProof/>
                <w:webHidden/>
              </w:rPr>
              <w:tab/>
            </w:r>
            <w:r>
              <w:rPr>
                <w:noProof/>
                <w:webHidden/>
              </w:rPr>
              <w:fldChar w:fldCharType="begin"/>
            </w:r>
            <w:r>
              <w:rPr>
                <w:noProof/>
                <w:webHidden/>
              </w:rPr>
              <w:instrText xml:space="preserve"> PAGEREF _Toc227743821 \h </w:instrText>
            </w:r>
            <w:r>
              <w:rPr>
                <w:noProof/>
                <w:webHidden/>
              </w:rPr>
            </w:r>
            <w:r>
              <w:rPr>
                <w:noProof/>
                <w:webHidden/>
              </w:rPr>
              <w:fldChar w:fldCharType="separate"/>
            </w:r>
            <w:r>
              <w:rPr>
                <w:noProof/>
                <w:webHidden/>
              </w:rPr>
              <w:t>11</w:t>
            </w:r>
            <w:r>
              <w:rPr>
                <w:noProof/>
                <w:webHidden/>
              </w:rPr>
              <w:fldChar w:fldCharType="end"/>
            </w:r>
          </w:hyperlink>
        </w:p>
        <w:p w14:paraId="75A52F8A" w14:textId="6BF9A11B" w:rsidR="00A4010E" w:rsidRDefault="00A4010E">
          <w:pPr>
            <w:pStyle w:val="TM3"/>
            <w:tabs>
              <w:tab w:val="right" w:leader="dot" w:pos="9464"/>
            </w:tabs>
            <w:rPr>
              <w:noProof/>
              <w:kern w:val="2"/>
              <w:sz w:val="24"/>
              <w:szCs w:val="24"/>
              <w:lang w:eastAsia="fr-FR"/>
              <w14:ligatures w14:val="standardContextual"/>
            </w:rPr>
          </w:pPr>
          <w:hyperlink w:anchor="_Toc227743822" w:history="1">
            <w:r w:rsidRPr="009876FA">
              <w:rPr>
                <w:rStyle w:val="Lienhypertexte"/>
                <w:rFonts w:ascii="Aptos" w:eastAsia="Times New Roman" w:hAnsi="Aptos"/>
                <w:noProof/>
              </w:rPr>
              <w:t>Unités Organisationnelles</w:t>
            </w:r>
            <w:r w:rsidRPr="009876FA">
              <w:rPr>
                <w:rStyle w:val="Lienhypertexte"/>
                <w:rFonts w:ascii="Aptos" w:hAnsi="Aptos"/>
                <w:noProof/>
              </w:rPr>
              <w:t xml:space="preserve"> (OU)</w:t>
            </w:r>
            <w:r>
              <w:rPr>
                <w:noProof/>
                <w:webHidden/>
              </w:rPr>
              <w:tab/>
            </w:r>
            <w:r>
              <w:rPr>
                <w:noProof/>
                <w:webHidden/>
              </w:rPr>
              <w:fldChar w:fldCharType="begin"/>
            </w:r>
            <w:r>
              <w:rPr>
                <w:noProof/>
                <w:webHidden/>
              </w:rPr>
              <w:instrText xml:space="preserve"> PAGEREF _Toc227743822 \h </w:instrText>
            </w:r>
            <w:r>
              <w:rPr>
                <w:noProof/>
                <w:webHidden/>
              </w:rPr>
            </w:r>
            <w:r>
              <w:rPr>
                <w:noProof/>
                <w:webHidden/>
              </w:rPr>
              <w:fldChar w:fldCharType="separate"/>
            </w:r>
            <w:r>
              <w:rPr>
                <w:noProof/>
                <w:webHidden/>
              </w:rPr>
              <w:t>12</w:t>
            </w:r>
            <w:r>
              <w:rPr>
                <w:noProof/>
                <w:webHidden/>
              </w:rPr>
              <w:fldChar w:fldCharType="end"/>
            </w:r>
          </w:hyperlink>
        </w:p>
        <w:p w14:paraId="5D1DCB00" w14:textId="29E8C994" w:rsidR="00A4010E" w:rsidRDefault="00A4010E">
          <w:pPr>
            <w:pStyle w:val="TM2"/>
            <w:tabs>
              <w:tab w:val="right" w:leader="dot" w:pos="9464"/>
            </w:tabs>
            <w:rPr>
              <w:noProof/>
              <w:kern w:val="2"/>
              <w:sz w:val="24"/>
              <w:szCs w:val="24"/>
              <w:lang w:eastAsia="fr-FR"/>
              <w14:ligatures w14:val="standardContextual"/>
            </w:rPr>
          </w:pPr>
          <w:hyperlink w:anchor="_Toc227743823" w:history="1">
            <w:r w:rsidRPr="009876FA">
              <w:rPr>
                <w:rStyle w:val="Lienhypertexte"/>
                <w:rFonts w:ascii="Aptos" w:eastAsia="Times New Roman" w:hAnsi="Aptos"/>
                <w:noProof/>
                <w:lang w:eastAsia="fr-FR"/>
              </w:rPr>
              <w:t>Infrastructure hybride (Entra ID &amp; Intune)</w:t>
            </w:r>
            <w:r>
              <w:rPr>
                <w:noProof/>
                <w:webHidden/>
              </w:rPr>
              <w:tab/>
            </w:r>
            <w:r>
              <w:rPr>
                <w:noProof/>
                <w:webHidden/>
              </w:rPr>
              <w:fldChar w:fldCharType="begin"/>
            </w:r>
            <w:r>
              <w:rPr>
                <w:noProof/>
                <w:webHidden/>
              </w:rPr>
              <w:instrText xml:space="preserve"> PAGEREF _Toc227743823 \h </w:instrText>
            </w:r>
            <w:r>
              <w:rPr>
                <w:noProof/>
                <w:webHidden/>
              </w:rPr>
            </w:r>
            <w:r>
              <w:rPr>
                <w:noProof/>
                <w:webHidden/>
              </w:rPr>
              <w:fldChar w:fldCharType="separate"/>
            </w:r>
            <w:r>
              <w:rPr>
                <w:noProof/>
                <w:webHidden/>
              </w:rPr>
              <w:t>14</w:t>
            </w:r>
            <w:r>
              <w:rPr>
                <w:noProof/>
                <w:webHidden/>
              </w:rPr>
              <w:fldChar w:fldCharType="end"/>
            </w:r>
          </w:hyperlink>
        </w:p>
        <w:p w14:paraId="5B01A13B" w14:textId="64D04AF4" w:rsidR="00A4010E" w:rsidRDefault="00A4010E">
          <w:pPr>
            <w:pStyle w:val="TM3"/>
            <w:tabs>
              <w:tab w:val="right" w:leader="dot" w:pos="9464"/>
            </w:tabs>
            <w:rPr>
              <w:noProof/>
              <w:kern w:val="2"/>
              <w:sz w:val="24"/>
              <w:szCs w:val="24"/>
              <w:lang w:eastAsia="fr-FR"/>
              <w14:ligatures w14:val="standardContextual"/>
            </w:rPr>
          </w:pPr>
          <w:hyperlink w:anchor="_Toc227743824" w:history="1">
            <w:r w:rsidRPr="009876FA">
              <w:rPr>
                <w:rStyle w:val="Lienhypertexte"/>
                <w:rFonts w:ascii="Aptos" w:hAnsi="Aptos"/>
                <w:noProof/>
                <w:lang w:eastAsia="fr-FR"/>
              </w:rPr>
              <w:t>Synchronisation avec Microsoft Entra ID</w:t>
            </w:r>
            <w:r>
              <w:rPr>
                <w:noProof/>
                <w:webHidden/>
              </w:rPr>
              <w:tab/>
            </w:r>
            <w:r>
              <w:rPr>
                <w:noProof/>
                <w:webHidden/>
              </w:rPr>
              <w:fldChar w:fldCharType="begin"/>
            </w:r>
            <w:r>
              <w:rPr>
                <w:noProof/>
                <w:webHidden/>
              </w:rPr>
              <w:instrText xml:space="preserve"> PAGEREF _Toc227743824 \h </w:instrText>
            </w:r>
            <w:r>
              <w:rPr>
                <w:noProof/>
                <w:webHidden/>
              </w:rPr>
            </w:r>
            <w:r>
              <w:rPr>
                <w:noProof/>
                <w:webHidden/>
              </w:rPr>
              <w:fldChar w:fldCharType="separate"/>
            </w:r>
            <w:r>
              <w:rPr>
                <w:noProof/>
                <w:webHidden/>
              </w:rPr>
              <w:t>14</w:t>
            </w:r>
            <w:r>
              <w:rPr>
                <w:noProof/>
                <w:webHidden/>
              </w:rPr>
              <w:fldChar w:fldCharType="end"/>
            </w:r>
          </w:hyperlink>
        </w:p>
        <w:p w14:paraId="6893334A" w14:textId="789E5DF6" w:rsidR="00A4010E" w:rsidRDefault="00A4010E">
          <w:pPr>
            <w:pStyle w:val="TM3"/>
            <w:tabs>
              <w:tab w:val="right" w:leader="dot" w:pos="9464"/>
            </w:tabs>
            <w:rPr>
              <w:noProof/>
              <w:kern w:val="2"/>
              <w:sz w:val="24"/>
              <w:szCs w:val="24"/>
              <w:lang w:eastAsia="fr-FR"/>
              <w14:ligatures w14:val="standardContextual"/>
            </w:rPr>
          </w:pPr>
          <w:hyperlink w:anchor="_Toc227743825" w:history="1">
            <w:r w:rsidRPr="009876FA">
              <w:rPr>
                <w:rStyle w:val="Lienhypertexte"/>
                <w:rFonts w:ascii="Aptos" w:hAnsi="Aptos"/>
                <w:noProof/>
                <w:lang w:eastAsia="fr-FR"/>
              </w:rPr>
              <w:t>Gestion de la flotte via Microsoft Intune</w:t>
            </w:r>
            <w:r>
              <w:rPr>
                <w:noProof/>
                <w:webHidden/>
              </w:rPr>
              <w:tab/>
            </w:r>
            <w:r>
              <w:rPr>
                <w:noProof/>
                <w:webHidden/>
              </w:rPr>
              <w:fldChar w:fldCharType="begin"/>
            </w:r>
            <w:r>
              <w:rPr>
                <w:noProof/>
                <w:webHidden/>
              </w:rPr>
              <w:instrText xml:space="preserve"> PAGEREF _Toc227743825 \h </w:instrText>
            </w:r>
            <w:r>
              <w:rPr>
                <w:noProof/>
                <w:webHidden/>
              </w:rPr>
            </w:r>
            <w:r>
              <w:rPr>
                <w:noProof/>
                <w:webHidden/>
              </w:rPr>
              <w:fldChar w:fldCharType="separate"/>
            </w:r>
            <w:r>
              <w:rPr>
                <w:noProof/>
                <w:webHidden/>
              </w:rPr>
              <w:t>19</w:t>
            </w:r>
            <w:r>
              <w:rPr>
                <w:noProof/>
                <w:webHidden/>
              </w:rPr>
              <w:fldChar w:fldCharType="end"/>
            </w:r>
          </w:hyperlink>
        </w:p>
        <w:p w14:paraId="72239C6F" w14:textId="639571A7" w:rsidR="00A4010E" w:rsidRDefault="00A4010E">
          <w:pPr>
            <w:pStyle w:val="TM2"/>
            <w:tabs>
              <w:tab w:val="right" w:leader="dot" w:pos="9464"/>
            </w:tabs>
            <w:rPr>
              <w:noProof/>
              <w:kern w:val="2"/>
              <w:sz w:val="24"/>
              <w:szCs w:val="24"/>
              <w:lang w:eastAsia="fr-FR"/>
              <w14:ligatures w14:val="standardContextual"/>
            </w:rPr>
          </w:pPr>
          <w:hyperlink w:anchor="_Toc227743826" w:history="1">
            <w:r w:rsidRPr="009876FA">
              <w:rPr>
                <w:rStyle w:val="Lienhypertexte"/>
                <w:rFonts w:ascii="Aptos" w:eastAsia="Times New Roman" w:hAnsi="Aptos"/>
                <w:noProof/>
                <w:lang w:eastAsia="fr-FR"/>
              </w:rPr>
              <w:t>Serveur de fichiers</w:t>
            </w:r>
            <w:r>
              <w:rPr>
                <w:noProof/>
                <w:webHidden/>
              </w:rPr>
              <w:tab/>
            </w:r>
            <w:r>
              <w:rPr>
                <w:noProof/>
                <w:webHidden/>
              </w:rPr>
              <w:fldChar w:fldCharType="begin"/>
            </w:r>
            <w:r>
              <w:rPr>
                <w:noProof/>
                <w:webHidden/>
              </w:rPr>
              <w:instrText xml:space="preserve"> PAGEREF _Toc227743826 \h </w:instrText>
            </w:r>
            <w:r>
              <w:rPr>
                <w:noProof/>
                <w:webHidden/>
              </w:rPr>
            </w:r>
            <w:r>
              <w:rPr>
                <w:noProof/>
                <w:webHidden/>
              </w:rPr>
              <w:fldChar w:fldCharType="separate"/>
            </w:r>
            <w:r>
              <w:rPr>
                <w:noProof/>
                <w:webHidden/>
              </w:rPr>
              <w:t>20</w:t>
            </w:r>
            <w:r>
              <w:rPr>
                <w:noProof/>
                <w:webHidden/>
              </w:rPr>
              <w:fldChar w:fldCharType="end"/>
            </w:r>
          </w:hyperlink>
        </w:p>
        <w:p w14:paraId="5B354682" w14:textId="6B4161C2" w:rsidR="00A4010E" w:rsidRDefault="00A4010E">
          <w:pPr>
            <w:pStyle w:val="TM3"/>
            <w:tabs>
              <w:tab w:val="right" w:leader="dot" w:pos="9464"/>
            </w:tabs>
            <w:rPr>
              <w:noProof/>
              <w:kern w:val="2"/>
              <w:sz w:val="24"/>
              <w:szCs w:val="24"/>
              <w:lang w:eastAsia="fr-FR"/>
              <w14:ligatures w14:val="standardContextual"/>
            </w:rPr>
          </w:pPr>
          <w:hyperlink w:anchor="_Toc227743827" w:history="1">
            <w:r w:rsidRPr="009876FA">
              <w:rPr>
                <w:rStyle w:val="Lienhypertexte"/>
                <w:rFonts w:ascii="Aptos" w:hAnsi="Aptos"/>
                <w:noProof/>
                <w:lang w:eastAsia="fr-FR"/>
              </w:rPr>
              <w:t>Organisation et structure des données</w:t>
            </w:r>
            <w:r>
              <w:rPr>
                <w:noProof/>
                <w:webHidden/>
              </w:rPr>
              <w:tab/>
            </w:r>
            <w:r>
              <w:rPr>
                <w:noProof/>
                <w:webHidden/>
              </w:rPr>
              <w:fldChar w:fldCharType="begin"/>
            </w:r>
            <w:r>
              <w:rPr>
                <w:noProof/>
                <w:webHidden/>
              </w:rPr>
              <w:instrText xml:space="preserve"> PAGEREF _Toc227743827 \h </w:instrText>
            </w:r>
            <w:r>
              <w:rPr>
                <w:noProof/>
                <w:webHidden/>
              </w:rPr>
            </w:r>
            <w:r>
              <w:rPr>
                <w:noProof/>
                <w:webHidden/>
              </w:rPr>
              <w:fldChar w:fldCharType="separate"/>
            </w:r>
            <w:r>
              <w:rPr>
                <w:noProof/>
                <w:webHidden/>
              </w:rPr>
              <w:t>21</w:t>
            </w:r>
            <w:r>
              <w:rPr>
                <w:noProof/>
                <w:webHidden/>
              </w:rPr>
              <w:fldChar w:fldCharType="end"/>
            </w:r>
          </w:hyperlink>
        </w:p>
        <w:p w14:paraId="25DED08E" w14:textId="0F7E3573" w:rsidR="00A4010E" w:rsidRDefault="00A4010E">
          <w:pPr>
            <w:pStyle w:val="TM3"/>
            <w:tabs>
              <w:tab w:val="right" w:leader="dot" w:pos="9464"/>
            </w:tabs>
            <w:rPr>
              <w:noProof/>
              <w:kern w:val="2"/>
              <w:sz w:val="24"/>
              <w:szCs w:val="24"/>
              <w:lang w:eastAsia="fr-FR"/>
              <w14:ligatures w14:val="standardContextual"/>
            </w:rPr>
          </w:pPr>
          <w:hyperlink w:anchor="_Toc227743828" w:history="1">
            <w:r w:rsidRPr="009876FA">
              <w:rPr>
                <w:rStyle w:val="Lienhypertexte"/>
                <w:rFonts w:ascii="Aptos" w:hAnsi="Aptos"/>
                <w:noProof/>
              </w:rPr>
              <w:t>Gestion des droits et Sécurité</w:t>
            </w:r>
            <w:r>
              <w:rPr>
                <w:noProof/>
                <w:webHidden/>
              </w:rPr>
              <w:tab/>
            </w:r>
            <w:r>
              <w:rPr>
                <w:noProof/>
                <w:webHidden/>
              </w:rPr>
              <w:fldChar w:fldCharType="begin"/>
            </w:r>
            <w:r>
              <w:rPr>
                <w:noProof/>
                <w:webHidden/>
              </w:rPr>
              <w:instrText xml:space="preserve"> PAGEREF _Toc227743828 \h </w:instrText>
            </w:r>
            <w:r>
              <w:rPr>
                <w:noProof/>
                <w:webHidden/>
              </w:rPr>
            </w:r>
            <w:r>
              <w:rPr>
                <w:noProof/>
                <w:webHidden/>
              </w:rPr>
              <w:fldChar w:fldCharType="separate"/>
            </w:r>
            <w:r>
              <w:rPr>
                <w:noProof/>
                <w:webHidden/>
              </w:rPr>
              <w:t>21</w:t>
            </w:r>
            <w:r>
              <w:rPr>
                <w:noProof/>
                <w:webHidden/>
              </w:rPr>
              <w:fldChar w:fldCharType="end"/>
            </w:r>
          </w:hyperlink>
        </w:p>
        <w:p w14:paraId="6FF39D91" w14:textId="46B7B5A9" w:rsidR="00A4010E" w:rsidRDefault="00A4010E">
          <w:pPr>
            <w:pStyle w:val="TM2"/>
            <w:tabs>
              <w:tab w:val="right" w:leader="dot" w:pos="9464"/>
            </w:tabs>
            <w:rPr>
              <w:noProof/>
              <w:kern w:val="2"/>
              <w:sz w:val="24"/>
              <w:szCs w:val="24"/>
              <w:lang w:eastAsia="fr-FR"/>
              <w14:ligatures w14:val="standardContextual"/>
            </w:rPr>
          </w:pPr>
          <w:hyperlink w:anchor="_Toc227743829" w:history="1">
            <w:r w:rsidRPr="009876FA">
              <w:rPr>
                <w:rStyle w:val="Lienhypertexte"/>
                <w:rFonts w:ascii="Aptos" w:hAnsi="Aptos"/>
                <w:noProof/>
              </w:rPr>
              <w:t>Serveur web et conteneurisation</w:t>
            </w:r>
            <w:r>
              <w:rPr>
                <w:noProof/>
                <w:webHidden/>
              </w:rPr>
              <w:tab/>
            </w:r>
            <w:r>
              <w:rPr>
                <w:noProof/>
                <w:webHidden/>
              </w:rPr>
              <w:fldChar w:fldCharType="begin"/>
            </w:r>
            <w:r>
              <w:rPr>
                <w:noProof/>
                <w:webHidden/>
              </w:rPr>
              <w:instrText xml:space="preserve"> PAGEREF _Toc227743829 \h </w:instrText>
            </w:r>
            <w:r>
              <w:rPr>
                <w:noProof/>
                <w:webHidden/>
              </w:rPr>
            </w:r>
            <w:r>
              <w:rPr>
                <w:noProof/>
                <w:webHidden/>
              </w:rPr>
              <w:fldChar w:fldCharType="separate"/>
            </w:r>
            <w:r>
              <w:rPr>
                <w:noProof/>
                <w:webHidden/>
              </w:rPr>
              <w:t>22</w:t>
            </w:r>
            <w:r>
              <w:rPr>
                <w:noProof/>
                <w:webHidden/>
              </w:rPr>
              <w:fldChar w:fldCharType="end"/>
            </w:r>
          </w:hyperlink>
        </w:p>
        <w:p w14:paraId="6FF0B68A" w14:textId="520DA1A9" w:rsidR="00A4010E" w:rsidRDefault="00A4010E">
          <w:pPr>
            <w:pStyle w:val="TM3"/>
            <w:tabs>
              <w:tab w:val="right" w:leader="dot" w:pos="9464"/>
            </w:tabs>
            <w:rPr>
              <w:noProof/>
              <w:kern w:val="2"/>
              <w:sz w:val="24"/>
              <w:szCs w:val="24"/>
              <w:lang w:eastAsia="fr-FR"/>
              <w14:ligatures w14:val="standardContextual"/>
            </w:rPr>
          </w:pPr>
          <w:hyperlink w:anchor="_Toc227743830" w:history="1">
            <w:r w:rsidRPr="009876FA">
              <w:rPr>
                <w:rStyle w:val="Lienhypertexte"/>
                <w:rFonts w:ascii="Aptos" w:hAnsi="Aptos"/>
                <w:noProof/>
              </w:rPr>
              <w:t>Environnement technique (Docker)</w:t>
            </w:r>
            <w:r>
              <w:rPr>
                <w:noProof/>
                <w:webHidden/>
              </w:rPr>
              <w:tab/>
            </w:r>
            <w:r>
              <w:rPr>
                <w:noProof/>
                <w:webHidden/>
              </w:rPr>
              <w:fldChar w:fldCharType="begin"/>
            </w:r>
            <w:r>
              <w:rPr>
                <w:noProof/>
                <w:webHidden/>
              </w:rPr>
              <w:instrText xml:space="preserve"> PAGEREF _Toc227743830 \h </w:instrText>
            </w:r>
            <w:r>
              <w:rPr>
                <w:noProof/>
                <w:webHidden/>
              </w:rPr>
            </w:r>
            <w:r>
              <w:rPr>
                <w:noProof/>
                <w:webHidden/>
              </w:rPr>
              <w:fldChar w:fldCharType="separate"/>
            </w:r>
            <w:r>
              <w:rPr>
                <w:noProof/>
                <w:webHidden/>
              </w:rPr>
              <w:t>22</w:t>
            </w:r>
            <w:r>
              <w:rPr>
                <w:noProof/>
                <w:webHidden/>
              </w:rPr>
              <w:fldChar w:fldCharType="end"/>
            </w:r>
          </w:hyperlink>
        </w:p>
        <w:p w14:paraId="0097B782" w14:textId="40887692" w:rsidR="00A4010E" w:rsidRDefault="00A4010E">
          <w:pPr>
            <w:pStyle w:val="TM3"/>
            <w:tabs>
              <w:tab w:val="right" w:leader="dot" w:pos="9464"/>
            </w:tabs>
            <w:rPr>
              <w:noProof/>
              <w:kern w:val="2"/>
              <w:sz w:val="24"/>
              <w:szCs w:val="24"/>
              <w:lang w:eastAsia="fr-FR"/>
              <w14:ligatures w14:val="standardContextual"/>
            </w:rPr>
          </w:pPr>
          <w:hyperlink w:anchor="_Toc227743831" w:history="1">
            <w:r w:rsidRPr="009876FA">
              <w:rPr>
                <w:rStyle w:val="Lienhypertexte"/>
                <w:rFonts w:ascii="Aptos" w:hAnsi="Aptos"/>
                <w:noProof/>
              </w:rPr>
              <w:t>Sécurité et placement en DMZ</w:t>
            </w:r>
            <w:r>
              <w:rPr>
                <w:noProof/>
                <w:webHidden/>
              </w:rPr>
              <w:tab/>
            </w:r>
            <w:r>
              <w:rPr>
                <w:noProof/>
                <w:webHidden/>
              </w:rPr>
              <w:fldChar w:fldCharType="begin"/>
            </w:r>
            <w:r>
              <w:rPr>
                <w:noProof/>
                <w:webHidden/>
              </w:rPr>
              <w:instrText xml:space="preserve"> PAGEREF _Toc227743831 \h </w:instrText>
            </w:r>
            <w:r>
              <w:rPr>
                <w:noProof/>
                <w:webHidden/>
              </w:rPr>
            </w:r>
            <w:r>
              <w:rPr>
                <w:noProof/>
                <w:webHidden/>
              </w:rPr>
              <w:fldChar w:fldCharType="separate"/>
            </w:r>
            <w:r>
              <w:rPr>
                <w:noProof/>
                <w:webHidden/>
              </w:rPr>
              <w:t>23</w:t>
            </w:r>
            <w:r>
              <w:rPr>
                <w:noProof/>
                <w:webHidden/>
              </w:rPr>
              <w:fldChar w:fldCharType="end"/>
            </w:r>
          </w:hyperlink>
        </w:p>
        <w:p w14:paraId="5767B4F1" w14:textId="10A558B1" w:rsidR="00A4010E" w:rsidRDefault="00A4010E">
          <w:pPr>
            <w:pStyle w:val="TM2"/>
            <w:tabs>
              <w:tab w:val="right" w:leader="dot" w:pos="9464"/>
            </w:tabs>
            <w:rPr>
              <w:noProof/>
              <w:kern w:val="2"/>
              <w:sz w:val="24"/>
              <w:szCs w:val="24"/>
              <w:lang w:eastAsia="fr-FR"/>
              <w14:ligatures w14:val="standardContextual"/>
            </w:rPr>
          </w:pPr>
          <w:hyperlink w:anchor="_Toc227743832" w:history="1">
            <w:r w:rsidRPr="009876FA">
              <w:rPr>
                <w:rStyle w:val="Lienhypertexte"/>
                <w:rFonts w:ascii="Aptos" w:hAnsi="Aptos"/>
                <w:noProof/>
              </w:rPr>
              <w:t>Sécurité Réseau Pfsense</w:t>
            </w:r>
            <w:r>
              <w:rPr>
                <w:noProof/>
                <w:webHidden/>
              </w:rPr>
              <w:tab/>
            </w:r>
            <w:r>
              <w:rPr>
                <w:noProof/>
                <w:webHidden/>
              </w:rPr>
              <w:fldChar w:fldCharType="begin"/>
            </w:r>
            <w:r>
              <w:rPr>
                <w:noProof/>
                <w:webHidden/>
              </w:rPr>
              <w:instrText xml:space="preserve"> PAGEREF _Toc227743832 \h </w:instrText>
            </w:r>
            <w:r>
              <w:rPr>
                <w:noProof/>
                <w:webHidden/>
              </w:rPr>
            </w:r>
            <w:r>
              <w:rPr>
                <w:noProof/>
                <w:webHidden/>
              </w:rPr>
              <w:fldChar w:fldCharType="separate"/>
            </w:r>
            <w:r>
              <w:rPr>
                <w:noProof/>
                <w:webHidden/>
              </w:rPr>
              <w:t>25</w:t>
            </w:r>
            <w:r>
              <w:rPr>
                <w:noProof/>
                <w:webHidden/>
              </w:rPr>
              <w:fldChar w:fldCharType="end"/>
            </w:r>
          </w:hyperlink>
        </w:p>
        <w:p w14:paraId="40955CAA" w14:textId="18879B80" w:rsidR="00A4010E" w:rsidRDefault="00A4010E">
          <w:pPr>
            <w:pStyle w:val="TM3"/>
            <w:tabs>
              <w:tab w:val="right" w:leader="dot" w:pos="9464"/>
            </w:tabs>
            <w:rPr>
              <w:noProof/>
              <w:kern w:val="2"/>
              <w:sz w:val="24"/>
              <w:szCs w:val="24"/>
              <w:lang w:eastAsia="fr-FR"/>
              <w14:ligatures w14:val="standardContextual"/>
            </w:rPr>
          </w:pPr>
          <w:hyperlink w:anchor="_Toc227743833" w:history="1">
            <w:r w:rsidRPr="009876FA">
              <w:rPr>
                <w:rStyle w:val="Lienhypertexte"/>
                <w:rFonts w:ascii="Aptos" w:hAnsi="Aptos"/>
                <w:noProof/>
              </w:rPr>
              <w:t>Choix de la solution de sécurité réseau : pfSense</w:t>
            </w:r>
            <w:r>
              <w:rPr>
                <w:noProof/>
                <w:webHidden/>
              </w:rPr>
              <w:tab/>
            </w:r>
            <w:r>
              <w:rPr>
                <w:noProof/>
                <w:webHidden/>
              </w:rPr>
              <w:fldChar w:fldCharType="begin"/>
            </w:r>
            <w:r>
              <w:rPr>
                <w:noProof/>
                <w:webHidden/>
              </w:rPr>
              <w:instrText xml:space="preserve"> PAGEREF _Toc227743833 \h </w:instrText>
            </w:r>
            <w:r>
              <w:rPr>
                <w:noProof/>
                <w:webHidden/>
              </w:rPr>
            </w:r>
            <w:r>
              <w:rPr>
                <w:noProof/>
                <w:webHidden/>
              </w:rPr>
              <w:fldChar w:fldCharType="separate"/>
            </w:r>
            <w:r>
              <w:rPr>
                <w:noProof/>
                <w:webHidden/>
              </w:rPr>
              <w:t>25</w:t>
            </w:r>
            <w:r>
              <w:rPr>
                <w:noProof/>
                <w:webHidden/>
              </w:rPr>
              <w:fldChar w:fldCharType="end"/>
            </w:r>
          </w:hyperlink>
        </w:p>
        <w:p w14:paraId="3D10C644" w14:textId="36FAAE26" w:rsidR="00A4010E" w:rsidRDefault="00A4010E">
          <w:pPr>
            <w:pStyle w:val="TM3"/>
            <w:tabs>
              <w:tab w:val="right" w:leader="dot" w:pos="9464"/>
            </w:tabs>
            <w:rPr>
              <w:noProof/>
              <w:kern w:val="2"/>
              <w:sz w:val="24"/>
              <w:szCs w:val="24"/>
              <w:lang w:eastAsia="fr-FR"/>
              <w14:ligatures w14:val="standardContextual"/>
            </w:rPr>
          </w:pPr>
          <w:hyperlink w:anchor="_Toc227743834" w:history="1">
            <w:r w:rsidRPr="009876FA">
              <w:rPr>
                <w:rStyle w:val="Lienhypertexte"/>
                <w:rFonts w:ascii="Aptos" w:hAnsi="Aptos"/>
                <w:noProof/>
              </w:rPr>
              <w:t>Mise en place de l’architecture réseau et Segmentation</w:t>
            </w:r>
            <w:r>
              <w:rPr>
                <w:noProof/>
                <w:webHidden/>
              </w:rPr>
              <w:tab/>
            </w:r>
            <w:r>
              <w:rPr>
                <w:noProof/>
                <w:webHidden/>
              </w:rPr>
              <w:fldChar w:fldCharType="begin"/>
            </w:r>
            <w:r>
              <w:rPr>
                <w:noProof/>
                <w:webHidden/>
              </w:rPr>
              <w:instrText xml:space="preserve"> PAGEREF _Toc227743834 \h </w:instrText>
            </w:r>
            <w:r>
              <w:rPr>
                <w:noProof/>
                <w:webHidden/>
              </w:rPr>
            </w:r>
            <w:r>
              <w:rPr>
                <w:noProof/>
                <w:webHidden/>
              </w:rPr>
              <w:fldChar w:fldCharType="separate"/>
            </w:r>
            <w:r>
              <w:rPr>
                <w:noProof/>
                <w:webHidden/>
              </w:rPr>
              <w:t>25</w:t>
            </w:r>
            <w:r>
              <w:rPr>
                <w:noProof/>
                <w:webHidden/>
              </w:rPr>
              <w:fldChar w:fldCharType="end"/>
            </w:r>
          </w:hyperlink>
        </w:p>
        <w:p w14:paraId="4792F6BE" w14:textId="3D5190B4" w:rsidR="00A4010E" w:rsidRDefault="00A4010E">
          <w:pPr>
            <w:pStyle w:val="TM3"/>
            <w:tabs>
              <w:tab w:val="right" w:leader="dot" w:pos="9464"/>
            </w:tabs>
            <w:rPr>
              <w:noProof/>
              <w:kern w:val="2"/>
              <w:sz w:val="24"/>
              <w:szCs w:val="24"/>
              <w:lang w:eastAsia="fr-FR"/>
              <w14:ligatures w14:val="standardContextual"/>
            </w:rPr>
          </w:pPr>
          <w:hyperlink w:anchor="_Toc227743835" w:history="1">
            <w:r w:rsidRPr="009876FA">
              <w:rPr>
                <w:rStyle w:val="Lienhypertexte"/>
                <w:rFonts w:ascii="Aptos" w:hAnsi="Aptos"/>
                <w:noProof/>
              </w:rPr>
              <w:t>Services mis en place dans pfSense et Intégration</w:t>
            </w:r>
            <w:r>
              <w:rPr>
                <w:noProof/>
                <w:webHidden/>
              </w:rPr>
              <w:tab/>
            </w:r>
            <w:r>
              <w:rPr>
                <w:noProof/>
                <w:webHidden/>
              </w:rPr>
              <w:fldChar w:fldCharType="begin"/>
            </w:r>
            <w:r>
              <w:rPr>
                <w:noProof/>
                <w:webHidden/>
              </w:rPr>
              <w:instrText xml:space="preserve"> PAGEREF _Toc227743835 \h </w:instrText>
            </w:r>
            <w:r>
              <w:rPr>
                <w:noProof/>
                <w:webHidden/>
              </w:rPr>
            </w:r>
            <w:r>
              <w:rPr>
                <w:noProof/>
                <w:webHidden/>
              </w:rPr>
              <w:fldChar w:fldCharType="separate"/>
            </w:r>
            <w:r>
              <w:rPr>
                <w:noProof/>
                <w:webHidden/>
              </w:rPr>
              <w:t>26</w:t>
            </w:r>
            <w:r>
              <w:rPr>
                <w:noProof/>
                <w:webHidden/>
              </w:rPr>
              <w:fldChar w:fldCharType="end"/>
            </w:r>
          </w:hyperlink>
        </w:p>
        <w:p w14:paraId="6C10C145" w14:textId="2FE2CCF7" w:rsidR="00A4010E" w:rsidRDefault="00A4010E">
          <w:pPr>
            <w:pStyle w:val="TM3"/>
            <w:tabs>
              <w:tab w:val="right" w:leader="dot" w:pos="9464"/>
            </w:tabs>
            <w:rPr>
              <w:noProof/>
              <w:kern w:val="2"/>
              <w:sz w:val="24"/>
              <w:szCs w:val="24"/>
              <w:lang w:eastAsia="fr-FR"/>
              <w14:ligatures w14:val="standardContextual"/>
            </w:rPr>
          </w:pPr>
          <w:hyperlink w:anchor="_Toc227743836" w:history="1">
            <w:r w:rsidRPr="009876FA">
              <w:rPr>
                <w:rStyle w:val="Lienhypertexte"/>
                <w:rFonts w:ascii="Aptos" w:hAnsi="Aptos"/>
                <w:noProof/>
              </w:rPr>
              <w:t>Bénéfices de l’architecture mise en place</w:t>
            </w:r>
            <w:r>
              <w:rPr>
                <w:noProof/>
                <w:webHidden/>
              </w:rPr>
              <w:tab/>
            </w:r>
            <w:r>
              <w:rPr>
                <w:noProof/>
                <w:webHidden/>
              </w:rPr>
              <w:fldChar w:fldCharType="begin"/>
            </w:r>
            <w:r>
              <w:rPr>
                <w:noProof/>
                <w:webHidden/>
              </w:rPr>
              <w:instrText xml:space="preserve"> PAGEREF _Toc227743836 \h </w:instrText>
            </w:r>
            <w:r>
              <w:rPr>
                <w:noProof/>
                <w:webHidden/>
              </w:rPr>
            </w:r>
            <w:r>
              <w:rPr>
                <w:noProof/>
                <w:webHidden/>
              </w:rPr>
              <w:fldChar w:fldCharType="separate"/>
            </w:r>
            <w:r>
              <w:rPr>
                <w:noProof/>
                <w:webHidden/>
              </w:rPr>
              <w:t>27</w:t>
            </w:r>
            <w:r>
              <w:rPr>
                <w:noProof/>
                <w:webHidden/>
              </w:rPr>
              <w:fldChar w:fldCharType="end"/>
            </w:r>
          </w:hyperlink>
        </w:p>
        <w:p w14:paraId="59D363A2" w14:textId="21462181" w:rsidR="00A4010E" w:rsidRDefault="00A4010E">
          <w:pPr>
            <w:pStyle w:val="TM2"/>
            <w:tabs>
              <w:tab w:val="right" w:leader="dot" w:pos="9464"/>
            </w:tabs>
            <w:rPr>
              <w:noProof/>
              <w:kern w:val="2"/>
              <w:sz w:val="24"/>
              <w:szCs w:val="24"/>
              <w:lang w:eastAsia="fr-FR"/>
              <w14:ligatures w14:val="standardContextual"/>
            </w:rPr>
          </w:pPr>
          <w:hyperlink w:anchor="_Toc227743837" w:history="1">
            <w:r w:rsidRPr="009876FA">
              <w:rPr>
                <w:rStyle w:val="Lienhypertexte"/>
                <w:rFonts w:ascii="Aptos" w:hAnsi="Aptos"/>
                <w:noProof/>
              </w:rPr>
              <w:t>Supervision et centralisation des logs</w:t>
            </w:r>
            <w:r>
              <w:rPr>
                <w:noProof/>
                <w:webHidden/>
              </w:rPr>
              <w:tab/>
            </w:r>
            <w:r>
              <w:rPr>
                <w:noProof/>
                <w:webHidden/>
              </w:rPr>
              <w:fldChar w:fldCharType="begin"/>
            </w:r>
            <w:r>
              <w:rPr>
                <w:noProof/>
                <w:webHidden/>
              </w:rPr>
              <w:instrText xml:space="preserve"> PAGEREF _Toc227743837 \h </w:instrText>
            </w:r>
            <w:r>
              <w:rPr>
                <w:noProof/>
                <w:webHidden/>
              </w:rPr>
            </w:r>
            <w:r>
              <w:rPr>
                <w:noProof/>
                <w:webHidden/>
              </w:rPr>
              <w:fldChar w:fldCharType="separate"/>
            </w:r>
            <w:r>
              <w:rPr>
                <w:noProof/>
                <w:webHidden/>
              </w:rPr>
              <w:t>28</w:t>
            </w:r>
            <w:r>
              <w:rPr>
                <w:noProof/>
                <w:webHidden/>
              </w:rPr>
              <w:fldChar w:fldCharType="end"/>
            </w:r>
          </w:hyperlink>
        </w:p>
        <w:p w14:paraId="1DA22987" w14:textId="4122352F" w:rsidR="00A4010E" w:rsidRDefault="00A4010E">
          <w:pPr>
            <w:pStyle w:val="TM3"/>
            <w:tabs>
              <w:tab w:val="right" w:leader="dot" w:pos="9464"/>
            </w:tabs>
            <w:rPr>
              <w:noProof/>
              <w:kern w:val="2"/>
              <w:sz w:val="24"/>
              <w:szCs w:val="24"/>
              <w:lang w:eastAsia="fr-FR"/>
              <w14:ligatures w14:val="standardContextual"/>
            </w:rPr>
          </w:pPr>
          <w:hyperlink w:anchor="_Toc227743838" w:history="1">
            <w:r w:rsidRPr="009876FA">
              <w:rPr>
                <w:rStyle w:val="Lienhypertexte"/>
                <w:rFonts w:ascii="Aptos" w:hAnsi="Aptos"/>
                <w:noProof/>
              </w:rPr>
              <w:t>Objectifs de la centralisation</w:t>
            </w:r>
            <w:r>
              <w:rPr>
                <w:noProof/>
                <w:webHidden/>
              </w:rPr>
              <w:tab/>
            </w:r>
            <w:r>
              <w:rPr>
                <w:noProof/>
                <w:webHidden/>
              </w:rPr>
              <w:fldChar w:fldCharType="begin"/>
            </w:r>
            <w:r>
              <w:rPr>
                <w:noProof/>
                <w:webHidden/>
              </w:rPr>
              <w:instrText xml:space="preserve"> PAGEREF _Toc227743838 \h </w:instrText>
            </w:r>
            <w:r>
              <w:rPr>
                <w:noProof/>
                <w:webHidden/>
              </w:rPr>
            </w:r>
            <w:r>
              <w:rPr>
                <w:noProof/>
                <w:webHidden/>
              </w:rPr>
              <w:fldChar w:fldCharType="separate"/>
            </w:r>
            <w:r>
              <w:rPr>
                <w:noProof/>
                <w:webHidden/>
              </w:rPr>
              <w:t>29</w:t>
            </w:r>
            <w:r>
              <w:rPr>
                <w:noProof/>
                <w:webHidden/>
              </w:rPr>
              <w:fldChar w:fldCharType="end"/>
            </w:r>
          </w:hyperlink>
        </w:p>
        <w:p w14:paraId="711FD431" w14:textId="568BC4AD" w:rsidR="00A4010E" w:rsidRDefault="00A4010E">
          <w:pPr>
            <w:pStyle w:val="TM3"/>
            <w:tabs>
              <w:tab w:val="right" w:leader="dot" w:pos="9464"/>
            </w:tabs>
            <w:rPr>
              <w:noProof/>
              <w:kern w:val="2"/>
              <w:sz w:val="24"/>
              <w:szCs w:val="24"/>
              <w:lang w:eastAsia="fr-FR"/>
              <w14:ligatures w14:val="standardContextual"/>
            </w:rPr>
          </w:pPr>
          <w:hyperlink w:anchor="_Toc227743839" w:history="1">
            <w:r w:rsidRPr="009876FA">
              <w:rPr>
                <w:rStyle w:val="Lienhypertexte"/>
                <w:rFonts w:ascii="Aptos" w:hAnsi="Aptos"/>
                <w:noProof/>
              </w:rPr>
              <w:t>Importance pour la Qualité et la Sécurité</w:t>
            </w:r>
            <w:r>
              <w:rPr>
                <w:noProof/>
                <w:webHidden/>
              </w:rPr>
              <w:tab/>
            </w:r>
            <w:r>
              <w:rPr>
                <w:noProof/>
                <w:webHidden/>
              </w:rPr>
              <w:fldChar w:fldCharType="begin"/>
            </w:r>
            <w:r>
              <w:rPr>
                <w:noProof/>
                <w:webHidden/>
              </w:rPr>
              <w:instrText xml:space="preserve"> PAGEREF _Toc227743839 \h </w:instrText>
            </w:r>
            <w:r>
              <w:rPr>
                <w:noProof/>
                <w:webHidden/>
              </w:rPr>
            </w:r>
            <w:r>
              <w:rPr>
                <w:noProof/>
                <w:webHidden/>
              </w:rPr>
              <w:fldChar w:fldCharType="separate"/>
            </w:r>
            <w:r>
              <w:rPr>
                <w:noProof/>
                <w:webHidden/>
              </w:rPr>
              <w:t>29</w:t>
            </w:r>
            <w:r>
              <w:rPr>
                <w:noProof/>
                <w:webHidden/>
              </w:rPr>
              <w:fldChar w:fldCharType="end"/>
            </w:r>
          </w:hyperlink>
        </w:p>
        <w:p w14:paraId="6D1C45D2" w14:textId="1C1A20B2" w:rsidR="00A4010E" w:rsidRDefault="00A4010E">
          <w:pPr>
            <w:pStyle w:val="TM2"/>
            <w:tabs>
              <w:tab w:val="right" w:leader="dot" w:pos="9464"/>
            </w:tabs>
            <w:rPr>
              <w:noProof/>
              <w:kern w:val="2"/>
              <w:sz w:val="24"/>
              <w:szCs w:val="24"/>
              <w:lang w:eastAsia="fr-FR"/>
              <w14:ligatures w14:val="standardContextual"/>
            </w:rPr>
          </w:pPr>
          <w:hyperlink w:anchor="_Toc227743840" w:history="1">
            <w:r w:rsidRPr="009876FA">
              <w:rPr>
                <w:rStyle w:val="Lienhypertexte"/>
                <w:rFonts w:ascii="Aptos" w:hAnsi="Aptos"/>
                <w:noProof/>
              </w:rPr>
              <w:t>Automatisation (DevOps)</w:t>
            </w:r>
            <w:r>
              <w:rPr>
                <w:noProof/>
                <w:webHidden/>
              </w:rPr>
              <w:tab/>
            </w:r>
            <w:r>
              <w:rPr>
                <w:noProof/>
                <w:webHidden/>
              </w:rPr>
              <w:fldChar w:fldCharType="begin"/>
            </w:r>
            <w:r>
              <w:rPr>
                <w:noProof/>
                <w:webHidden/>
              </w:rPr>
              <w:instrText xml:space="preserve"> PAGEREF _Toc227743840 \h </w:instrText>
            </w:r>
            <w:r>
              <w:rPr>
                <w:noProof/>
                <w:webHidden/>
              </w:rPr>
            </w:r>
            <w:r>
              <w:rPr>
                <w:noProof/>
                <w:webHidden/>
              </w:rPr>
              <w:fldChar w:fldCharType="separate"/>
            </w:r>
            <w:r>
              <w:rPr>
                <w:noProof/>
                <w:webHidden/>
              </w:rPr>
              <w:t>30</w:t>
            </w:r>
            <w:r>
              <w:rPr>
                <w:noProof/>
                <w:webHidden/>
              </w:rPr>
              <w:fldChar w:fldCharType="end"/>
            </w:r>
          </w:hyperlink>
        </w:p>
        <w:p w14:paraId="70AF8A63" w14:textId="0AAC37CA" w:rsidR="00A4010E" w:rsidRDefault="00A4010E">
          <w:pPr>
            <w:pStyle w:val="TM3"/>
            <w:tabs>
              <w:tab w:val="right" w:leader="dot" w:pos="9464"/>
            </w:tabs>
            <w:rPr>
              <w:noProof/>
              <w:kern w:val="2"/>
              <w:sz w:val="24"/>
              <w:szCs w:val="24"/>
              <w:lang w:eastAsia="fr-FR"/>
              <w14:ligatures w14:val="standardContextual"/>
            </w:rPr>
          </w:pPr>
          <w:hyperlink w:anchor="_Toc227743841" w:history="1">
            <w:r w:rsidRPr="009876FA">
              <w:rPr>
                <w:rStyle w:val="Lienhypertexte"/>
                <w:rFonts w:ascii="Aptos" w:hAnsi="Aptos"/>
                <w:noProof/>
              </w:rPr>
              <w:t>Objectifs de l'automatisation avec Ansible</w:t>
            </w:r>
            <w:r>
              <w:rPr>
                <w:noProof/>
                <w:webHidden/>
              </w:rPr>
              <w:tab/>
            </w:r>
            <w:r>
              <w:rPr>
                <w:noProof/>
                <w:webHidden/>
              </w:rPr>
              <w:fldChar w:fldCharType="begin"/>
            </w:r>
            <w:r>
              <w:rPr>
                <w:noProof/>
                <w:webHidden/>
              </w:rPr>
              <w:instrText xml:space="preserve"> PAGEREF _Toc227743841 \h </w:instrText>
            </w:r>
            <w:r>
              <w:rPr>
                <w:noProof/>
                <w:webHidden/>
              </w:rPr>
            </w:r>
            <w:r>
              <w:rPr>
                <w:noProof/>
                <w:webHidden/>
              </w:rPr>
              <w:fldChar w:fldCharType="separate"/>
            </w:r>
            <w:r>
              <w:rPr>
                <w:noProof/>
                <w:webHidden/>
              </w:rPr>
              <w:t>30</w:t>
            </w:r>
            <w:r>
              <w:rPr>
                <w:noProof/>
                <w:webHidden/>
              </w:rPr>
              <w:fldChar w:fldCharType="end"/>
            </w:r>
          </w:hyperlink>
        </w:p>
        <w:p w14:paraId="195CF6F9" w14:textId="688BDAAE" w:rsidR="00A4010E" w:rsidRDefault="00A4010E">
          <w:pPr>
            <w:pStyle w:val="TM3"/>
            <w:tabs>
              <w:tab w:val="right" w:leader="dot" w:pos="9464"/>
            </w:tabs>
            <w:rPr>
              <w:noProof/>
              <w:kern w:val="2"/>
              <w:sz w:val="24"/>
              <w:szCs w:val="24"/>
              <w:lang w:eastAsia="fr-FR"/>
              <w14:ligatures w14:val="standardContextual"/>
            </w:rPr>
          </w:pPr>
          <w:hyperlink w:anchor="_Toc227743842" w:history="1">
            <w:r w:rsidRPr="009876FA">
              <w:rPr>
                <w:rStyle w:val="Lienhypertexte"/>
                <w:rFonts w:ascii="Aptos" w:hAnsi="Aptos"/>
                <w:noProof/>
              </w:rPr>
              <w:t>Mise en œuvre technique</w:t>
            </w:r>
            <w:r>
              <w:rPr>
                <w:noProof/>
                <w:webHidden/>
              </w:rPr>
              <w:tab/>
            </w:r>
            <w:r>
              <w:rPr>
                <w:noProof/>
                <w:webHidden/>
              </w:rPr>
              <w:fldChar w:fldCharType="begin"/>
            </w:r>
            <w:r>
              <w:rPr>
                <w:noProof/>
                <w:webHidden/>
              </w:rPr>
              <w:instrText xml:space="preserve"> PAGEREF _Toc227743842 \h </w:instrText>
            </w:r>
            <w:r>
              <w:rPr>
                <w:noProof/>
                <w:webHidden/>
              </w:rPr>
            </w:r>
            <w:r>
              <w:rPr>
                <w:noProof/>
                <w:webHidden/>
              </w:rPr>
              <w:fldChar w:fldCharType="separate"/>
            </w:r>
            <w:r>
              <w:rPr>
                <w:noProof/>
                <w:webHidden/>
              </w:rPr>
              <w:t>31</w:t>
            </w:r>
            <w:r>
              <w:rPr>
                <w:noProof/>
                <w:webHidden/>
              </w:rPr>
              <w:fldChar w:fldCharType="end"/>
            </w:r>
          </w:hyperlink>
        </w:p>
        <w:p w14:paraId="1E7B5D70" w14:textId="3D3D6F15" w:rsidR="00A4010E" w:rsidRDefault="00A4010E">
          <w:pPr>
            <w:pStyle w:val="TM1"/>
            <w:tabs>
              <w:tab w:val="right" w:leader="dot" w:pos="9464"/>
            </w:tabs>
            <w:rPr>
              <w:noProof/>
              <w:kern w:val="2"/>
              <w:sz w:val="24"/>
              <w:szCs w:val="24"/>
              <w:lang w:eastAsia="fr-FR"/>
              <w14:ligatures w14:val="standardContextual"/>
            </w:rPr>
          </w:pPr>
          <w:hyperlink w:anchor="_Toc227743843" w:history="1">
            <w:r w:rsidRPr="009876FA">
              <w:rPr>
                <w:rStyle w:val="Lienhypertexte"/>
                <w:rFonts w:ascii="Aptos" w:hAnsi="Aptos"/>
                <w:noProof/>
              </w:rPr>
              <w:t>Chapitre 3 – Organisation et Pilotage</w:t>
            </w:r>
            <w:r>
              <w:rPr>
                <w:noProof/>
                <w:webHidden/>
              </w:rPr>
              <w:tab/>
            </w:r>
            <w:r>
              <w:rPr>
                <w:noProof/>
                <w:webHidden/>
              </w:rPr>
              <w:fldChar w:fldCharType="begin"/>
            </w:r>
            <w:r>
              <w:rPr>
                <w:noProof/>
                <w:webHidden/>
              </w:rPr>
              <w:instrText xml:space="preserve"> PAGEREF _Toc227743843 \h </w:instrText>
            </w:r>
            <w:r>
              <w:rPr>
                <w:noProof/>
                <w:webHidden/>
              </w:rPr>
            </w:r>
            <w:r>
              <w:rPr>
                <w:noProof/>
                <w:webHidden/>
              </w:rPr>
              <w:fldChar w:fldCharType="separate"/>
            </w:r>
            <w:r>
              <w:rPr>
                <w:noProof/>
                <w:webHidden/>
              </w:rPr>
              <w:t>32</w:t>
            </w:r>
            <w:r>
              <w:rPr>
                <w:noProof/>
                <w:webHidden/>
              </w:rPr>
              <w:fldChar w:fldCharType="end"/>
            </w:r>
          </w:hyperlink>
        </w:p>
        <w:p w14:paraId="7DBC6741" w14:textId="0FC6E4FA" w:rsidR="00A4010E" w:rsidRDefault="00A4010E">
          <w:pPr>
            <w:pStyle w:val="TM1"/>
            <w:tabs>
              <w:tab w:val="right" w:leader="dot" w:pos="9464"/>
            </w:tabs>
            <w:rPr>
              <w:noProof/>
              <w:kern w:val="2"/>
              <w:sz w:val="24"/>
              <w:szCs w:val="24"/>
              <w:lang w:eastAsia="fr-FR"/>
              <w14:ligatures w14:val="standardContextual"/>
            </w:rPr>
          </w:pPr>
          <w:hyperlink w:anchor="_Toc227743844" w:history="1">
            <w:r w:rsidRPr="009876FA">
              <w:rPr>
                <w:rStyle w:val="Lienhypertexte"/>
                <w:rFonts w:ascii="Aptos" w:hAnsi="Aptos"/>
                <w:noProof/>
              </w:rPr>
              <w:t>Organisation du projet</w:t>
            </w:r>
            <w:r>
              <w:rPr>
                <w:noProof/>
                <w:webHidden/>
              </w:rPr>
              <w:tab/>
            </w:r>
            <w:r>
              <w:rPr>
                <w:noProof/>
                <w:webHidden/>
              </w:rPr>
              <w:fldChar w:fldCharType="begin"/>
            </w:r>
            <w:r>
              <w:rPr>
                <w:noProof/>
                <w:webHidden/>
              </w:rPr>
              <w:instrText xml:space="preserve"> PAGEREF _Toc227743844 \h </w:instrText>
            </w:r>
            <w:r>
              <w:rPr>
                <w:noProof/>
                <w:webHidden/>
              </w:rPr>
            </w:r>
            <w:r>
              <w:rPr>
                <w:noProof/>
                <w:webHidden/>
              </w:rPr>
              <w:fldChar w:fldCharType="separate"/>
            </w:r>
            <w:r>
              <w:rPr>
                <w:noProof/>
                <w:webHidden/>
              </w:rPr>
              <w:t>33</w:t>
            </w:r>
            <w:r>
              <w:rPr>
                <w:noProof/>
                <w:webHidden/>
              </w:rPr>
              <w:fldChar w:fldCharType="end"/>
            </w:r>
          </w:hyperlink>
        </w:p>
        <w:p w14:paraId="3FD21316" w14:textId="46326273" w:rsidR="00A4010E" w:rsidRDefault="00A4010E">
          <w:pPr>
            <w:pStyle w:val="TM2"/>
            <w:tabs>
              <w:tab w:val="right" w:leader="dot" w:pos="9464"/>
            </w:tabs>
            <w:rPr>
              <w:noProof/>
              <w:kern w:val="2"/>
              <w:sz w:val="24"/>
              <w:szCs w:val="24"/>
              <w:lang w:eastAsia="fr-FR"/>
              <w14:ligatures w14:val="standardContextual"/>
            </w:rPr>
          </w:pPr>
          <w:hyperlink w:anchor="_Toc227743845" w:history="1">
            <w:r w:rsidRPr="009876FA">
              <w:rPr>
                <w:rStyle w:val="Lienhypertexte"/>
                <w:rFonts w:ascii="Aptos" w:hAnsi="Aptos"/>
                <w:noProof/>
              </w:rPr>
              <w:t xml:space="preserve">Répartition des </w:t>
            </w:r>
            <w:r w:rsidRPr="009876FA">
              <w:rPr>
                <w:rStyle w:val="Lienhypertexte"/>
                <w:rFonts w:ascii="Aptos" w:hAnsi="Aptos"/>
                <w:noProof/>
                <w:shd w:val="clear" w:color="auto" w:fill="D4EAF3" w:themeFill="accent1" w:themeFillTint="33"/>
              </w:rPr>
              <w:t>tâches</w:t>
            </w:r>
            <w:r w:rsidRPr="009876FA">
              <w:rPr>
                <w:rStyle w:val="Lienhypertexte"/>
                <w:rFonts w:ascii="Aptos" w:hAnsi="Aptos"/>
                <w:noProof/>
              </w:rPr>
              <w:t xml:space="preserve"> :</w:t>
            </w:r>
            <w:r>
              <w:rPr>
                <w:noProof/>
                <w:webHidden/>
              </w:rPr>
              <w:tab/>
            </w:r>
            <w:r>
              <w:rPr>
                <w:noProof/>
                <w:webHidden/>
              </w:rPr>
              <w:fldChar w:fldCharType="begin"/>
            </w:r>
            <w:r>
              <w:rPr>
                <w:noProof/>
                <w:webHidden/>
              </w:rPr>
              <w:instrText xml:space="preserve"> PAGEREF _Toc227743845 \h </w:instrText>
            </w:r>
            <w:r>
              <w:rPr>
                <w:noProof/>
                <w:webHidden/>
              </w:rPr>
            </w:r>
            <w:r>
              <w:rPr>
                <w:noProof/>
                <w:webHidden/>
              </w:rPr>
              <w:fldChar w:fldCharType="separate"/>
            </w:r>
            <w:r>
              <w:rPr>
                <w:noProof/>
                <w:webHidden/>
              </w:rPr>
              <w:t>34</w:t>
            </w:r>
            <w:r>
              <w:rPr>
                <w:noProof/>
                <w:webHidden/>
              </w:rPr>
              <w:fldChar w:fldCharType="end"/>
            </w:r>
          </w:hyperlink>
        </w:p>
        <w:p w14:paraId="7933112D" w14:textId="5C2FBA04" w:rsidR="00A4010E" w:rsidRDefault="00A4010E">
          <w:pPr>
            <w:pStyle w:val="TM2"/>
            <w:tabs>
              <w:tab w:val="right" w:leader="dot" w:pos="9464"/>
            </w:tabs>
            <w:rPr>
              <w:noProof/>
              <w:kern w:val="2"/>
              <w:sz w:val="24"/>
              <w:szCs w:val="24"/>
              <w:lang w:eastAsia="fr-FR"/>
              <w14:ligatures w14:val="standardContextual"/>
            </w:rPr>
          </w:pPr>
          <w:hyperlink w:anchor="_Toc227743846" w:history="1">
            <w:r w:rsidRPr="009876FA">
              <w:rPr>
                <w:rStyle w:val="Lienhypertexte"/>
                <w:rFonts w:ascii="Aptos" w:hAnsi="Aptos"/>
                <w:noProof/>
              </w:rPr>
              <w:t>Planning prévisionnel :</w:t>
            </w:r>
            <w:r>
              <w:rPr>
                <w:noProof/>
                <w:webHidden/>
              </w:rPr>
              <w:tab/>
            </w:r>
            <w:r>
              <w:rPr>
                <w:noProof/>
                <w:webHidden/>
              </w:rPr>
              <w:fldChar w:fldCharType="begin"/>
            </w:r>
            <w:r>
              <w:rPr>
                <w:noProof/>
                <w:webHidden/>
              </w:rPr>
              <w:instrText xml:space="preserve"> PAGEREF _Toc227743846 \h </w:instrText>
            </w:r>
            <w:r>
              <w:rPr>
                <w:noProof/>
                <w:webHidden/>
              </w:rPr>
            </w:r>
            <w:r>
              <w:rPr>
                <w:noProof/>
                <w:webHidden/>
              </w:rPr>
              <w:fldChar w:fldCharType="separate"/>
            </w:r>
            <w:r>
              <w:rPr>
                <w:noProof/>
                <w:webHidden/>
              </w:rPr>
              <w:t>35</w:t>
            </w:r>
            <w:r>
              <w:rPr>
                <w:noProof/>
                <w:webHidden/>
              </w:rPr>
              <w:fldChar w:fldCharType="end"/>
            </w:r>
          </w:hyperlink>
        </w:p>
        <w:p w14:paraId="3726D18D" w14:textId="51E35F66" w:rsidR="00A4010E" w:rsidRDefault="00A4010E">
          <w:pPr>
            <w:pStyle w:val="TM2"/>
            <w:tabs>
              <w:tab w:val="right" w:leader="dot" w:pos="9464"/>
            </w:tabs>
            <w:rPr>
              <w:noProof/>
              <w:kern w:val="2"/>
              <w:sz w:val="24"/>
              <w:szCs w:val="24"/>
              <w:lang w:eastAsia="fr-FR"/>
              <w14:ligatures w14:val="standardContextual"/>
            </w:rPr>
          </w:pPr>
          <w:hyperlink w:anchor="_Toc227743847" w:history="1">
            <w:r w:rsidRPr="009876FA">
              <w:rPr>
                <w:rStyle w:val="Lienhypertexte"/>
                <w:rFonts w:ascii="Aptos" w:hAnsi="Aptos"/>
                <w:noProof/>
              </w:rPr>
              <w:t>Méthodologie et Outils de collaboration</w:t>
            </w:r>
            <w:r>
              <w:rPr>
                <w:noProof/>
                <w:webHidden/>
              </w:rPr>
              <w:tab/>
            </w:r>
            <w:r>
              <w:rPr>
                <w:noProof/>
                <w:webHidden/>
              </w:rPr>
              <w:fldChar w:fldCharType="begin"/>
            </w:r>
            <w:r>
              <w:rPr>
                <w:noProof/>
                <w:webHidden/>
              </w:rPr>
              <w:instrText xml:space="preserve"> PAGEREF _Toc227743847 \h </w:instrText>
            </w:r>
            <w:r>
              <w:rPr>
                <w:noProof/>
                <w:webHidden/>
              </w:rPr>
            </w:r>
            <w:r>
              <w:rPr>
                <w:noProof/>
                <w:webHidden/>
              </w:rPr>
              <w:fldChar w:fldCharType="separate"/>
            </w:r>
            <w:r>
              <w:rPr>
                <w:noProof/>
                <w:webHidden/>
              </w:rPr>
              <w:t>36</w:t>
            </w:r>
            <w:r>
              <w:rPr>
                <w:noProof/>
                <w:webHidden/>
              </w:rPr>
              <w:fldChar w:fldCharType="end"/>
            </w:r>
          </w:hyperlink>
        </w:p>
        <w:p w14:paraId="6741DEC5" w14:textId="2E522EE1" w:rsidR="00A4010E" w:rsidRDefault="00A4010E">
          <w:pPr>
            <w:pStyle w:val="TM1"/>
            <w:tabs>
              <w:tab w:val="right" w:leader="dot" w:pos="9464"/>
            </w:tabs>
            <w:rPr>
              <w:noProof/>
              <w:kern w:val="2"/>
              <w:sz w:val="24"/>
              <w:szCs w:val="24"/>
              <w:lang w:eastAsia="fr-FR"/>
              <w14:ligatures w14:val="standardContextual"/>
            </w:rPr>
          </w:pPr>
          <w:hyperlink w:anchor="_Toc227743848" w:history="1">
            <w:r w:rsidRPr="009876FA">
              <w:rPr>
                <w:rStyle w:val="Lienhypertexte"/>
                <w:rFonts w:ascii="Aptos" w:hAnsi="Aptos"/>
                <w:noProof/>
              </w:rPr>
              <w:t>Chapitre 4 – Qualité et Risques</w:t>
            </w:r>
            <w:r>
              <w:rPr>
                <w:noProof/>
                <w:webHidden/>
              </w:rPr>
              <w:tab/>
            </w:r>
            <w:r>
              <w:rPr>
                <w:noProof/>
                <w:webHidden/>
              </w:rPr>
              <w:fldChar w:fldCharType="begin"/>
            </w:r>
            <w:r>
              <w:rPr>
                <w:noProof/>
                <w:webHidden/>
              </w:rPr>
              <w:instrText xml:space="preserve"> PAGEREF _Toc227743848 \h </w:instrText>
            </w:r>
            <w:r>
              <w:rPr>
                <w:noProof/>
                <w:webHidden/>
              </w:rPr>
            </w:r>
            <w:r>
              <w:rPr>
                <w:noProof/>
                <w:webHidden/>
              </w:rPr>
              <w:fldChar w:fldCharType="separate"/>
            </w:r>
            <w:r>
              <w:rPr>
                <w:noProof/>
                <w:webHidden/>
              </w:rPr>
              <w:t>38</w:t>
            </w:r>
            <w:r>
              <w:rPr>
                <w:noProof/>
                <w:webHidden/>
              </w:rPr>
              <w:fldChar w:fldCharType="end"/>
            </w:r>
          </w:hyperlink>
        </w:p>
        <w:p w14:paraId="650C0F85" w14:textId="3CD6FB11" w:rsidR="00A4010E" w:rsidRDefault="00A4010E">
          <w:pPr>
            <w:pStyle w:val="TM1"/>
            <w:tabs>
              <w:tab w:val="right" w:leader="dot" w:pos="9464"/>
            </w:tabs>
            <w:rPr>
              <w:noProof/>
              <w:kern w:val="2"/>
              <w:sz w:val="24"/>
              <w:szCs w:val="24"/>
              <w:lang w:eastAsia="fr-FR"/>
              <w14:ligatures w14:val="standardContextual"/>
            </w:rPr>
          </w:pPr>
          <w:hyperlink w:anchor="_Toc227743849" w:history="1">
            <w:r w:rsidRPr="009876FA">
              <w:rPr>
                <w:rStyle w:val="Lienhypertexte"/>
                <w:rFonts w:ascii="Aptos" w:hAnsi="Aptos"/>
                <w:noProof/>
              </w:rPr>
              <w:t>Analyse des Risques et Recette</w:t>
            </w:r>
            <w:r>
              <w:rPr>
                <w:noProof/>
                <w:webHidden/>
              </w:rPr>
              <w:tab/>
            </w:r>
            <w:r>
              <w:rPr>
                <w:noProof/>
                <w:webHidden/>
              </w:rPr>
              <w:fldChar w:fldCharType="begin"/>
            </w:r>
            <w:r>
              <w:rPr>
                <w:noProof/>
                <w:webHidden/>
              </w:rPr>
              <w:instrText xml:space="preserve"> PAGEREF _Toc227743849 \h </w:instrText>
            </w:r>
            <w:r>
              <w:rPr>
                <w:noProof/>
                <w:webHidden/>
              </w:rPr>
            </w:r>
            <w:r>
              <w:rPr>
                <w:noProof/>
                <w:webHidden/>
              </w:rPr>
              <w:fldChar w:fldCharType="separate"/>
            </w:r>
            <w:r>
              <w:rPr>
                <w:noProof/>
                <w:webHidden/>
              </w:rPr>
              <w:t>38</w:t>
            </w:r>
            <w:r>
              <w:rPr>
                <w:noProof/>
                <w:webHidden/>
              </w:rPr>
              <w:fldChar w:fldCharType="end"/>
            </w:r>
          </w:hyperlink>
        </w:p>
        <w:p w14:paraId="1ABC46FF" w14:textId="7651753F" w:rsidR="00A4010E" w:rsidRDefault="00A4010E">
          <w:pPr>
            <w:pStyle w:val="TM2"/>
            <w:tabs>
              <w:tab w:val="right" w:leader="dot" w:pos="9464"/>
            </w:tabs>
            <w:rPr>
              <w:noProof/>
              <w:kern w:val="2"/>
              <w:sz w:val="24"/>
              <w:szCs w:val="24"/>
              <w:lang w:eastAsia="fr-FR"/>
              <w14:ligatures w14:val="standardContextual"/>
            </w:rPr>
          </w:pPr>
          <w:hyperlink w:anchor="_Toc227743850" w:history="1">
            <w:r w:rsidRPr="009876FA">
              <w:rPr>
                <w:rStyle w:val="Lienhypertexte"/>
                <w:rFonts w:ascii="Aptos" w:hAnsi="Aptos"/>
                <w:noProof/>
              </w:rPr>
              <w:t>Sauvegarde et PRA/PCA</w:t>
            </w:r>
            <w:r>
              <w:rPr>
                <w:noProof/>
                <w:webHidden/>
              </w:rPr>
              <w:tab/>
            </w:r>
            <w:r>
              <w:rPr>
                <w:noProof/>
                <w:webHidden/>
              </w:rPr>
              <w:fldChar w:fldCharType="begin"/>
            </w:r>
            <w:r>
              <w:rPr>
                <w:noProof/>
                <w:webHidden/>
              </w:rPr>
              <w:instrText xml:space="preserve"> PAGEREF _Toc227743850 \h </w:instrText>
            </w:r>
            <w:r>
              <w:rPr>
                <w:noProof/>
                <w:webHidden/>
              </w:rPr>
            </w:r>
            <w:r>
              <w:rPr>
                <w:noProof/>
                <w:webHidden/>
              </w:rPr>
              <w:fldChar w:fldCharType="separate"/>
            </w:r>
            <w:r>
              <w:rPr>
                <w:noProof/>
                <w:webHidden/>
              </w:rPr>
              <w:t>40</w:t>
            </w:r>
            <w:r>
              <w:rPr>
                <w:noProof/>
                <w:webHidden/>
              </w:rPr>
              <w:fldChar w:fldCharType="end"/>
            </w:r>
          </w:hyperlink>
        </w:p>
        <w:p w14:paraId="030768A3" w14:textId="77777777" w:rsidR="00622EFD" w:rsidRDefault="00392F2F" w:rsidP="00A4010E">
          <w:pPr>
            <w:jc w:val="both"/>
            <w:rPr>
              <w:rFonts w:ascii="Aptos" w:hAnsi="Aptos"/>
              <w:b/>
              <w:bCs/>
              <w:sz w:val="24"/>
              <w:szCs w:val="24"/>
            </w:rPr>
          </w:pPr>
          <w:r w:rsidRPr="003C592D">
            <w:rPr>
              <w:rFonts w:ascii="Aptos" w:hAnsi="Aptos"/>
              <w:b/>
              <w:bCs/>
              <w:sz w:val="24"/>
              <w:szCs w:val="24"/>
            </w:rPr>
            <w:fldChar w:fldCharType="end"/>
          </w:r>
        </w:p>
        <w:p w14:paraId="6E6B18A6" w14:textId="175A6CAA" w:rsidR="00392F2F" w:rsidRPr="00A4010E" w:rsidRDefault="00F91DD9" w:rsidP="00A4010E">
          <w:pPr>
            <w:jc w:val="both"/>
            <w:rPr>
              <w:rFonts w:ascii="Aptos" w:hAnsi="Aptos"/>
              <w:b/>
              <w:bCs/>
              <w:sz w:val="24"/>
              <w:szCs w:val="24"/>
            </w:rPr>
          </w:pPr>
        </w:p>
      </w:sdtContent>
    </w:sdt>
    <w:p w14:paraId="65D05DAC" w14:textId="77777777" w:rsidR="00392F2F" w:rsidRPr="00024FA2" w:rsidRDefault="00392F2F" w:rsidP="00392F2F">
      <w:pPr>
        <w:pStyle w:val="Titre1"/>
        <w:jc w:val="both"/>
        <w:rPr>
          <w:rFonts w:ascii="Aptos" w:hAnsi="Aptos"/>
          <w:sz w:val="40"/>
          <w:szCs w:val="40"/>
        </w:rPr>
      </w:pPr>
      <w:bookmarkStart w:id="1" w:name="_Toc227743809"/>
      <w:r w:rsidRPr="00024FA2">
        <w:rPr>
          <w:rFonts w:ascii="Aptos" w:hAnsi="Aptos"/>
          <w:sz w:val="40"/>
          <w:szCs w:val="40"/>
        </w:rPr>
        <w:lastRenderedPageBreak/>
        <w:t>Introduction :</w:t>
      </w:r>
      <w:bookmarkEnd w:id="1"/>
    </w:p>
    <w:p w14:paraId="05A68D98" w14:textId="77777777" w:rsidR="00392F2F" w:rsidRPr="003C592D" w:rsidRDefault="00392F2F" w:rsidP="00392F2F">
      <w:pPr>
        <w:jc w:val="both"/>
        <w:rPr>
          <w:rFonts w:ascii="Aptos" w:hAnsi="Aptos"/>
          <w:sz w:val="24"/>
          <w:szCs w:val="24"/>
        </w:rPr>
      </w:pPr>
      <w:r w:rsidRPr="003C592D">
        <w:rPr>
          <w:rFonts w:ascii="Aptos" w:hAnsi="Aptos"/>
          <w:sz w:val="24"/>
          <w:szCs w:val="24"/>
        </w:rPr>
        <w:t xml:space="preserve">Dans un paysage numérique où les menaces informatiques deviennent de plus en plus complexes, la sécurité des données est devenue le pilier central de toute stratégie d'entreprise. </w:t>
      </w:r>
    </w:p>
    <w:p w14:paraId="6192A83B" w14:textId="77777777" w:rsidR="00392F2F" w:rsidRPr="003C592D" w:rsidRDefault="00392F2F" w:rsidP="00392F2F">
      <w:pPr>
        <w:jc w:val="both"/>
        <w:rPr>
          <w:rFonts w:ascii="Aptos" w:hAnsi="Aptos"/>
          <w:sz w:val="24"/>
          <w:szCs w:val="24"/>
        </w:rPr>
      </w:pPr>
      <w:r w:rsidRPr="003C592D">
        <w:rPr>
          <w:rFonts w:ascii="Aptos" w:hAnsi="Aptos"/>
          <w:sz w:val="24"/>
          <w:szCs w:val="24"/>
        </w:rPr>
        <w:t>C’est dans ce contexte que la société CYNA, experte reconnue en cybersécurité, a décidé de moderniser intégralement son infrastructure informatique.</w:t>
      </w:r>
    </w:p>
    <w:p w14:paraId="524CB91F" w14:textId="77777777" w:rsidR="00392F2F" w:rsidRPr="003C592D" w:rsidRDefault="00392F2F" w:rsidP="00392F2F">
      <w:pPr>
        <w:jc w:val="both"/>
        <w:rPr>
          <w:rFonts w:ascii="Aptos" w:hAnsi="Aptos"/>
          <w:sz w:val="24"/>
          <w:szCs w:val="24"/>
        </w:rPr>
      </w:pPr>
      <w:r w:rsidRPr="003C592D">
        <w:rPr>
          <w:rFonts w:ascii="Aptos" w:hAnsi="Aptos"/>
          <w:sz w:val="24"/>
          <w:szCs w:val="24"/>
        </w:rPr>
        <w:t>Ce projet de grande envergure ne se limite pas à une simple mise à jour technique ; il accompagne une étape clé de la vie de l'entreprise : son installation dans de nouveaux locaux à Genève et l'ouverture stratégique d'une filiale à Paris.</w:t>
      </w:r>
    </w:p>
    <w:p w14:paraId="6466C45C" w14:textId="77777777" w:rsidR="00392F2F" w:rsidRPr="003C592D" w:rsidRDefault="00392F2F" w:rsidP="00392F2F">
      <w:pPr>
        <w:jc w:val="both"/>
        <w:rPr>
          <w:rFonts w:ascii="Aptos" w:hAnsi="Aptos"/>
          <w:sz w:val="24"/>
          <w:szCs w:val="24"/>
        </w:rPr>
      </w:pPr>
      <w:r w:rsidRPr="003C592D">
        <w:rPr>
          <w:rFonts w:ascii="Aptos" w:hAnsi="Aptos"/>
          <w:sz w:val="24"/>
          <w:szCs w:val="24"/>
        </w:rPr>
        <w:t xml:space="preserve"> L’enjeu est de taille : il s'agit de concevoir une architecture "Cloud Hybride" capable de garantir une sécurité absolue (Zero Trust) tout en offrant une flexibilité maximale aux collaborateurs, qu'ils soient au siège ou en mobilité.</w:t>
      </w:r>
    </w:p>
    <w:p w14:paraId="5587DF0D" w14:textId="77777777" w:rsidR="00392F2F" w:rsidRPr="003C592D" w:rsidRDefault="00392F2F" w:rsidP="00392F2F">
      <w:pPr>
        <w:jc w:val="both"/>
        <w:rPr>
          <w:rFonts w:ascii="Aptos" w:hAnsi="Aptos"/>
          <w:sz w:val="24"/>
          <w:szCs w:val="24"/>
        </w:rPr>
      </w:pPr>
      <w:r w:rsidRPr="003C592D">
        <w:rPr>
          <w:rFonts w:ascii="Aptos" w:hAnsi="Aptos"/>
          <w:sz w:val="24"/>
          <w:szCs w:val="24"/>
        </w:rPr>
        <w:t xml:space="preserve">Ce document de cadrage a pour but de définir les fondations de cette nouvelle infrastructure. </w:t>
      </w:r>
    </w:p>
    <w:p w14:paraId="5884E990" w14:textId="77777777" w:rsidR="00392F2F" w:rsidRPr="003C592D" w:rsidRDefault="00392F2F" w:rsidP="00392F2F">
      <w:pPr>
        <w:jc w:val="both"/>
        <w:rPr>
          <w:rFonts w:ascii="Aptos" w:hAnsi="Aptos"/>
          <w:sz w:val="24"/>
          <w:szCs w:val="24"/>
        </w:rPr>
      </w:pPr>
      <w:r w:rsidRPr="003C592D">
        <w:rPr>
          <w:rFonts w:ascii="Aptos" w:hAnsi="Aptos"/>
          <w:sz w:val="24"/>
          <w:szCs w:val="24"/>
        </w:rPr>
        <w:t>Nous y détaillerons les choix technologiques retenus, l'organisation de notre équipe pour répondre aux délais impartis, ainsi que les dispositifs mis en place pour assurer la continuité d'activité de CYNA face aux risques technologiques.</w:t>
      </w:r>
    </w:p>
    <w:p w14:paraId="003D6A1C" w14:textId="77777777" w:rsidR="00392F2F" w:rsidRPr="003C592D" w:rsidRDefault="00392F2F" w:rsidP="00392F2F">
      <w:pPr>
        <w:rPr>
          <w:rFonts w:ascii="Aptos" w:hAnsi="Aptos"/>
          <w:sz w:val="24"/>
          <w:szCs w:val="24"/>
        </w:rPr>
      </w:pPr>
    </w:p>
    <w:p w14:paraId="5F847653" w14:textId="77777777" w:rsidR="00392F2F" w:rsidRDefault="00392F2F" w:rsidP="00392F2F">
      <w:pPr>
        <w:rPr>
          <w:rFonts w:ascii="Aptos" w:hAnsi="Aptos"/>
          <w:sz w:val="24"/>
          <w:szCs w:val="24"/>
        </w:rPr>
      </w:pPr>
    </w:p>
    <w:p w14:paraId="7F8E99AA" w14:textId="77777777" w:rsidR="00A4010E" w:rsidRPr="003C592D" w:rsidRDefault="00A4010E" w:rsidP="00392F2F">
      <w:pPr>
        <w:rPr>
          <w:rFonts w:ascii="Aptos" w:hAnsi="Aptos"/>
          <w:sz w:val="24"/>
          <w:szCs w:val="24"/>
        </w:rPr>
      </w:pPr>
    </w:p>
    <w:p w14:paraId="09E0DB3B" w14:textId="77777777" w:rsidR="00392F2F" w:rsidRPr="003C592D" w:rsidRDefault="00392F2F" w:rsidP="00392F2F">
      <w:pPr>
        <w:rPr>
          <w:rFonts w:ascii="Aptos" w:hAnsi="Aptos"/>
          <w:sz w:val="24"/>
          <w:szCs w:val="24"/>
        </w:rPr>
      </w:pPr>
    </w:p>
    <w:p w14:paraId="572454D3" w14:textId="77777777" w:rsidR="00392F2F" w:rsidRPr="00024FA2" w:rsidRDefault="00392F2F" w:rsidP="00392F2F">
      <w:pPr>
        <w:pStyle w:val="Titre1"/>
        <w:jc w:val="both"/>
        <w:rPr>
          <w:rFonts w:ascii="Aptos" w:hAnsi="Aptos"/>
          <w:sz w:val="28"/>
          <w:szCs w:val="28"/>
        </w:rPr>
      </w:pPr>
      <w:bookmarkStart w:id="2" w:name="_Toc227743810"/>
      <w:r w:rsidRPr="00024FA2">
        <w:rPr>
          <w:rFonts w:ascii="Aptos" w:hAnsi="Aptos"/>
          <w:sz w:val="28"/>
          <w:szCs w:val="28"/>
        </w:rPr>
        <w:lastRenderedPageBreak/>
        <w:t>Chapitre 1 – Présentation et Périmètre</w:t>
      </w:r>
      <w:bookmarkEnd w:id="2"/>
    </w:p>
    <w:p w14:paraId="6313791F" w14:textId="77777777" w:rsidR="00A4010E" w:rsidRDefault="00392F2F" w:rsidP="00392F2F">
      <w:pPr>
        <w:jc w:val="both"/>
        <w:rPr>
          <w:rFonts w:ascii="Aptos" w:hAnsi="Aptos"/>
          <w:sz w:val="24"/>
          <w:szCs w:val="24"/>
        </w:rPr>
      </w:pPr>
      <w:r w:rsidRPr="003C592D">
        <w:rPr>
          <w:rFonts w:ascii="Aptos" w:hAnsi="Aptos"/>
          <w:sz w:val="24"/>
          <w:szCs w:val="24"/>
        </w:rPr>
        <w:t xml:space="preserve">Ce premier chapitre définit le cadre stratégique de l'intervention pour l'entreprise CYNA. </w:t>
      </w:r>
    </w:p>
    <w:p w14:paraId="0056FC66" w14:textId="77777777" w:rsidR="00A4010E" w:rsidRDefault="00392F2F" w:rsidP="00392F2F">
      <w:pPr>
        <w:jc w:val="both"/>
        <w:rPr>
          <w:rFonts w:ascii="Aptos" w:hAnsi="Aptos"/>
          <w:sz w:val="24"/>
          <w:szCs w:val="24"/>
        </w:rPr>
      </w:pPr>
      <w:r w:rsidRPr="003C592D">
        <w:rPr>
          <w:rFonts w:ascii="Aptos" w:hAnsi="Aptos"/>
          <w:sz w:val="24"/>
          <w:szCs w:val="24"/>
        </w:rPr>
        <w:t xml:space="preserve">Il présente les enjeux liés à l'expansion internationale de la structure entre Genève et Paris, ainsi que les objectifs de modernisation de son système d'information. </w:t>
      </w:r>
    </w:p>
    <w:p w14:paraId="27D707E2" w14:textId="7D1A9870" w:rsidR="00392F2F" w:rsidRPr="003C592D" w:rsidRDefault="00392F2F" w:rsidP="00392F2F">
      <w:pPr>
        <w:jc w:val="both"/>
        <w:rPr>
          <w:rFonts w:ascii="Aptos" w:hAnsi="Aptos"/>
          <w:sz w:val="24"/>
          <w:szCs w:val="24"/>
        </w:rPr>
      </w:pPr>
      <w:r w:rsidRPr="003C592D">
        <w:rPr>
          <w:rFonts w:ascii="Aptos" w:hAnsi="Aptos"/>
          <w:sz w:val="24"/>
          <w:szCs w:val="24"/>
        </w:rPr>
        <w:t>Nous y détaillons les besoins métiers et les contraintes de sécurité qui ont guidé nos choix technologiques tout au long de la conception de cette infrastructure.</w:t>
      </w:r>
    </w:p>
    <w:p w14:paraId="27DAB130" w14:textId="74FEAC52" w:rsidR="00392F2F" w:rsidRPr="00F54986" w:rsidRDefault="00392F2F" w:rsidP="00392F2F">
      <w:pPr>
        <w:pStyle w:val="Titre1"/>
        <w:keepNext/>
        <w:keepLines/>
        <w:spacing w:before="360" w:after="80"/>
        <w:ind w:left="432" w:hanging="432"/>
        <w:jc w:val="both"/>
        <w:rPr>
          <w:rFonts w:ascii="Aptos" w:hAnsi="Aptos"/>
          <w:sz w:val="28"/>
          <w:szCs w:val="28"/>
        </w:rPr>
      </w:pPr>
      <w:bookmarkStart w:id="3" w:name="_Toc227743811"/>
      <w:r w:rsidRPr="00F54986">
        <w:rPr>
          <w:rFonts w:ascii="Aptos" w:hAnsi="Aptos"/>
          <w:sz w:val="28"/>
          <w:szCs w:val="28"/>
        </w:rPr>
        <w:t>Contexte et Objectifs</w:t>
      </w:r>
      <w:bookmarkEnd w:id="3"/>
    </w:p>
    <w:p w14:paraId="0BCC38F6" w14:textId="77777777" w:rsidR="00392F2F" w:rsidRPr="00F54986" w:rsidRDefault="00392F2F" w:rsidP="00392F2F">
      <w:pPr>
        <w:pStyle w:val="Titre2"/>
        <w:numPr>
          <w:ilvl w:val="1"/>
          <w:numId w:val="0"/>
        </w:numPr>
        <w:spacing w:before="160" w:after="80" w:line="278" w:lineRule="auto"/>
        <w:ind w:left="576" w:hanging="576"/>
        <w:jc w:val="both"/>
        <w:rPr>
          <w:rFonts w:ascii="Aptos" w:hAnsi="Aptos"/>
          <w:sz w:val="28"/>
          <w:szCs w:val="28"/>
        </w:rPr>
      </w:pPr>
      <w:bookmarkStart w:id="4" w:name="_Toc227743812"/>
      <w:r w:rsidRPr="00F54986">
        <w:rPr>
          <w:rFonts w:ascii="Aptos" w:hAnsi="Aptos"/>
          <w:sz w:val="28"/>
          <w:szCs w:val="28"/>
        </w:rPr>
        <w:t>Contexte</w:t>
      </w:r>
      <w:bookmarkEnd w:id="4"/>
    </w:p>
    <w:p w14:paraId="1B6AA253" w14:textId="77777777" w:rsidR="00A4010E" w:rsidRDefault="00392F2F" w:rsidP="00392F2F">
      <w:pPr>
        <w:pStyle w:val="NormalWeb"/>
        <w:jc w:val="both"/>
        <w:rPr>
          <w:rFonts w:ascii="Aptos" w:hAnsi="Aptos"/>
          <w:sz w:val="24"/>
          <w:szCs w:val="24"/>
        </w:rPr>
      </w:pPr>
      <w:r w:rsidRPr="003C592D">
        <w:rPr>
          <w:rStyle w:val="citation-227"/>
          <w:rFonts w:ascii="Aptos" w:eastAsiaTheme="majorEastAsia" w:hAnsi="Aptos"/>
          <w:sz w:val="24"/>
          <w:szCs w:val="24"/>
        </w:rPr>
        <w:t xml:space="preserve">La société CYNA s'est imposée comme un acteur de référence dans le domaine de la cybersécurité, proposant des services de pointe tels que la mise en place de centres de surveillance (SOC) et la gestion des menaces via des outils EDR (Endpoint </w:t>
      </w:r>
      <w:proofErr w:type="spellStart"/>
      <w:r w:rsidRPr="003C592D">
        <w:rPr>
          <w:rStyle w:val="citation-227"/>
          <w:rFonts w:ascii="Aptos" w:eastAsiaTheme="majorEastAsia" w:hAnsi="Aptos"/>
          <w:sz w:val="24"/>
          <w:szCs w:val="24"/>
        </w:rPr>
        <w:t>Detection</w:t>
      </w:r>
      <w:proofErr w:type="spellEnd"/>
      <w:r w:rsidRPr="003C592D">
        <w:rPr>
          <w:rStyle w:val="citation-227"/>
          <w:rFonts w:ascii="Aptos" w:eastAsiaTheme="majorEastAsia" w:hAnsi="Aptos"/>
          <w:sz w:val="24"/>
          <w:szCs w:val="24"/>
        </w:rPr>
        <w:t xml:space="preserve"> and </w:t>
      </w:r>
      <w:proofErr w:type="spellStart"/>
      <w:r w:rsidRPr="003C592D">
        <w:rPr>
          <w:rStyle w:val="citation-227"/>
          <w:rFonts w:ascii="Aptos" w:eastAsiaTheme="majorEastAsia" w:hAnsi="Aptos"/>
          <w:sz w:val="24"/>
          <w:szCs w:val="24"/>
        </w:rPr>
        <w:t>Response</w:t>
      </w:r>
      <w:proofErr w:type="spellEnd"/>
      <w:r w:rsidRPr="003C592D">
        <w:rPr>
          <w:rStyle w:val="citation-227"/>
          <w:rFonts w:ascii="Aptos" w:eastAsiaTheme="majorEastAsia" w:hAnsi="Aptos"/>
          <w:sz w:val="24"/>
          <w:szCs w:val="24"/>
        </w:rPr>
        <w:t>)</w:t>
      </w:r>
      <w:r w:rsidRPr="003C592D">
        <w:rPr>
          <w:rFonts w:ascii="Aptos" w:hAnsi="Aptos"/>
          <w:sz w:val="24"/>
          <w:szCs w:val="24"/>
        </w:rPr>
        <w:t xml:space="preserve">. </w:t>
      </w:r>
    </w:p>
    <w:p w14:paraId="34B1E386" w14:textId="241D8456" w:rsidR="00392F2F" w:rsidRPr="003C592D" w:rsidRDefault="00392F2F" w:rsidP="00392F2F">
      <w:pPr>
        <w:pStyle w:val="NormalWeb"/>
        <w:jc w:val="both"/>
        <w:rPr>
          <w:rFonts w:ascii="Aptos" w:hAnsi="Aptos"/>
          <w:sz w:val="24"/>
          <w:szCs w:val="24"/>
        </w:rPr>
      </w:pPr>
      <w:r w:rsidRPr="003C592D">
        <w:rPr>
          <w:rFonts w:ascii="Aptos" w:hAnsi="Aptos"/>
          <w:sz w:val="24"/>
          <w:szCs w:val="24"/>
        </w:rPr>
        <w:t>Jusqu'à présent, l'entreprise opérait sur une infrastructure classique, mais sa croissance rapide impose aujourd'hui une évolution majeure de son système d'information.</w:t>
      </w:r>
    </w:p>
    <w:p w14:paraId="4EF98212" w14:textId="77777777" w:rsidR="00A4010E" w:rsidRDefault="00392F2F" w:rsidP="00392F2F">
      <w:pPr>
        <w:pStyle w:val="NormalWeb"/>
        <w:jc w:val="both"/>
        <w:rPr>
          <w:rFonts w:ascii="Aptos" w:hAnsi="Aptos"/>
          <w:sz w:val="24"/>
          <w:szCs w:val="24"/>
        </w:rPr>
      </w:pPr>
      <w:r w:rsidRPr="003C592D">
        <w:rPr>
          <w:rFonts w:ascii="Aptos" w:hAnsi="Aptos"/>
          <w:sz w:val="24"/>
          <w:szCs w:val="24"/>
        </w:rPr>
        <w:t xml:space="preserve">Deux événements majeurs motivent ce changement : d'une part, le transfert du siège social vers de nouveaux bureaux à Genève, et d'autre part, l'ouverture d'une filiale à Paris pour renforcer sa présence européenne. </w:t>
      </w:r>
    </w:p>
    <w:p w14:paraId="27726153" w14:textId="64E20C2A" w:rsidR="00392F2F" w:rsidRPr="003C592D" w:rsidRDefault="00392F2F" w:rsidP="00392F2F">
      <w:pPr>
        <w:pStyle w:val="NormalWeb"/>
        <w:jc w:val="both"/>
        <w:rPr>
          <w:rFonts w:ascii="Aptos" w:hAnsi="Aptos"/>
          <w:sz w:val="24"/>
          <w:szCs w:val="24"/>
        </w:rPr>
      </w:pPr>
      <w:r w:rsidRPr="003C592D">
        <w:rPr>
          <w:rFonts w:ascii="Aptos" w:hAnsi="Aptos"/>
          <w:sz w:val="24"/>
          <w:szCs w:val="24"/>
        </w:rPr>
        <w:t>Cette nouvelle configuration géographique nécessite une interconnexion parfaite et sécurisée entre les deux sites.</w:t>
      </w:r>
    </w:p>
    <w:p w14:paraId="7444BF14" w14:textId="77777777" w:rsidR="00A4010E" w:rsidRDefault="00392F2F" w:rsidP="00392F2F">
      <w:pPr>
        <w:pStyle w:val="NormalWeb"/>
        <w:jc w:val="both"/>
        <w:rPr>
          <w:rFonts w:ascii="Aptos" w:hAnsi="Aptos"/>
          <w:sz w:val="24"/>
          <w:szCs w:val="24"/>
        </w:rPr>
      </w:pPr>
      <w:r w:rsidRPr="003C592D">
        <w:rPr>
          <w:rStyle w:val="citation-226"/>
          <w:rFonts w:ascii="Aptos" w:eastAsiaTheme="majorEastAsia" w:hAnsi="Aptos"/>
          <w:sz w:val="24"/>
          <w:szCs w:val="24"/>
        </w:rPr>
        <w:lastRenderedPageBreak/>
        <w:t xml:space="preserve">Actuellement, CYNA doit répondre à une double exigence : maintenir un niveau de sécurité "étanche" pour protéger ses propres données de recherche, tout en offrant une plateforme SaaS (Software as </w:t>
      </w:r>
      <w:proofErr w:type="gramStart"/>
      <w:r w:rsidRPr="003C592D">
        <w:rPr>
          <w:rStyle w:val="citation-226"/>
          <w:rFonts w:ascii="Aptos" w:eastAsiaTheme="majorEastAsia" w:hAnsi="Aptos"/>
          <w:sz w:val="24"/>
          <w:szCs w:val="24"/>
        </w:rPr>
        <w:t>a</w:t>
      </w:r>
      <w:proofErr w:type="gramEnd"/>
      <w:r w:rsidRPr="003C592D">
        <w:rPr>
          <w:rStyle w:val="citation-226"/>
          <w:rFonts w:ascii="Aptos" w:eastAsiaTheme="majorEastAsia" w:hAnsi="Aptos"/>
          <w:sz w:val="24"/>
          <w:szCs w:val="24"/>
        </w:rPr>
        <w:t xml:space="preserve"> Service) performante et disponible pour ses clients extérieurs</w:t>
      </w:r>
      <w:r w:rsidRPr="003C592D">
        <w:rPr>
          <w:rFonts w:ascii="Aptos" w:hAnsi="Aptos"/>
          <w:sz w:val="24"/>
          <w:szCs w:val="24"/>
        </w:rPr>
        <w:t xml:space="preserve">. </w:t>
      </w:r>
    </w:p>
    <w:p w14:paraId="6A0C783A" w14:textId="54FFCC12" w:rsidR="00392F2F" w:rsidRPr="003C592D" w:rsidRDefault="00392F2F" w:rsidP="00392F2F">
      <w:pPr>
        <w:pStyle w:val="NormalWeb"/>
        <w:jc w:val="both"/>
        <w:rPr>
          <w:rFonts w:ascii="Aptos" w:hAnsi="Aptos"/>
          <w:sz w:val="24"/>
          <w:szCs w:val="24"/>
        </w:rPr>
      </w:pPr>
      <w:r w:rsidRPr="003C592D">
        <w:rPr>
          <w:rStyle w:val="citation-225"/>
          <w:rFonts w:ascii="Aptos" w:eastAsiaTheme="majorEastAsia" w:hAnsi="Aptos"/>
          <w:sz w:val="24"/>
          <w:szCs w:val="24"/>
        </w:rPr>
        <w:t>C'est ce besoin de modernité et de fiabilité qui donne naissance au projet de refonte vers une architecture hybride</w:t>
      </w:r>
      <w:r w:rsidRPr="003C592D">
        <w:rPr>
          <w:rFonts w:ascii="Aptos" w:hAnsi="Aptos"/>
          <w:sz w:val="24"/>
          <w:szCs w:val="24"/>
        </w:rPr>
        <w:t>.</w:t>
      </w:r>
    </w:p>
    <w:p w14:paraId="7B6D496B" w14:textId="77777777" w:rsidR="00392F2F" w:rsidRPr="00F54986" w:rsidRDefault="00392F2F" w:rsidP="00392F2F">
      <w:pPr>
        <w:pStyle w:val="Titre2"/>
        <w:numPr>
          <w:ilvl w:val="1"/>
          <w:numId w:val="0"/>
        </w:numPr>
        <w:spacing w:before="160" w:after="80" w:line="278" w:lineRule="auto"/>
        <w:ind w:left="576" w:hanging="576"/>
        <w:jc w:val="both"/>
        <w:rPr>
          <w:rFonts w:ascii="Aptos" w:hAnsi="Aptos"/>
          <w:sz w:val="28"/>
          <w:szCs w:val="28"/>
        </w:rPr>
      </w:pPr>
      <w:bookmarkStart w:id="5" w:name="_Toc227743813"/>
      <w:r w:rsidRPr="00F54986">
        <w:rPr>
          <w:rFonts w:ascii="Aptos" w:hAnsi="Aptos"/>
          <w:sz w:val="28"/>
          <w:szCs w:val="28"/>
        </w:rPr>
        <w:t>Objectifs</w:t>
      </w:r>
      <w:bookmarkEnd w:id="5"/>
    </w:p>
    <w:p w14:paraId="2AA693D8" w14:textId="77777777" w:rsidR="00392F2F" w:rsidRPr="003C592D" w:rsidRDefault="00392F2F" w:rsidP="00392F2F">
      <w:pPr>
        <w:jc w:val="both"/>
        <w:rPr>
          <w:rFonts w:ascii="Aptos" w:hAnsi="Aptos"/>
          <w:sz w:val="24"/>
          <w:szCs w:val="24"/>
        </w:rPr>
      </w:pPr>
      <w:r w:rsidRPr="003C592D">
        <w:rPr>
          <w:rFonts w:ascii="Aptos" w:hAnsi="Aptos"/>
          <w:sz w:val="24"/>
          <w:szCs w:val="24"/>
        </w:rPr>
        <w:t>L'enjeu principal de notre intervention est de fournir à CYNA une infrastructure robuste, capable de soutenir sa croissance internationale tout en respectant ses standards élevés en matière de cybersécurité. Pour ce faire, nos objectifs se déclinent selon quatre axes stratégiques :</w:t>
      </w:r>
    </w:p>
    <w:p w14:paraId="5382969D" w14:textId="77777777" w:rsidR="00392F2F" w:rsidRPr="003C592D" w:rsidRDefault="00392F2F" w:rsidP="00392F2F">
      <w:pPr>
        <w:numPr>
          <w:ilvl w:val="0"/>
          <w:numId w:val="2"/>
        </w:numPr>
        <w:jc w:val="both"/>
        <w:rPr>
          <w:rFonts w:ascii="Aptos" w:hAnsi="Aptos"/>
          <w:sz w:val="24"/>
          <w:szCs w:val="24"/>
        </w:rPr>
      </w:pPr>
      <w:r w:rsidRPr="003C592D">
        <w:rPr>
          <w:rStyle w:val="Sous-titreCar"/>
          <w:rFonts w:ascii="Aptos" w:hAnsi="Aptos"/>
          <w:b/>
          <w:bCs/>
          <w:sz w:val="24"/>
          <w:szCs w:val="24"/>
        </w:rPr>
        <w:t xml:space="preserve">Mise en place d'une architecture hybride et évolutive : </w:t>
      </w:r>
      <w:r w:rsidRPr="003C592D">
        <w:rPr>
          <w:rFonts w:ascii="Aptos" w:hAnsi="Aptos"/>
          <w:sz w:val="24"/>
          <w:szCs w:val="24"/>
        </w:rPr>
        <w:t>Nous visons à déployer un environnement combinant une base locale virtualisée sous VMware et une ouverture vers des services Cloud. Cette structure doit permettre une grande flexibilité pour l'ajout de nouvelles ressources en fonction des besoins futurs de l'entreprise.</w:t>
      </w:r>
    </w:p>
    <w:p w14:paraId="34341831" w14:textId="77777777" w:rsidR="00392F2F" w:rsidRPr="003C592D" w:rsidRDefault="00392F2F" w:rsidP="00392F2F">
      <w:pPr>
        <w:numPr>
          <w:ilvl w:val="0"/>
          <w:numId w:val="2"/>
        </w:numPr>
        <w:jc w:val="both"/>
        <w:rPr>
          <w:rFonts w:ascii="Aptos" w:hAnsi="Aptos"/>
          <w:sz w:val="24"/>
          <w:szCs w:val="24"/>
        </w:rPr>
      </w:pPr>
      <w:r w:rsidRPr="003C592D">
        <w:rPr>
          <w:rStyle w:val="Sous-titreCar"/>
          <w:rFonts w:ascii="Aptos" w:hAnsi="Aptos"/>
          <w:b/>
          <w:bCs/>
          <w:sz w:val="24"/>
          <w:szCs w:val="24"/>
        </w:rPr>
        <w:t>Centralisation et contrôle des accès :</w:t>
      </w:r>
      <w:r w:rsidRPr="003C592D">
        <w:rPr>
          <w:rFonts w:ascii="Aptos" w:hAnsi="Aptos"/>
          <w:sz w:val="24"/>
          <w:szCs w:val="24"/>
        </w:rPr>
        <w:t xml:space="preserve"> Un objectif majeur est de regrouper la gestion des identités au sein d'un domaine unique (</w:t>
      </w:r>
      <w:proofErr w:type="spellStart"/>
      <w:proofErr w:type="gramStart"/>
      <w:r w:rsidRPr="003C592D">
        <w:rPr>
          <w:rFonts w:ascii="Aptos" w:hAnsi="Aptos"/>
          <w:sz w:val="24"/>
          <w:szCs w:val="24"/>
        </w:rPr>
        <w:t>corp.cyna</w:t>
      </w:r>
      <w:proofErr w:type="gramEnd"/>
      <w:r w:rsidRPr="003C592D">
        <w:rPr>
          <w:rFonts w:ascii="Aptos" w:hAnsi="Aptos"/>
          <w:sz w:val="24"/>
          <w:szCs w:val="24"/>
        </w:rPr>
        <w:t>.local</w:t>
      </w:r>
      <w:proofErr w:type="spellEnd"/>
      <w:r w:rsidRPr="003C592D">
        <w:rPr>
          <w:rFonts w:ascii="Aptos" w:hAnsi="Aptos"/>
          <w:sz w:val="24"/>
          <w:szCs w:val="24"/>
        </w:rPr>
        <w:t>) via Active Directory. Cela permettra d'appliquer des politiques de sécurité strictes (GPO) et de garantir que chaque collaborateur accède uniquement aux ressources nécessaires à sa fonction.</w:t>
      </w:r>
    </w:p>
    <w:p w14:paraId="4D90EC30" w14:textId="77777777" w:rsidR="00392F2F" w:rsidRPr="003C592D" w:rsidRDefault="00392F2F" w:rsidP="00392F2F">
      <w:pPr>
        <w:numPr>
          <w:ilvl w:val="0"/>
          <w:numId w:val="2"/>
        </w:numPr>
        <w:jc w:val="both"/>
        <w:rPr>
          <w:rFonts w:ascii="Aptos" w:hAnsi="Aptos"/>
          <w:sz w:val="24"/>
          <w:szCs w:val="24"/>
        </w:rPr>
      </w:pPr>
      <w:r w:rsidRPr="003C592D">
        <w:rPr>
          <w:rStyle w:val="Sous-titreCar"/>
          <w:rFonts w:ascii="Aptos" w:hAnsi="Aptos"/>
          <w:b/>
          <w:bCs/>
          <w:sz w:val="24"/>
          <w:szCs w:val="24"/>
        </w:rPr>
        <w:t>Sécurisation et segmentation du réseau :</w:t>
      </w:r>
      <w:r w:rsidRPr="003C592D">
        <w:rPr>
          <w:rFonts w:ascii="Aptos" w:hAnsi="Aptos"/>
          <w:sz w:val="24"/>
          <w:szCs w:val="24"/>
        </w:rPr>
        <w:t xml:space="preserve"> Nous devons assurer une séparation étanche des flux entre le réseau interne (LAN) et les services exposés sur Internet (DMZ). L'implémentation d'un pare-feu </w:t>
      </w:r>
      <w:proofErr w:type="spellStart"/>
      <w:r w:rsidRPr="003C592D">
        <w:rPr>
          <w:rFonts w:ascii="Aptos" w:hAnsi="Aptos"/>
          <w:sz w:val="24"/>
          <w:szCs w:val="24"/>
        </w:rPr>
        <w:t>pfSense</w:t>
      </w:r>
      <w:proofErr w:type="spellEnd"/>
      <w:r w:rsidRPr="003C592D">
        <w:rPr>
          <w:rFonts w:ascii="Aptos" w:hAnsi="Aptos"/>
          <w:sz w:val="24"/>
          <w:szCs w:val="24"/>
        </w:rPr>
        <w:t xml:space="preserve"> sera le garant de ce filtrage et de la protection globale contre les intrusions.</w:t>
      </w:r>
    </w:p>
    <w:p w14:paraId="0818491C" w14:textId="375CCC4C" w:rsidR="00392F2F" w:rsidRPr="00F80306" w:rsidRDefault="00392F2F" w:rsidP="00392F2F">
      <w:pPr>
        <w:numPr>
          <w:ilvl w:val="0"/>
          <w:numId w:val="2"/>
        </w:numPr>
        <w:jc w:val="both"/>
        <w:rPr>
          <w:rFonts w:ascii="Aptos" w:hAnsi="Aptos"/>
          <w:sz w:val="24"/>
          <w:szCs w:val="24"/>
        </w:rPr>
      </w:pPr>
      <w:r w:rsidRPr="003C592D">
        <w:rPr>
          <w:rStyle w:val="Sous-titreCar"/>
          <w:rFonts w:ascii="Aptos" w:hAnsi="Aptos"/>
          <w:b/>
          <w:bCs/>
          <w:sz w:val="24"/>
          <w:szCs w:val="24"/>
        </w:rPr>
        <w:lastRenderedPageBreak/>
        <w:t>Optimisation de l'exploitation et continuité d'activité :</w:t>
      </w:r>
      <w:r w:rsidRPr="003C592D">
        <w:rPr>
          <w:rFonts w:ascii="Aptos" w:hAnsi="Aptos"/>
          <w:sz w:val="24"/>
          <w:szCs w:val="24"/>
        </w:rPr>
        <w:t xml:space="preserve"> L'un de nos buts est de réduire les erreurs humaines par l'automatisation des configurations avec Ansible. Parallèlement, nous mettons un point d'honneur à garantir la disponibilité des données par une stratégie de sauvegarde et un plan de reprise d'activité (PRA) efficace.</w:t>
      </w:r>
    </w:p>
    <w:p w14:paraId="26B95CDD" w14:textId="77777777" w:rsidR="00392F2F" w:rsidRPr="00F54986" w:rsidRDefault="00392F2F" w:rsidP="00392F2F">
      <w:pPr>
        <w:pStyle w:val="Titre1"/>
        <w:jc w:val="both"/>
        <w:rPr>
          <w:rFonts w:ascii="Aptos" w:hAnsi="Aptos"/>
          <w:sz w:val="28"/>
          <w:szCs w:val="28"/>
        </w:rPr>
      </w:pPr>
      <w:bookmarkStart w:id="6" w:name="_Toc227743814"/>
      <w:r w:rsidRPr="00F54986">
        <w:rPr>
          <w:rFonts w:ascii="Aptos" w:hAnsi="Aptos"/>
          <w:sz w:val="28"/>
          <w:szCs w:val="28"/>
        </w:rPr>
        <w:t>Chapitre 2 – Architecture Technique</w:t>
      </w:r>
      <w:bookmarkEnd w:id="6"/>
    </w:p>
    <w:p w14:paraId="5AC2B2FB" w14:textId="77777777" w:rsidR="00A4010E" w:rsidRDefault="00392F2F" w:rsidP="00392F2F">
      <w:pPr>
        <w:jc w:val="both"/>
        <w:rPr>
          <w:rFonts w:ascii="Aptos" w:hAnsi="Aptos"/>
          <w:sz w:val="24"/>
          <w:szCs w:val="24"/>
        </w:rPr>
      </w:pPr>
      <w:r w:rsidRPr="003C592D">
        <w:rPr>
          <w:rFonts w:ascii="Aptos" w:hAnsi="Aptos"/>
          <w:sz w:val="24"/>
          <w:szCs w:val="24"/>
        </w:rPr>
        <w:t xml:space="preserve">L'architecture technique constitue le cœur opérationnel de notre solution. Ce chapitre détaille la conception de l'infrastructure hybride, allant de la virtualisation locale sur VMware jusqu'à l'intégration des services Cloud. </w:t>
      </w:r>
    </w:p>
    <w:p w14:paraId="302C4BC6" w14:textId="0C635BBA" w:rsidR="00392F2F" w:rsidRPr="003C592D" w:rsidRDefault="00392F2F" w:rsidP="00392F2F">
      <w:pPr>
        <w:jc w:val="both"/>
        <w:rPr>
          <w:rFonts w:ascii="Aptos" w:hAnsi="Aptos"/>
          <w:sz w:val="24"/>
          <w:szCs w:val="24"/>
        </w:rPr>
      </w:pPr>
      <w:r w:rsidRPr="003C592D">
        <w:rPr>
          <w:rFonts w:ascii="Aptos" w:hAnsi="Aptos"/>
          <w:sz w:val="24"/>
          <w:szCs w:val="24"/>
        </w:rPr>
        <w:t>Chaque brique technologique, qu'il s'agisse du réseau, de la gestion des identités ou de la conteneurisation Docker, y est présentée pour justifier sa place dans l'écosystème sécurisé de CYNA.</w:t>
      </w:r>
    </w:p>
    <w:p w14:paraId="2E63BB54" w14:textId="77777777" w:rsidR="00392F2F" w:rsidRPr="00F54986" w:rsidRDefault="00392F2F" w:rsidP="00392F2F">
      <w:pPr>
        <w:pStyle w:val="Titre1"/>
        <w:keepNext/>
        <w:keepLines/>
        <w:spacing w:before="360" w:after="80"/>
        <w:ind w:left="432" w:hanging="432"/>
        <w:jc w:val="both"/>
        <w:rPr>
          <w:rFonts w:ascii="Aptos" w:hAnsi="Aptos"/>
          <w:sz w:val="28"/>
          <w:szCs w:val="28"/>
        </w:rPr>
      </w:pPr>
      <w:bookmarkStart w:id="7" w:name="_Toc227743815"/>
      <w:r w:rsidRPr="00F54986">
        <w:rPr>
          <w:rFonts w:ascii="Aptos" w:hAnsi="Aptos"/>
          <w:sz w:val="28"/>
          <w:szCs w:val="28"/>
        </w:rPr>
        <w:t>Architecture Cible et Cloud Hybride</w:t>
      </w:r>
      <w:bookmarkEnd w:id="7"/>
    </w:p>
    <w:p w14:paraId="4BC25E53" w14:textId="7F9C29E5" w:rsidR="00392F2F" w:rsidRPr="003C592D" w:rsidRDefault="00392F2F" w:rsidP="00392F2F">
      <w:pPr>
        <w:jc w:val="both"/>
        <w:rPr>
          <w:rFonts w:ascii="Aptos" w:hAnsi="Aptos"/>
          <w:sz w:val="24"/>
          <w:szCs w:val="24"/>
        </w:rPr>
      </w:pPr>
      <w:r w:rsidRPr="003C592D">
        <w:rPr>
          <w:rFonts w:ascii="Aptos" w:hAnsi="Aptos"/>
          <w:sz w:val="24"/>
          <w:szCs w:val="24"/>
        </w:rPr>
        <w:t>L’infrastructure que nous avons conçue pour CYNA repose sur un modèle hybride. L'idée est de conserver une base locale virtualisée très sécurisée pour le siège de Genève, tout en s'ouvrant aux services Cloud pour accompagner l'expansion à Paris.</w:t>
      </w:r>
    </w:p>
    <w:p w14:paraId="7AA981E5" w14:textId="77777777" w:rsidR="00392F2F" w:rsidRPr="00F54986" w:rsidRDefault="00392F2F" w:rsidP="00392F2F">
      <w:pPr>
        <w:pStyle w:val="Titre2"/>
        <w:numPr>
          <w:ilvl w:val="1"/>
          <w:numId w:val="0"/>
        </w:numPr>
        <w:spacing w:before="160" w:after="80" w:line="278" w:lineRule="auto"/>
        <w:ind w:left="576" w:hanging="576"/>
        <w:jc w:val="both"/>
        <w:rPr>
          <w:rFonts w:ascii="Aptos" w:eastAsia="Times New Roman" w:hAnsi="Aptos"/>
          <w:sz w:val="28"/>
          <w:szCs w:val="28"/>
          <w:lang w:eastAsia="fr-FR"/>
        </w:rPr>
      </w:pPr>
      <w:bookmarkStart w:id="8" w:name="_Toc227743816"/>
      <w:r w:rsidRPr="00F54986">
        <w:rPr>
          <w:rFonts w:ascii="Aptos" w:eastAsia="Times New Roman" w:hAnsi="Aptos"/>
          <w:sz w:val="28"/>
          <w:szCs w:val="28"/>
          <w:lang w:eastAsia="fr-FR"/>
        </w:rPr>
        <w:t>Présentation générale de l’architecture</w:t>
      </w:r>
      <w:bookmarkEnd w:id="8"/>
    </w:p>
    <w:p w14:paraId="53E93609" w14:textId="77777777" w:rsidR="00392F2F" w:rsidRPr="003C592D" w:rsidRDefault="00392F2F" w:rsidP="00392F2F">
      <w:pPr>
        <w:jc w:val="both"/>
        <w:rPr>
          <w:rFonts w:ascii="Aptos" w:hAnsi="Aptos"/>
          <w:sz w:val="24"/>
          <w:szCs w:val="24"/>
          <w:lang w:eastAsia="fr-FR"/>
        </w:rPr>
      </w:pPr>
      <w:r w:rsidRPr="003C592D">
        <w:rPr>
          <w:rFonts w:ascii="Aptos" w:hAnsi="Aptos"/>
          <w:sz w:val="24"/>
          <w:szCs w:val="24"/>
          <w:lang w:eastAsia="fr-FR"/>
        </w:rPr>
        <w:t xml:space="preserve">Notre solution s'appuie sur la plateforme de virtualisation </w:t>
      </w:r>
      <w:r w:rsidRPr="003C592D">
        <w:rPr>
          <w:rFonts w:ascii="Aptos" w:hAnsi="Aptos"/>
          <w:b/>
          <w:bCs/>
          <w:sz w:val="24"/>
          <w:szCs w:val="24"/>
          <w:lang w:eastAsia="fr-FR"/>
        </w:rPr>
        <w:t>VMware</w:t>
      </w:r>
      <w:r w:rsidRPr="003C592D">
        <w:rPr>
          <w:rFonts w:ascii="Aptos" w:hAnsi="Aptos"/>
          <w:sz w:val="24"/>
          <w:szCs w:val="24"/>
          <w:lang w:eastAsia="fr-FR"/>
        </w:rPr>
        <w:t>. Cet environnement nous permet de déployer plusieurs machines virtuelles (VM) isolées, chacune dédiée à un service spécifique du système d'information.</w:t>
      </w:r>
    </w:p>
    <w:p w14:paraId="34CADD3F" w14:textId="77777777" w:rsidR="00392F2F" w:rsidRPr="003C592D" w:rsidRDefault="00392F2F" w:rsidP="00392F2F">
      <w:pPr>
        <w:jc w:val="both"/>
        <w:rPr>
          <w:rFonts w:ascii="Aptos" w:hAnsi="Aptos"/>
          <w:sz w:val="24"/>
          <w:szCs w:val="24"/>
          <w:lang w:eastAsia="fr-FR"/>
        </w:rPr>
      </w:pPr>
      <w:r w:rsidRPr="003C592D">
        <w:rPr>
          <w:rFonts w:ascii="Aptos" w:hAnsi="Aptos"/>
          <w:sz w:val="24"/>
          <w:szCs w:val="24"/>
          <w:lang w:eastAsia="fr-FR"/>
        </w:rPr>
        <w:t>L'objectif est de proposer une infrastructure qui soit à la fois :</w:t>
      </w:r>
    </w:p>
    <w:p w14:paraId="65969BE4" w14:textId="77777777" w:rsidR="00392F2F" w:rsidRPr="003C592D" w:rsidRDefault="00392F2F" w:rsidP="00392F2F">
      <w:pPr>
        <w:numPr>
          <w:ilvl w:val="0"/>
          <w:numId w:val="3"/>
        </w:numPr>
        <w:jc w:val="both"/>
        <w:rPr>
          <w:rFonts w:ascii="Aptos" w:hAnsi="Aptos"/>
          <w:sz w:val="24"/>
          <w:szCs w:val="24"/>
          <w:lang w:eastAsia="fr-FR"/>
        </w:rPr>
      </w:pPr>
      <w:r w:rsidRPr="003C592D">
        <w:rPr>
          <w:rFonts w:ascii="Aptos" w:hAnsi="Aptos"/>
          <w:b/>
          <w:bCs/>
          <w:sz w:val="24"/>
          <w:szCs w:val="24"/>
          <w:lang w:eastAsia="fr-FR"/>
        </w:rPr>
        <w:lastRenderedPageBreak/>
        <w:t>Sécurisée</w:t>
      </w:r>
      <w:r w:rsidRPr="003C592D">
        <w:rPr>
          <w:rFonts w:ascii="Aptos" w:hAnsi="Aptos"/>
          <w:sz w:val="24"/>
          <w:szCs w:val="24"/>
          <w:lang w:eastAsia="fr-FR"/>
        </w:rPr>
        <w:t xml:space="preserve"> : grâce à un contrôle strict des accès et des flux.</w:t>
      </w:r>
    </w:p>
    <w:p w14:paraId="5DE76A25" w14:textId="77777777" w:rsidR="00392F2F" w:rsidRPr="003C592D" w:rsidRDefault="00392F2F" w:rsidP="00392F2F">
      <w:pPr>
        <w:numPr>
          <w:ilvl w:val="0"/>
          <w:numId w:val="3"/>
        </w:numPr>
        <w:jc w:val="both"/>
        <w:rPr>
          <w:rFonts w:ascii="Aptos" w:hAnsi="Aptos"/>
          <w:sz w:val="24"/>
          <w:szCs w:val="24"/>
          <w:lang w:eastAsia="fr-FR"/>
        </w:rPr>
      </w:pPr>
      <w:r w:rsidRPr="003C592D">
        <w:rPr>
          <w:rFonts w:ascii="Aptos" w:hAnsi="Aptos"/>
          <w:b/>
          <w:bCs/>
          <w:sz w:val="24"/>
          <w:szCs w:val="24"/>
          <w:lang w:eastAsia="fr-FR"/>
        </w:rPr>
        <w:t>Évolutive</w:t>
      </w:r>
      <w:r w:rsidRPr="003C592D">
        <w:rPr>
          <w:rFonts w:ascii="Aptos" w:hAnsi="Aptos"/>
          <w:sz w:val="24"/>
          <w:szCs w:val="24"/>
          <w:lang w:eastAsia="fr-FR"/>
        </w:rPr>
        <w:t xml:space="preserve"> : pour absorber facilement de nouveaux utilisateurs ou services.</w:t>
      </w:r>
    </w:p>
    <w:p w14:paraId="11DFF200" w14:textId="77777777" w:rsidR="00392F2F" w:rsidRPr="003C592D" w:rsidRDefault="00392F2F" w:rsidP="00392F2F">
      <w:pPr>
        <w:numPr>
          <w:ilvl w:val="0"/>
          <w:numId w:val="3"/>
        </w:numPr>
        <w:jc w:val="both"/>
        <w:rPr>
          <w:rFonts w:ascii="Aptos" w:hAnsi="Aptos"/>
          <w:sz w:val="24"/>
          <w:szCs w:val="24"/>
          <w:lang w:eastAsia="fr-FR"/>
        </w:rPr>
      </w:pPr>
      <w:r w:rsidRPr="003C592D">
        <w:rPr>
          <w:rFonts w:ascii="Aptos" w:hAnsi="Aptos"/>
          <w:b/>
          <w:bCs/>
          <w:sz w:val="24"/>
          <w:szCs w:val="24"/>
          <w:lang w:eastAsia="fr-FR"/>
        </w:rPr>
        <w:t>Centralisée</w:t>
      </w:r>
      <w:r w:rsidRPr="003C592D">
        <w:rPr>
          <w:rFonts w:ascii="Aptos" w:hAnsi="Aptos"/>
          <w:sz w:val="24"/>
          <w:szCs w:val="24"/>
          <w:lang w:eastAsia="fr-FR"/>
        </w:rPr>
        <w:t xml:space="preserve"> : afin de faciliter l'administration quotidienne par l'équipe informatique.</w:t>
      </w:r>
    </w:p>
    <w:p w14:paraId="3C6E72C5" w14:textId="14312273" w:rsidR="00392F2F" w:rsidRPr="003C592D" w:rsidRDefault="00392F2F" w:rsidP="00392F2F">
      <w:pPr>
        <w:jc w:val="both"/>
        <w:rPr>
          <w:rFonts w:ascii="Aptos" w:hAnsi="Aptos"/>
          <w:sz w:val="24"/>
          <w:szCs w:val="24"/>
          <w:lang w:eastAsia="fr-FR"/>
        </w:rPr>
      </w:pPr>
      <w:r w:rsidRPr="003C592D">
        <w:rPr>
          <w:rFonts w:ascii="Aptos" w:hAnsi="Aptos"/>
          <w:sz w:val="24"/>
          <w:szCs w:val="24"/>
          <w:lang w:eastAsia="fr-FR"/>
        </w:rPr>
        <w:t xml:space="preserve">Le point d'entrée unique et le garant de la sécurité de cette architecture est le pare-feu </w:t>
      </w:r>
      <w:proofErr w:type="spellStart"/>
      <w:r w:rsidRPr="003C592D">
        <w:rPr>
          <w:rFonts w:ascii="Aptos" w:hAnsi="Aptos"/>
          <w:b/>
          <w:bCs/>
          <w:sz w:val="24"/>
          <w:szCs w:val="24"/>
          <w:lang w:eastAsia="fr-FR"/>
        </w:rPr>
        <w:t>pfSense</w:t>
      </w:r>
      <w:proofErr w:type="spellEnd"/>
      <w:r w:rsidRPr="003C592D">
        <w:rPr>
          <w:rFonts w:ascii="Aptos" w:hAnsi="Aptos"/>
          <w:sz w:val="24"/>
          <w:szCs w:val="24"/>
          <w:lang w:eastAsia="fr-FR"/>
        </w:rPr>
        <w:t>, qui gère l'intégralité du routage et de la segmentation réseau.</w:t>
      </w:r>
    </w:p>
    <w:p w14:paraId="7435CD00" w14:textId="77777777" w:rsidR="00392F2F" w:rsidRPr="00F54986" w:rsidRDefault="00392F2F" w:rsidP="00392F2F">
      <w:pPr>
        <w:pStyle w:val="Titre2"/>
        <w:numPr>
          <w:ilvl w:val="1"/>
          <w:numId w:val="0"/>
        </w:numPr>
        <w:spacing w:before="160" w:after="80" w:line="278" w:lineRule="auto"/>
        <w:ind w:left="576" w:hanging="576"/>
        <w:jc w:val="both"/>
        <w:rPr>
          <w:rFonts w:ascii="Aptos" w:eastAsia="Times New Roman" w:hAnsi="Aptos"/>
          <w:sz w:val="28"/>
          <w:szCs w:val="28"/>
          <w:lang w:eastAsia="fr-FR"/>
        </w:rPr>
      </w:pPr>
      <w:bookmarkStart w:id="9" w:name="_Toc227743817"/>
      <w:r w:rsidRPr="00F54986">
        <w:rPr>
          <w:rFonts w:ascii="Aptos" w:eastAsia="Times New Roman" w:hAnsi="Aptos"/>
          <w:sz w:val="28"/>
          <w:szCs w:val="28"/>
          <w:lang w:eastAsia="fr-FR"/>
        </w:rPr>
        <w:t>Architecture réseau</w:t>
      </w:r>
      <w:bookmarkEnd w:id="9"/>
    </w:p>
    <w:p w14:paraId="4F06663F" w14:textId="77777777" w:rsidR="00392F2F" w:rsidRPr="003C592D" w:rsidRDefault="00392F2F" w:rsidP="00392F2F">
      <w:pPr>
        <w:jc w:val="both"/>
        <w:rPr>
          <w:rFonts w:ascii="Aptos" w:hAnsi="Aptos"/>
          <w:sz w:val="24"/>
          <w:szCs w:val="24"/>
          <w:lang w:eastAsia="fr-FR"/>
        </w:rPr>
      </w:pPr>
      <w:r w:rsidRPr="003C592D">
        <w:rPr>
          <w:rFonts w:ascii="Aptos" w:hAnsi="Aptos"/>
          <w:sz w:val="24"/>
          <w:szCs w:val="24"/>
          <w:lang w:eastAsia="fr-FR"/>
        </w:rPr>
        <w:t>Pour protéger les données sensibles de CYNA, nous avons segmenté le réseau en trois zones distinctes, évitant ainsi qu'une intrusion sur un service public ne contamine le réseau interne :</w:t>
      </w:r>
    </w:p>
    <w:p w14:paraId="438D526F" w14:textId="77777777" w:rsidR="00392F2F" w:rsidRPr="003C592D" w:rsidRDefault="00392F2F" w:rsidP="00392F2F">
      <w:pPr>
        <w:jc w:val="both"/>
        <w:rPr>
          <w:rFonts w:ascii="Aptos" w:hAnsi="Aptos"/>
          <w:b/>
          <w:bCs/>
          <w:sz w:val="24"/>
          <w:szCs w:val="24"/>
          <w:lang w:eastAsia="fr-FR"/>
        </w:rPr>
      </w:pPr>
      <w:r w:rsidRPr="003C592D">
        <w:rPr>
          <w:rFonts w:ascii="Aptos" w:hAnsi="Aptos"/>
          <w:b/>
          <w:bCs/>
          <w:sz w:val="24"/>
          <w:szCs w:val="24"/>
          <w:lang w:eastAsia="fr-FR"/>
        </w:rPr>
        <w:t>Zones définies :</w:t>
      </w:r>
    </w:p>
    <w:p w14:paraId="1FA0341C" w14:textId="77777777" w:rsidR="00392F2F" w:rsidRPr="003C592D" w:rsidRDefault="00392F2F" w:rsidP="00392F2F">
      <w:pPr>
        <w:numPr>
          <w:ilvl w:val="0"/>
          <w:numId w:val="4"/>
        </w:numPr>
        <w:jc w:val="both"/>
        <w:rPr>
          <w:rFonts w:ascii="Aptos" w:hAnsi="Aptos"/>
          <w:sz w:val="24"/>
          <w:szCs w:val="24"/>
          <w:lang w:eastAsia="fr-FR"/>
        </w:rPr>
      </w:pPr>
      <w:r w:rsidRPr="003C592D">
        <w:rPr>
          <w:rFonts w:ascii="Aptos" w:hAnsi="Aptos"/>
          <w:b/>
          <w:bCs/>
          <w:sz w:val="24"/>
          <w:szCs w:val="24"/>
          <w:lang w:eastAsia="fr-FR"/>
        </w:rPr>
        <w:t>Zone WAN</w:t>
      </w:r>
      <w:r w:rsidRPr="003C592D">
        <w:rPr>
          <w:rFonts w:ascii="Aptos" w:hAnsi="Aptos"/>
          <w:sz w:val="24"/>
          <w:szCs w:val="24"/>
          <w:lang w:eastAsia="fr-FR"/>
        </w:rPr>
        <w:t xml:space="preserve"> : Il s'agit de l'accès direct à Internet.</w:t>
      </w:r>
    </w:p>
    <w:p w14:paraId="5FFBCA18" w14:textId="77777777" w:rsidR="00392F2F" w:rsidRPr="003C592D" w:rsidRDefault="00392F2F" w:rsidP="00392F2F">
      <w:pPr>
        <w:numPr>
          <w:ilvl w:val="0"/>
          <w:numId w:val="4"/>
        </w:numPr>
        <w:jc w:val="both"/>
        <w:rPr>
          <w:rFonts w:ascii="Aptos" w:hAnsi="Aptos"/>
          <w:sz w:val="24"/>
          <w:szCs w:val="24"/>
          <w:lang w:eastAsia="fr-FR"/>
        </w:rPr>
      </w:pPr>
      <w:r w:rsidRPr="003C592D">
        <w:rPr>
          <w:rFonts w:ascii="Aptos" w:hAnsi="Aptos"/>
          <w:b/>
          <w:bCs/>
          <w:sz w:val="24"/>
          <w:szCs w:val="24"/>
          <w:lang w:eastAsia="fr-FR"/>
        </w:rPr>
        <w:t>Zone LAN (192.168.10.0/24)</w:t>
      </w:r>
      <w:r w:rsidRPr="003C592D">
        <w:rPr>
          <w:rFonts w:ascii="Aptos" w:hAnsi="Aptos"/>
          <w:sz w:val="24"/>
          <w:szCs w:val="24"/>
          <w:lang w:eastAsia="fr-FR"/>
        </w:rPr>
        <w:t xml:space="preserve"> : C’est le cœur du réseau interne où se trouvent les collaborateurs et les serveurs critiques.</w:t>
      </w:r>
    </w:p>
    <w:p w14:paraId="5984F633" w14:textId="77777777" w:rsidR="00392F2F" w:rsidRPr="003C592D" w:rsidRDefault="00392F2F" w:rsidP="00392F2F">
      <w:pPr>
        <w:numPr>
          <w:ilvl w:val="0"/>
          <w:numId w:val="4"/>
        </w:numPr>
        <w:jc w:val="both"/>
        <w:rPr>
          <w:rFonts w:ascii="Aptos" w:hAnsi="Aptos"/>
          <w:sz w:val="24"/>
          <w:szCs w:val="24"/>
          <w:lang w:eastAsia="fr-FR"/>
        </w:rPr>
      </w:pPr>
      <w:r w:rsidRPr="003C592D">
        <w:rPr>
          <w:rFonts w:ascii="Aptos" w:hAnsi="Aptos"/>
          <w:b/>
          <w:bCs/>
          <w:sz w:val="24"/>
          <w:szCs w:val="24"/>
          <w:lang w:eastAsia="fr-FR"/>
        </w:rPr>
        <w:t>Zone DMZ (192.168.20.0/24)</w:t>
      </w:r>
      <w:r w:rsidRPr="003C592D">
        <w:rPr>
          <w:rFonts w:ascii="Aptos" w:hAnsi="Aptos"/>
          <w:sz w:val="24"/>
          <w:szCs w:val="24"/>
          <w:lang w:eastAsia="fr-FR"/>
        </w:rPr>
        <w:t xml:space="preserve"> : Une zone isolée réservée aux services devant être accessibles de l'extérieur, comme le serveur Web.</w:t>
      </w:r>
    </w:p>
    <w:p w14:paraId="5CE5E98D" w14:textId="77777777" w:rsidR="00392F2F" w:rsidRPr="003C592D" w:rsidRDefault="00392F2F" w:rsidP="00392F2F">
      <w:pPr>
        <w:jc w:val="both"/>
        <w:rPr>
          <w:rFonts w:ascii="Aptos" w:hAnsi="Aptos"/>
          <w:sz w:val="24"/>
          <w:szCs w:val="24"/>
          <w:lang w:eastAsia="fr-FR"/>
        </w:rPr>
      </w:pPr>
      <w:r w:rsidRPr="003C592D">
        <w:rPr>
          <w:rFonts w:ascii="Aptos" w:hAnsi="Aptos"/>
          <w:sz w:val="24"/>
          <w:szCs w:val="24"/>
          <w:lang w:eastAsia="fr-FR"/>
        </w:rPr>
        <w:t xml:space="preserve">Le pare-feu </w:t>
      </w:r>
      <w:proofErr w:type="spellStart"/>
      <w:r w:rsidRPr="003C592D">
        <w:rPr>
          <w:rFonts w:ascii="Aptos" w:hAnsi="Aptos"/>
          <w:sz w:val="24"/>
          <w:szCs w:val="24"/>
          <w:lang w:eastAsia="fr-FR"/>
        </w:rPr>
        <w:t>pfSense</w:t>
      </w:r>
      <w:proofErr w:type="spellEnd"/>
      <w:r w:rsidRPr="003C592D">
        <w:rPr>
          <w:rFonts w:ascii="Aptos" w:hAnsi="Aptos"/>
          <w:sz w:val="24"/>
          <w:szCs w:val="24"/>
          <w:lang w:eastAsia="fr-FR"/>
        </w:rPr>
        <w:t xml:space="preserve"> assure :</w:t>
      </w:r>
    </w:p>
    <w:p w14:paraId="7B3DBD0E" w14:textId="77777777" w:rsidR="00392F2F" w:rsidRPr="003C592D" w:rsidRDefault="00392F2F" w:rsidP="00392F2F">
      <w:pPr>
        <w:numPr>
          <w:ilvl w:val="0"/>
          <w:numId w:val="5"/>
        </w:numPr>
        <w:jc w:val="both"/>
        <w:rPr>
          <w:rFonts w:ascii="Aptos" w:hAnsi="Aptos"/>
          <w:sz w:val="24"/>
          <w:szCs w:val="24"/>
          <w:lang w:eastAsia="fr-FR"/>
        </w:rPr>
      </w:pPr>
      <w:r w:rsidRPr="003C592D">
        <w:rPr>
          <w:rFonts w:ascii="Aptos" w:hAnsi="Aptos"/>
          <w:sz w:val="24"/>
          <w:szCs w:val="24"/>
          <w:lang w:eastAsia="fr-FR"/>
        </w:rPr>
        <w:t xml:space="preserve">Le NAT vers Internet </w:t>
      </w:r>
    </w:p>
    <w:p w14:paraId="0A8AC570" w14:textId="77777777" w:rsidR="00392F2F" w:rsidRPr="003C592D" w:rsidRDefault="00392F2F" w:rsidP="00392F2F">
      <w:pPr>
        <w:numPr>
          <w:ilvl w:val="0"/>
          <w:numId w:val="5"/>
        </w:numPr>
        <w:jc w:val="both"/>
        <w:rPr>
          <w:rFonts w:ascii="Aptos" w:hAnsi="Aptos"/>
          <w:sz w:val="24"/>
          <w:szCs w:val="24"/>
          <w:lang w:eastAsia="fr-FR"/>
        </w:rPr>
      </w:pPr>
      <w:r w:rsidRPr="003C592D">
        <w:rPr>
          <w:rFonts w:ascii="Aptos" w:hAnsi="Aptos"/>
          <w:sz w:val="24"/>
          <w:szCs w:val="24"/>
          <w:lang w:eastAsia="fr-FR"/>
        </w:rPr>
        <w:t xml:space="preserve">La distribution DHCP </w:t>
      </w:r>
    </w:p>
    <w:p w14:paraId="08C51D34" w14:textId="77777777" w:rsidR="00392F2F" w:rsidRPr="003C592D" w:rsidRDefault="00392F2F" w:rsidP="00392F2F">
      <w:pPr>
        <w:numPr>
          <w:ilvl w:val="0"/>
          <w:numId w:val="5"/>
        </w:numPr>
        <w:jc w:val="both"/>
        <w:rPr>
          <w:rFonts w:ascii="Aptos" w:hAnsi="Aptos"/>
          <w:sz w:val="24"/>
          <w:szCs w:val="24"/>
          <w:lang w:eastAsia="fr-FR"/>
        </w:rPr>
      </w:pPr>
      <w:r w:rsidRPr="003C592D">
        <w:rPr>
          <w:rFonts w:ascii="Aptos" w:hAnsi="Aptos"/>
          <w:sz w:val="24"/>
          <w:szCs w:val="24"/>
          <w:lang w:eastAsia="fr-FR"/>
        </w:rPr>
        <w:t xml:space="preserve">Le filtrage des communications </w:t>
      </w:r>
    </w:p>
    <w:p w14:paraId="0CFDFA42" w14:textId="77777777" w:rsidR="00392F2F" w:rsidRPr="003C592D" w:rsidRDefault="00392F2F" w:rsidP="00392F2F">
      <w:pPr>
        <w:numPr>
          <w:ilvl w:val="0"/>
          <w:numId w:val="5"/>
        </w:numPr>
        <w:jc w:val="both"/>
        <w:rPr>
          <w:rFonts w:ascii="Aptos" w:hAnsi="Aptos"/>
          <w:sz w:val="24"/>
          <w:szCs w:val="24"/>
          <w:lang w:eastAsia="fr-FR"/>
        </w:rPr>
      </w:pPr>
      <w:r w:rsidRPr="003C592D">
        <w:rPr>
          <w:rFonts w:ascii="Aptos" w:hAnsi="Aptos"/>
          <w:sz w:val="24"/>
          <w:szCs w:val="24"/>
          <w:lang w:eastAsia="fr-FR"/>
        </w:rPr>
        <w:lastRenderedPageBreak/>
        <w:t xml:space="preserve">La séparation entre LAN et DMZ </w:t>
      </w:r>
    </w:p>
    <w:p w14:paraId="07B858D1" w14:textId="11DDAF4B" w:rsidR="00392F2F" w:rsidRDefault="00392F2F" w:rsidP="00392F2F">
      <w:pPr>
        <w:jc w:val="both"/>
        <w:rPr>
          <w:rFonts w:ascii="Aptos" w:hAnsi="Aptos"/>
          <w:sz w:val="24"/>
          <w:szCs w:val="24"/>
          <w:lang w:eastAsia="fr-FR"/>
        </w:rPr>
      </w:pPr>
      <w:r w:rsidRPr="003C592D">
        <w:rPr>
          <w:rFonts w:ascii="Aptos" w:hAnsi="Aptos"/>
          <w:sz w:val="24"/>
          <w:szCs w:val="24"/>
          <w:lang w:eastAsia="fr-FR"/>
        </w:rPr>
        <w:t xml:space="preserve">Le pare-feu </w:t>
      </w:r>
      <w:proofErr w:type="spellStart"/>
      <w:r w:rsidRPr="003C592D">
        <w:rPr>
          <w:rFonts w:ascii="Aptos" w:hAnsi="Aptos"/>
          <w:sz w:val="24"/>
          <w:szCs w:val="24"/>
          <w:lang w:eastAsia="fr-FR"/>
        </w:rPr>
        <w:t>pfSense</w:t>
      </w:r>
      <w:proofErr w:type="spellEnd"/>
      <w:r w:rsidRPr="003C592D">
        <w:rPr>
          <w:rFonts w:ascii="Aptos" w:hAnsi="Aptos"/>
          <w:sz w:val="24"/>
          <w:szCs w:val="24"/>
          <w:lang w:eastAsia="fr-FR"/>
        </w:rPr>
        <w:t xml:space="preserve"> joue ici un rôle de "chef d'orchestre" en assurant le NAT, la distribution des adresses IP via DHCP et surtout le filtrage rigoureux des communications entre ces zones</w:t>
      </w:r>
    </w:p>
    <w:p w14:paraId="020833BD" w14:textId="77777777" w:rsidR="00B35D1A" w:rsidRPr="003C592D" w:rsidRDefault="00B35D1A" w:rsidP="00392F2F">
      <w:pPr>
        <w:jc w:val="both"/>
        <w:rPr>
          <w:rFonts w:ascii="Aptos" w:hAnsi="Aptos"/>
          <w:sz w:val="24"/>
          <w:szCs w:val="24"/>
          <w:lang w:eastAsia="fr-FR"/>
        </w:rPr>
      </w:pPr>
    </w:p>
    <w:p w14:paraId="4633FCF4" w14:textId="77777777" w:rsidR="00392F2F" w:rsidRPr="000936B8" w:rsidRDefault="00392F2F" w:rsidP="00392F2F">
      <w:pPr>
        <w:pStyle w:val="Titre2"/>
        <w:numPr>
          <w:ilvl w:val="1"/>
          <w:numId w:val="0"/>
        </w:numPr>
        <w:spacing w:before="160" w:after="80" w:line="278" w:lineRule="auto"/>
        <w:ind w:left="576" w:hanging="576"/>
        <w:jc w:val="both"/>
        <w:rPr>
          <w:rFonts w:ascii="Aptos" w:hAnsi="Aptos"/>
          <w:sz w:val="28"/>
          <w:szCs w:val="28"/>
        </w:rPr>
      </w:pPr>
      <w:bookmarkStart w:id="10" w:name="_Toc227743818"/>
      <w:r w:rsidRPr="000936B8">
        <w:rPr>
          <w:rFonts w:ascii="Aptos" w:hAnsi="Aptos"/>
          <w:sz w:val="28"/>
          <w:szCs w:val="28"/>
        </w:rPr>
        <w:t>Infrastructure Serveur</w:t>
      </w:r>
      <w:bookmarkEnd w:id="10"/>
    </w:p>
    <w:p w14:paraId="6A55AA8D" w14:textId="77777777" w:rsidR="00B35D1A" w:rsidRDefault="00392F2F" w:rsidP="00392F2F">
      <w:pPr>
        <w:pStyle w:val="NormalWeb"/>
        <w:spacing w:before="0" w:beforeAutospacing="0"/>
        <w:jc w:val="both"/>
        <w:rPr>
          <w:rFonts w:ascii="Aptos" w:hAnsi="Aptos" w:cs="Arial"/>
          <w:sz w:val="24"/>
          <w:szCs w:val="24"/>
        </w:rPr>
      </w:pPr>
      <w:r w:rsidRPr="003C592D">
        <w:rPr>
          <w:rFonts w:ascii="Aptos" w:hAnsi="Aptos" w:cs="Arial"/>
          <w:sz w:val="24"/>
          <w:szCs w:val="24"/>
        </w:rPr>
        <w:t xml:space="preserve">L’infrastructure de CYNA repose sur un ensemble de machines virtuelles stratégiquement réparties. </w:t>
      </w:r>
    </w:p>
    <w:p w14:paraId="537BEADD" w14:textId="61147EE9" w:rsidR="00392F2F" w:rsidRPr="003C592D" w:rsidRDefault="00392F2F" w:rsidP="00392F2F">
      <w:pPr>
        <w:pStyle w:val="NormalWeb"/>
        <w:spacing w:before="0" w:beforeAutospacing="0"/>
        <w:jc w:val="both"/>
        <w:rPr>
          <w:rFonts w:ascii="Aptos" w:hAnsi="Aptos" w:cs="Arial"/>
          <w:sz w:val="24"/>
          <w:szCs w:val="24"/>
        </w:rPr>
      </w:pPr>
      <w:r w:rsidRPr="003C592D">
        <w:rPr>
          <w:rStyle w:val="citation-390"/>
          <w:rFonts w:ascii="Aptos" w:eastAsiaTheme="majorEastAsia" w:hAnsi="Aptos" w:cs="Arial"/>
          <w:sz w:val="24"/>
          <w:szCs w:val="24"/>
        </w:rPr>
        <w:t>Chaque serveur a été configuré avec un rôle précis pour garantir la séparation des services et une gestion optimale des ressources</w:t>
      </w:r>
      <w:r w:rsidRPr="003C592D">
        <w:rPr>
          <w:rFonts w:ascii="Aptos" w:hAnsi="Aptos" w:cs="Arial"/>
          <w:sz w:val="24"/>
          <w:szCs w:val="24"/>
        </w:rPr>
        <w:t>.</w:t>
      </w:r>
    </w:p>
    <w:p w14:paraId="05CF1C36" w14:textId="3F9520AB" w:rsidR="00392F2F" w:rsidRDefault="00392F2F" w:rsidP="00392F2F">
      <w:pPr>
        <w:pStyle w:val="NormalWeb"/>
        <w:spacing w:before="0" w:beforeAutospacing="0"/>
        <w:jc w:val="both"/>
        <w:rPr>
          <w:rFonts w:ascii="Aptos" w:hAnsi="Aptos" w:cs="Arial"/>
          <w:sz w:val="24"/>
          <w:szCs w:val="24"/>
        </w:rPr>
      </w:pPr>
      <w:r w:rsidRPr="003C592D">
        <w:rPr>
          <w:rFonts w:ascii="Aptos" w:hAnsi="Aptos" w:cs="Arial"/>
          <w:sz w:val="24"/>
          <w:szCs w:val="24"/>
        </w:rPr>
        <w:t>Afin d'offrir une vision claire de notre environnement technique, voici le tableau récapitulatif des serveurs déployés :</w:t>
      </w:r>
    </w:p>
    <w:p w14:paraId="0A8742A9" w14:textId="77777777" w:rsidR="009142A6" w:rsidRDefault="009142A6" w:rsidP="00392F2F">
      <w:pPr>
        <w:pStyle w:val="NormalWeb"/>
        <w:spacing w:before="0" w:beforeAutospacing="0"/>
        <w:jc w:val="both"/>
        <w:rPr>
          <w:rFonts w:ascii="Aptos" w:hAnsi="Aptos" w:cs="Arial"/>
          <w:sz w:val="24"/>
          <w:szCs w:val="24"/>
        </w:rPr>
      </w:pPr>
    </w:p>
    <w:p w14:paraId="78D55371" w14:textId="77777777" w:rsidR="009142A6" w:rsidRDefault="009142A6" w:rsidP="00392F2F">
      <w:pPr>
        <w:pStyle w:val="NormalWeb"/>
        <w:spacing w:before="0" w:beforeAutospacing="0"/>
        <w:jc w:val="both"/>
        <w:rPr>
          <w:rFonts w:ascii="Aptos" w:hAnsi="Aptos" w:cs="Arial"/>
          <w:sz w:val="24"/>
          <w:szCs w:val="24"/>
        </w:rPr>
      </w:pPr>
    </w:p>
    <w:p w14:paraId="309A6B46" w14:textId="77777777" w:rsidR="009142A6" w:rsidRDefault="009142A6" w:rsidP="00392F2F">
      <w:pPr>
        <w:pStyle w:val="NormalWeb"/>
        <w:spacing w:before="0" w:beforeAutospacing="0"/>
        <w:jc w:val="both"/>
        <w:rPr>
          <w:rFonts w:ascii="Aptos" w:hAnsi="Aptos" w:cs="Arial"/>
          <w:sz w:val="24"/>
          <w:szCs w:val="24"/>
        </w:rPr>
      </w:pPr>
    </w:p>
    <w:p w14:paraId="6626845A" w14:textId="77777777" w:rsidR="009142A6" w:rsidRDefault="009142A6" w:rsidP="00392F2F">
      <w:pPr>
        <w:pStyle w:val="NormalWeb"/>
        <w:spacing w:before="0" w:beforeAutospacing="0"/>
        <w:jc w:val="both"/>
        <w:rPr>
          <w:rFonts w:ascii="Aptos" w:hAnsi="Aptos" w:cs="Arial"/>
          <w:sz w:val="24"/>
          <w:szCs w:val="24"/>
        </w:rPr>
      </w:pPr>
    </w:p>
    <w:p w14:paraId="7F897483" w14:textId="77777777" w:rsidR="009142A6" w:rsidRDefault="009142A6" w:rsidP="00392F2F">
      <w:pPr>
        <w:pStyle w:val="NormalWeb"/>
        <w:spacing w:before="0" w:beforeAutospacing="0"/>
        <w:jc w:val="both"/>
        <w:rPr>
          <w:rFonts w:ascii="Aptos" w:hAnsi="Aptos" w:cs="Arial"/>
          <w:sz w:val="24"/>
          <w:szCs w:val="24"/>
        </w:rPr>
      </w:pPr>
    </w:p>
    <w:p w14:paraId="7EEC987B" w14:textId="77777777" w:rsidR="009142A6" w:rsidRDefault="009142A6" w:rsidP="00392F2F">
      <w:pPr>
        <w:pStyle w:val="NormalWeb"/>
        <w:spacing w:before="0" w:beforeAutospacing="0"/>
        <w:jc w:val="both"/>
        <w:rPr>
          <w:rFonts w:ascii="Aptos" w:hAnsi="Aptos" w:cs="Arial"/>
          <w:sz w:val="24"/>
          <w:szCs w:val="24"/>
        </w:rPr>
      </w:pPr>
    </w:p>
    <w:p w14:paraId="30D6AC3E" w14:textId="77777777" w:rsidR="009142A6" w:rsidRPr="003C592D" w:rsidRDefault="009142A6" w:rsidP="00392F2F">
      <w:pPr>
        <w:pStyle w:val="NormalWeb"/>
        <w:spacing w:before="0" w:beforeAutospacing="0"/>
        <w:jc w:val="both"/>
        <w:rPr>
          <w:rFonts w:ascii="Aptos" w:hAnsi="Aptos" w:cs="Arial"/>
          <w:sz w:val="24"/>
          <w:szCs w:val="24"/>
        </w:rPr>
      </w:pPr>
    </w:p>
    <w:tbl>
      <w:tblPr>
        <w:tblStyle w:val="Grilledutableau"/>
        <w:tblW w:w="9264" w:type="dxa"/>
        <w:tblLook w:val="04A0" w:firstRow="1" w:lastRow="0" w:firstColumn="1" w:lastColumn="0" w:noHBand="0" w:noVBand="1"/>
      </w:tblPr>
      <w:tblGrid>
        <w:gridCol w:w="4632"/>
        <w:gridCol w:w="4632"/>
      </w:tblGrid>
      <w:tr w:rsidR="00392F2F" w:rsidRPr="003C592D" w14:paraId="74D92C06" w14:textId="77777777" w:rsidTr="00686F00">
        <w:trPr>
          <w:trHeight w:val="399"/>
        </w:trPr>
        <w:tc>
          <w:tcPr>
            <w:tcW w:w="4632" w:type="dxa"/>
            <w:shd w:val="clear" w:color="auto" w:fill="373545" w:themeFill="text2"/>
          </w:tcPr>
          <w:p w14:paraId="7579F79D" w14:textId="77777777" w:rsidR="00392F2F" w:rsidRPr="003C592D" w:rsidRDefault="00392F2F" w:rsidP="00686F00">
            <w:pPr>
              <w:pStyle w:val="NormalWeb"/>
              <w:spacing w:before="0" w:beforeAutospacing="0"/>
              <w:jc w:val="both"/>
              <w:rPr>
                <w:rFonts w:ascii="Aptos" w:hAnsi="Aptos" w:cs="Arial"/>
                <w:b/>
                <w:bCs/>
                <w:color w:val="FFFFFF" w:themeColor="background1"/>
                <w:sz w:val="24"/>
                <w:szCs w:val="24"/>
              </w:rPr>
            </w:pPr>
            <w:r w:rsidRPr="003C592D">
              <w:rPr>
                <w:rFonts w:ascii="Aptos" w:hAnsi="Aptos" w:cs="Arial"/>
                <w:b/>
                <w:bCs/>
                <w:color w:val="FFFFFF" w:themeColor="background1"/>
                <w:sz w:val="24"/>
                <w:szCs w:val="24"/>
              </w:rPr>
              <w:lastRenderedPageBreak/>
              <w:t>Nom du Serveur</w:t>
            </w:r>
          </w:p>
        </w:tc>
        <w:tc>
          <w:tcPr>
            <w:tcW w:w="4632" w:type="dxa"/>
            <w:shd w:val="clear" w:color="auto" w:fill="373545" w:themeFill="text2"/>
          </w:tcPr>
          <w:p w14:paraId="631D447C" w14:textId="77777777" w:rsidR="00392F2F" w:rsidRPr="003C592D" w:rsidRDefault="00392F2F" w:rsidP="00686F00">
            <w:pPr>
              <w:pStyle w:val="NormalWeb"/>
              <w:spacing w:before="0" w:beforeAutospacing="0"/>
              <w:jc w:val="both"/>
              <w:rPr>
                <w:rFonts w:ascii="Aptos" w:hAnsi="Aptos" w:cs="Arial"/>
                <w:b/>
                <w:bCs/>
                <w:color w:val="FFFFFF" w:themeColor="background1"/>
                <w:sz w:val="24"/>
                <w:szCs w:val="24"/>
              </w:rPr>
            </w:pPr>
            <w:r w:rsidRPr="003C592D">
              <w:rPr>
                <w:rFonts w:ascii="Aptos" w:hAnsi="Aptos" w:cs="Arial"/>
                <w:b/>
                <w:bCs/>
                <w:color w:val="FFFFFF" w:themeColor="background1"/>
                <w:sz w:val="24"/>
                <w:szCs w:val="24"/>
              </w:rPr>
              <w:t>Rôle et Fonctionnalité principale</w:t>
            </w:r>
          </w:p>
        </w:tc>
      </w:tr>
      <w:tr w:rsidR="00392F2F" w:rsidRPr="003C592D" w14:paraId="2129C20B" w14:textId="77777777" w:rsidTr="00686F00">
        <w:trPr>
          <w:trHeight w:val="399"/>
        </w:trPr>
        <w:tc>
          <w:tcPr>
            <w:tcW w:w="4632" w:type="dxa"/>
          </w:tcPr>
          <w:p w14:paraId="4A7AE05C" w14:textId="77777777" w:rsidR="00392F2F" w:rsidRPr="003C592D" w:rsidRDefault="00392F2F" w:rsidP="00686F00">
            <w:pPr>
              <w:pStyle w:val="NormalWeb"/>
              <w:spacing w:before="0" w:beforeAutospacing="0"/>
              <w:jc w:val="both"/>
              <w:rPr>
                <w:rFonts w:ascii="Aptos" w:hAnsi="Aptos" w:cs="Arial"/>
                <w:sz w:val="24"/>
                <w:szCs w:val="24"/>
              </w:rPr>
            </w:pPr>
            <w:r w:rsidRPr="003C592D">
              <w:rPr>
                <w:rFonts w:ascii="Aptos" w:hAnsi="Aptos" w:cs="Arial"/>
                <w:sz w:val="24"/>
                <w:szCs w:val="24"/>
              </w:rPr>
              <w:t>DC01</w:t>
            </w:r>
          </w:p>
        </w:tc>
        <w:tc>
          <w:tcPr>
            <w:tcW w:w="4632" w:type="dxa"/>
          </w:tcPr>
          <w:p w14:paraId="66FDFEC3" w14:textId="77777777" w:rsidR="00392F2F" w:rsidRPr="003C592D" w:rsidRDefault="00392F2F" w:rsidP="00686F00">
            <w:pPr>
              <w:pStyle w:val="NormalWeb"/>
              <w:spacing w:before="0" w:beforeAutospacing="0"/>
              <w:jc w:val="both"/>
              <w:rPr>
                <w:rFonts w:ascii="Aptos" w:hAnsi="Aptos" w:cs="Arial"/>
                <w:sz w:val="24"/>
                <w:szCs w:val="24"/>
              </w:rPr>
            </w:pPr>
            <w:r w:rsidRPr="003C592D">
              <w:rPr>
                <w:rFonts w:ascii="Aptos" w:hAnsi="Aptos" w:cs="Arial"/>
                <w:sz w:val="24"/>
                <w:szCs w:val="24"/>
              </w:rPr>
              <w:t>Contrôleur de domaine assurant la gestion de l'Active Directory et du DNS</w:t>
            </w:r>
          </w:p>
          <w:p w14:paraId="39237AC6" w14:textId="77777777" w:rsidR="00392F2F" w:rsidRPr="003C592D" w:rsidRDefault="00392F2F" w:rsidP="00686F00">
            <w:pPr>
              <w:pStyle w:val="NormalWeb"/>
              <w:spacing w:before="0" w:beforeAutospacing="0"/>
              <w:jc w:val="both"/>
              <w:rPr>
                <w:rFonts w:ascii="Aptos" w:hAnsi="Aptos" w:cs="Arial"/>
                <w:sz w:val="24"/>
                <w:szCs w:val="24"/>
              </w:rPr>
            </w:pPr>
          </w:p>
        </w:tc>
      </w:tr>
      <w:tr w:rsidR="00392F2F" w:rsidRPr="003C592D" w14:paraId="037C7FA6" w14:textId="77777777" w:rsidTr="00686F00">
        <w:trPr>
          <w:trHeight w:val="382"/>
        </w:trPr>
        <w:tc>
          <w:tcPr>
            <w:tcW w:w="4632" w:type="dxa"/>
          </w:tcPr>
          <w:p w14:paraId="5A05D7BE" w14:textId="77777777" w:rsidR="00392F2F" w:rsidRPr="003C592D" w:rsidRDefault="00392F2F" w:rsidP="00686F00">
            <w:pPr>
              <w:pStyle w:val="NormalWeb"/>
              <w:spacing w:before="0" w:beforeAutospacing="0"/>
              <w:jc w:val="both"/>
              <w:rPr>
                <w:rFonts w:ascii="Aptos" w:hAnsi="Aptos" w:cs="Arial"/>
                <w:sz w:val="24"/>
                <w:szCs w:val="24"/>
              </w:rPr>
            </w:pPr>
            <w:r w:rsidRPr="003C592D">
              <w:rPr>
                <w:rFonts w:ascii="Aptos" w:hAnsi="Aptos" w:cs="Arial"/>
                <w:sz w:val="24"/>
                <w:szCs w:val="24"/>
              </w:rPr>
              <w:t>FS01</w:t>
            </w:r>
          </w:p>
        </w:tc>
        <w:tc>
          <w:tcPr>
            <w:tcW w:w="4632" w:type="dxa"/>
          </w:tcPr>
          <w:p w14:paraId="2D327342" w14:textId="77777777" w:rsidR="00392F2F" w:rsidRPr="003C592D" w:rsidRDefault="00392F2F" w:rsidP="00686F00">
            <w:pPr>
              <w:pStyle w:val="NormalWeb"/>
              <w:spacing w:before="0" w:beforeAutospacing="0"/>
              <w:jc w:val="both"/>
              <w:rPr>
                <w:rFonts w:ascii="Aptos" w:hAnsi="Aptos" w:cs="Arial"/>
                <w:sz w:val="24"/>
                <w:szCs w:val="24"/>
              </w:rPr>
            </w:pPr>
            <w:r w:rsidRPr="003C592D">
              <w:rPr>
                <w:rFonts w:ascii="Aptos" w:hAnsi="Aptos" w:cs="Arial"/>
                <w:sz w:val="24"/>
                <w:szCs w:val="24"/>
              </w:rPr>
              <w:t>Serveur de fichiers dédié au stockage et au partage des données de l'entreprise.</w:t>
            </w:r>
          </w:p>
        </w:tc>
      </w:tr>
      <w:tr w:rsidR="00392F2F" w:rsidRPr="003C592D" w14:paraId="63B2C7F0" w14:textId="77777777" w:rsidTr="00686F00">
        <w:trPr>
          <w:trHeight w:val="399"/>
        </w:trPr>
        <w:tc>
          <w:tcPr>
            <w:tcW w:w="4632" w:type="dxa"/>
          </w:tcPr>
          <w:p w14:paraId="5A39C085" w14:textId="77777777" w:rsidR="00392F2F" w:rsidRPr="003C592D" w:rsidRDefault="00392F2F" w:rsidP="00686F00">
            <w:pPr>
              <w:pStyle w:val="NormalWeb"/>
              <w:spacing w:before="0" w:beforeAutospacing="0"/>
              <w:jc w:val="both"/>
              <w:rPr>
                <w:rFonts w:ascii="Aptos" w:hAnsi="Aptos" w:cs="Arial"/>
                <w:sz w:val="24"/>
                <w:szCs w:val="24"/>
              </w:rPr>
            </w:pPr>
            <w:r w:rsidRPr="003C592D">
              <w:rPr>
                <w:rFonts w:ascii="Aptos" w:hAnsi="Aptos" w:cs="Arial"/>
                <w:sz w:val="24"/>
                <w:szCs w:val="24"/>
              </w:rPr>
              <w:t>WEB01</w:t>
            </w:r>
          </w:p>
        </w:tc>
        <w:tc>
          <w:tcPr>
            <w:tcW w:w="4632" w:type="dxa"/>
          </w:tcPr>
          <w:p w14:paraId="749B9783" w14:textId="77777777" w:rsidR="00392F2F" w:rsidRPr="003C592D" w:rsidRDefault="00392F2F" w:rsidP="00A902C6">
            <w:pPr>
              <w:pStyle w:val="NormalWeb"/>
              <w:spacing w:before="0" w:beforeAutospacing="0"/>
              <w:rPr>
                <w:rFonts w:ascii="Aptos" w:hAnsi="Aptos" w:cs="Arial"/>
                <w:sz w:val="24"/>
                <w:szCs w:val="24"/>
              </w:rPr>
            </w:pPr>
            <w:r w:rsidRPr="003C592D">
              <w:rPr>
                <w:rFonts w:ascii="Aptos" w:hAnsi="Aptos" w:cs="Arial"/>
                <w:sz w:val="24"/>
                <w:szCs w:val="24"/>
              </w:rPr>
              <w:t>Serveur web hébergeant la plateforme SaaS, placé en zone DMZ pour plus de sécurité.</w:t>
            </w:r>
          </w:p>
          <w:p w14:paraId="10107DB2" w14:textId="77777777" w:rsidR="00392F2F" w:rsidRPr="003C592D" w:rsidRDefault="00392F2F" w:rsidP="00686F00">
            <w:pPr>
              <w:pStyle w:val="NormalWeb"/>
              <w:spacing w:before="0" w:beforeAutospacing="0"/>
              <w:jc w:val="both"/>
              <w:rPr>
                <w:rFonts w:ascii="Aptos" w:hAnsi="Aptos" w:cs="Arial"/>
                <w:sz w:val="24"/>
                <w:szCs w:val="24"/>
              </w:rPr>
            </w:pPr>
          </w:p>
        </w:tc>
      </w:tr>
      <w:tr w:rsidR="00392F2F" w:rsidRPr="003C592D" w14:paraId="20AA8B30" w14:textId="77777777" w:rsidTr="00686F00">
        <w:trPr>
          <w:trHeight w:val="399"/>
        </w:trPr>
        <w:tc>
          <w:tcPr>
            <w:tcW w:w="4632" w:type="dxa"/>
          </w:tcPr>
          <w:p w14:paraId="5CAD3DD1" w14:textId="77777777" w:rsidR="00392F2F" w:rsidRPr="003C592D" w:rsidRDefault="00392F2F" w:rsidP="00686F00">
            <w:pPr>
              <w:pStyle w:val="NormalWeb"/>
              <w:spacing w:before="0" w:beforeAutospacing="0"/>
              <w:jc w:val="both"/>
              <w:rPr>
                <w:rFonts w:ascii="Aptos" w:hAnsi="Aptos" w:cs="Arial"/>
                <w:sz w:val="24"/>
                <w:szCs w:val="24"/>
              </w:rPr>
            </w:pPr>
            <w:r w:rsidRPr="003C592D">
              <w:rPr>
                <w:rFonts w:ascii="Aptos" w:hAnsi="Aptos" w:cs="Arial"/>
                <w:sz w:val="24"/>
                <w:szCs w:val="24"/>
              </w:rPr>
              <w:t>LOG01</w:t>
            </w:r>
          </w:p>
        </w:tc>
        <w:tc>
          <w:tcPr>
            <w:tcW w:w="4632" w:type="dxa"/>
          </w:tcPr>
          <w:p w14:paraId="7D296FE3" w14:textId="77777777" w:rsidR="00392F2F" w:rsidRPr="003C592D" w:rsidRDefault="00392F2F" w:rsidP="00686F00">
            <w:pPr>
              <w:pStyle w:val="NormalWeb"/>
              <w:spacing w:before="0" w:beforeAutospacing="0"/>
              <w:jc w:val="both"/>
              <w:rPr>
                <w:rFonts w:ascii="Aptos" w:hAnsi="Aptos" w:cs="Arial"/>
                <w:sz w:val="24"/>
                <w:szCs w:val="24"/>
              </w:rPr>
            </w:pPr>
            <w:r w:rsidRPr="003C592D">
              <w:rPr>
                <w:rFonts w:ascii="Aptos" w:hAnsi="Aptos" w:cs="Arial"/>
                <w:sz w:val="24"/>
                <w:szCs w:val="24"/>
              </w:rPr>
              <w:t>Serveur de centralisation des logs pour la supervision et l'analyse de sécurité.</w:t>
            </w:r>
          </w:p>
          <w:p w14:paraId="39B6460F" w14:textId="77777777" w:rsidR="00392F2F" w:rsidRPr="003C592D" w:rsidRDefault="00392F2F" w:rsidP="00686F00">
            <w:pPr>
              <w:pStyle w:val="NormalWeb"/>
              <w:spacing w:before="0" w:beforeAutospacing="0"/>
              <w:jc w:val="both"/>
              <w:rPr>
                <w:rFonts w:ascii="Aptos" w:hAnsi="Aptos" w:cs="Arial"/>
                <w:sz w:val="24"/>
                <w:szCs w:val="24"/>
              </w:rPr>
            </w:pPr>
          </w:p>
        </w:tc>
      </w:tr>
      <w:tr w:rsidR="00392F2F" w:rsidRPr="003C592D" w14:paraId="3EE7474D" w14:textId="77777777" w:rsidTr="00686F00">
        <w:trPr>
          <w:trHeight w:val="399"/>
        </w:trPr>
        <w:tc>
          <w:tcPr>
            <w:tcW w:w="4632" w:type="dxa"/>
          </w:tcPr>
          <w:p w14:paraId="49AA6CD4" w14:textId="77777777" w:rsidR="00392F2F" w:rsidRPr="003C592D" w:rsidRDefault="00392F2F" w:rsidP="00686F00">
            <w:pPr>
              <w:pStyle w:val="NormalWeb"/>
              <w:spacing w:before="0" w:beforeAutospacing="0"/>
              <w:jc w:val="both"/>
              <w:rPr>
                <w:rFonts w:ascii="Aptos" w:hAnsi="Aptos" w:cs="Arial"/>
                <w:sz w:val="24"/>
                <w:szCs w:val="24"/>
              </w:rPr>
            </w:pPr>
            <w:r w:rsidRPr="003C592D">
              <w:rPr>
                <w:rFonts w:ascii="Aptos" w:hAnsi="Aptos" w:cs="Arial"/>
                <w:sz w:val="24"/>
                <w:szCs w:val="24"/>
              </w:rPr>
              <w:t>DEVOPS01</w:t>
            </w:r>
          </w:p>
        </w:tc>
        <w:tc>
          <w:tcPr>
            <w:tcW w:w="4632" w:type="dxa"/>
          </w:tcPr>
          <w:p w14:paraId="2A1DEA4B" w14:textId="77777777" w:rsidR="00392F2F" w:rsidRPr="003C592D" w:rsidRDefault="00392F2F" w:rsidP="00A902C6">
            <w:pPr>
              <w:pStyle w:val="NormalWeb"/>
              <w:spacing w:before="0" w:beforeAutospacing="0"/>
              <w:rPr>
                <w:rFonts w:ascii="Aptos" w:hAnsi="Aptos" w:cs="Arial"/>
                <w:sz w:val="24"/>
                <w:szCs w:val="24"/>
              </w:rPr>
            </w:pPr>
            <w:r w:rsidRPr="003C592D">
              <w:rPr>
                <w:rFonts w:ascii="Aptos" w:hAnsi="Aptos" w:cs="Arial"/>
                <w:sz w:val="24"/>
                <w:szCs w:val="24"/>
              </w:rPr>
              <w:t>Station technique dédiée à l'automatisation des déploiements via Ansible.</w:t>
            </w:r>
          </w:p>
          <w:p w14:paraId="58B1FA97" w14:textId="77777777" w:rsidR="00392F2F" w:rsidRPr="003C592D" w:rsidRDefault="00392F2F" w:rsidP="00686F00">
            <w:pPr>
              <w:pStyle w:val="NormalWeb"/>
              <w:spacing w:before="0" w:beforeAutospacing="0"/>
              <w:jc w:val="both"/>
              <w:rPr>
                <w:rFonts w:ascii="Aptos" w:hAnsi="Aptos" w:cs="Arial"/>
                <w:sz w:val="24"/>
                <w:szCs w:val="24"/>
              </w:rPr>
            </w:pPr>
          </w:p>
        </w:tc>
      </w:tr>
      <w:tr w:rsidR="00392F2F" w:rsidRPr="003C592D" w14:paraId="4D08F773" w14:textId="77777777" w:rsidTr="00686F00">
        <w:trPr>
          <w:trHeight w:val="399"/>
        </w:trPr>
        <w:tc>
          <w:tcPr>
            <w:tcW w:w="4632" w:type="dxa"/>
          </w:tcPr>
          <w:p w14:paraId="49A723A6" w14:textId="77777777" w:rsidR="00392F2F" w:rsidRPr="003C592D" w:rsidRDefault="00392F2F" w:rsidP="00686F00">
            <w:pPr>
              <w:pStyle w:val="NormalWeb"/>
              <w:spacing w:before="0" w:beforeAutospacing="0"/>
              <w:jc w:val="both"/>
              <w:rPr>
                <w:rFonts w:ascii="Aptos" w:hAnsi="Aptos" w:cs="Arial"/>
                <w:sz w:val="24"/>
                <w:szCs w:val="24"/>
              </w:rPr>
            </w:pPr>
            <w:r w:rsidRPr="003C592D">
              <w:rPr>
                <w:rFonts w:ascii="Aptos" w:hAnsi="Aptos" w:cs="Arial"/>
                <w:sz w:val="24"/>
                <w:szCs w:val="24"/>
              </w:rPr>
              <w:t>CLIENT01</w:t>
            </w:r>
          </w:p>
        </w:tc>
        <w:tc>
          <w:tcPr>
            <w:tcW w:w="4632" w:type="dxa"/>
          </w:tcPr>
          <w:p w14:paraId="2C0F6681" w14:textId="77777777" w:rsidR="00392F2F" w:rsidRPr="003C592D" w:rsidRDefault="00392F2F" w:rsidP="00686F00">
            <w:pPr>
              <w:pStyle w:val="NormalWeb"/>
              <w:spacing w:before="0" w:beforeAutospacing="0"/>
              <w:jc w:val="both"/>
              <w:rPr>
                <w:rFonts w:ascii="Aptos" w:hAnsi="Aptos" w:cs="Arial"/>
                <w:sz w:val="24"/>
                <w:szCs w:val="24"/>
              </w:rPr>
            </w:pPr>
            <w:r w:rsidRPr="003C592D">
              <w:rPr>
                <w:rFonts w:ascii="Aptos" w:hAnsi="Aptos" w:cs="Arial"/>
                <w:sz w:val="24"/>
                <w:szCs w:val="24"/>
              </w:rPr>
              <w:t>Poste de travail Windows/Linux utilisé pour valider et tester les accès utilisateurs.</w:t>
            </w:r>
          </w:p>
          <w:p w14:paraId="65DC3C7A" w14:textId="77777777" w:rsidR="00392F2F" w:rsidRPr="003C592D" w:rsidRDefault="00392F2F" w:rsidP="00686F00">
            <w:pPr>
              <w:pStyle w:val="NormalWeb"/>
              <w:spacing w:before="0" w:beforeAutospacing="0"/>
              <w:jc w:val="both"/>
              <w:rPr>
                <w:rFonts w:ascii="Aptos" w:hAnsi="Aptos" w:cs="Arial"/>
                <w:sz w:val="24"/>
                <w:szCs w:val="24"/>
              </w:rPr>
            </w:pPr>
          </w:p>
        </w:tc>
      </w:tr>
    </w:tbl>
    <w:p w14:paraId="515E1A82" w14:textId="77777777" w:rsidR="00392F2F" w:rsidRPr="003C592D" w:rsidRDefault="00392F2F" w:rsidP="00392F2F">
      <w:pPr>
        <w:pStyle w:val="NormalWeb"/>
        <w:spacing w:before="0" w:beforeAutospacing="0"/>
        <w:jc w:val="both"/>
        <w:rPr>
          <w:rFonts w:ascii="Aptos" w:hAnsi="Aptos" w:cs="Arial"/>
          <w:sz w:val="24"/>
          <w:szCs w:val="24"/>
        </w:rPr>
      </w:pPr>
    </w:p>
    <w:p w14:paraId="1678DD71" w14:textId="77777777" w:rsidR="00B35D1A" w:rsidRDefault="00392F2F" w:rsidP="00392F2F">
      <w:pPr>
        <w:pStyle w:val="NormalWeb"/>
        <w:spacing w:before="0" w:beforeAutospacing="0"/>
        <w:jc w:val="both"/>
        <w:rPr>
          <w:rFonts w:ascii="Aptos" w:hAnsi="Aptos" w:cs="Arial"/>
          <w:sz w:val="24"/>
          <w:szCs w:val="24"/>
        </w:rPr>
      </w:pPr>
      <w:r w:rsidRPr="003C592D">
        <w:rPr>
          <w:rFonts w:ascii="Aptos" w:hAnsi="Aptos" w:cs="Arial"/>
          <w:sz w:val="24"/>
          <w:szCs w:val="24"/>
        </w:rPr>
        <w:lastRenderedPageBreak/>
        <w:t xml:space="preserve">Cette organisation rigoureuse nous permet de reproduire fidèlement une infrastructure d'entreprise réelle et professionnelle. </w:t>
      </w:r>
    </w:p>
    <w:p w14:paraId="7BD9FD9A" w14:textId="737CD15D" w:rsidR="00392F2F" w:rsidRPr="003C592D" w:rsidRDefault="00392F2F" w:rsidP="00392F2F">
      <w:pPr>
        <w:pStyle w:val="NormalWeb"/>
        <w:spacing w:before="0" w:beforeAutospacing="0"/>
        <w:jc w:val="both"/>
        <w:rPr>
          <w:rFonts w:ascii="Aptos" w:hAnsi="Aptos" w:cs="Arial"/>
          <w:sz w:val="24"/>
          <w:szCs w:val="24"/>
        </w:rPr>
      </w:pPr>
      <w:r w:rsidRPr="003C592D">
        <w:rPr>
          <w:rFonts w:ascii="Aptos" w:hAnsi="Aptos" w:cs="Arial"/>
          <w:sz w:val="24"/>
          <w:szCs w:val="24"/>
        </w:rPr>
        <w:t>Chaque machine a été dimensionnée pour répondre aux besoins spécifiques de CYNA tout en conservant une marge d'évolution</w:t>
      </w:r>
    </w:p>
    <w:p w14:paraId="74E2F79A" w14:textId="77777777" w:rsidR="00392F2F" w:rsidRPr="000936B8" w:rsidRDefault="00392F2F" w:rsidP="00392F2F">
      <w:pPr>
        <w:pStyle w:val="Titre2"/>
        <w:numPr>
          <w:ilvl w:val="1"/>
          <w:numId w:val="0"/>
        </w:numPr>
        <w:spacing w:before="160" w:after="80" w:line="278" w:lineRule="auto"/>
        <w:ind w:left="576" w:hanging="576"/>
        <w:jc w:val="both"/>
        <w:rPr>
          <w:rFonts w:ascii="Aptos" w:eastAsia="Times New Roman" w:hAnsi="Aptos"/>
          <w:sz w:val="28"/>
          <w:szCs w:val="28"/>
          <w:lang w:eastAsia="fr-FR"/>
        </w:rPr>
      </w:pPr>
      <w:bookmarkStart w:id="11" w:name="_Toc227743819"/>
      <w:r w:rsidRPr="000936B8">
        <w:rPr>
          <w:rFonts w:ascii="Aptos" w:eastAsia="Times New Roman" w:hAnsi="Aptos"/>
          <w:sz w:val="28"/>
          <w:szCs w:val="28"/>
          <w:lang w:eastAsia="fr-FR"/>
        </w:rPr>
        <w:t>Active Directory</w:t>
      </w:r>
      <w:bookmarkEnd w:id="11"/>
    </w:p>
    <w:p w14:paraId="01EE6CBB" w14:textId="77777777" w:rsidR="004D4593" w:rsidRDefault="00392F2F" w:rsidP="00F55B5D">
      <w:pPr>
        <w:jc w:val="both"/>
        <w:rPr>
          <w:rFonts w:ascii="Aptos" w:hAnsi="Aptos"/>
          <w:sz w:val="24"/>
          <w:szCs w:val="24"/>
          <w:lang w:eastAsia="fr-FR"/>
        </w:rPr>
      </w:pPr>
      <w:r w:rsidRPr="003C592D">
        <w:rPr>
          <w:rFonts w:ascii="Aptos" w:hAnsi="Aptos"/>
          <w:sz w:val="24"/>
          <w:szCs w:val="24"/>
          <w:lang w:eastAsia="fr-FR"/>
        </w:rPr>
        <w:t xml:space="preserve">Le pilier central de l’infrastructure de CYNA repose sur la mise en place d'un contrôleur de domaine robuste, identifié sous le nom de </w:t>
      </w:r>
      <w:r w:rsidRPr="003C592D">
        <w:rPr>
          <w:rFonts w:ascii="Aptos" w:hAnsi="Aptos"/>
          <w:b/>
          <w:bCs/>
          <w:sz w:val="24"/>
          <w:szCs w:val="24"/>
          <w:lang w:eastAsia="fr-FR"/>
        </w:rPr>
        <w:t>DC01</w:t>
      </w:r>
      <w:r w:rsidRPr="003C592D">
        <w:rPr>
          <w:rFonts w:ascii="Aptos" w:hAnsi="Aptos"/>
          <w:sz w:val="24"/>
          <w:szCs w:val="24"/>
          <w:lang w:eastAsia="fr-FR"/>
        </w:rPr>
        <w:t xml:space="preserve">. </w:t>
      </w:r>
    </w:p>
    <w:p w14:paraId="6DF4A1BE" w14:textId="54775B17" w:rsidR="00392F2F" w:rsidRPr="003C592D" w:rsidRDefault="00392F2F" w:rsidP="00F55B5D">
      <w:pPr>
        <w:jc w:val="both"/>
        <w:rPr>
          <w:rFonts w:ascii="Aptos" w:hAnsi="Aptos"/>
          <w:sz w:val="24"/>
          <w:szCs w:val="24"/>
          <w:lang w:eastAsia="fr-FR"/>
        </w:rPr>
      </w:pPr>
      <w:r w:rsidRPr="003C592D">
        <w:rPr>
          <w:rFonts w:ascii="Aptos" w:hAnsi="Aptos"/>
          <w:sz w:val="24"/>
          <w:szCs w:val="24"/>
          <w:lang w:eastAsia="fr-FR"/>
        </w:rPr>
        <w:t>Ce serveur a pour mission de centraliser la gestion des identités et des accès pour l'ensemble du système d'information.</w:t>
      </w:r>
    </w:p>
    <w:p w14:paraId="5CEDF819" w14:textId="77777777" w:rsidR="00392F2F" w:rsidRPr="003C592D" w:rsidRDefault="00392F2F" w:rsidP="00392F2F">
      <w:pPr>
        <w:pStyle w:val="Titre3"/>
        <w:numPr>
          <w:ilvl w:val="2"/>
          <w:numId w:val="0"/>
        </w:numPr>
        <w:ind w:left="720" w:hanging="720"/>
        <w:jc w:val="both"/>
        <w:rPr>
          <w:rFonts w:ascii="Aptos" w:hAnsi="Aptos"/>
          <w:sz w:val="24"/>
          <w:szCs w:val="24"/>
          <w:lang w:eastAsia="fr-FR"/>
        </w:rPr>
      </w:pPr>
      <w:bookmarkStart w:id="12" w:name="_Toc227743820"/>
      <w:r w:rsidRPr="003C592D">
        <w:rPr>
          <w:rFonts w:ascii="Aptos" w:hAnsi="Aptos"/>
          <w:sz w:val="24"/>
          <w:szCs w:val="24"/>
          <w:lang w:eastAsia="fr-FR"/>
        </w:rPr>
        <w:t>Rôle et Architecture du Domaine</w:t>
      </w:r>
      <w:bookmarkEnd w:id="12"/>
    </w:p>
    <w:p w14:paraId="23F8DB8D" w14:textId="77777777" w:rsidR="004D4593" w:rsidRDefault="00392F2F" w:rsidP="00392F2F">
      <w:pPr>
        <w:jc w:val="both"/>
        <w:rPr>
          <w:rFonts w:ascii="Aptos" w:hAnsi="Aptos"/>
          <w:sz w:val="24"/>
          <w:szCs w:val="24"/>
          <w:lang w:eastAsia="fr-FR"/>
        </w:rPr>
      </w:pPr>
      <w:r w:rsidRPr="003C592D">
        <w:rPr>
          <w:rFonts w:ascii="Aptos" w:hAnsi="Aptos"/>
          <w:sz w:val="24"/>
          <w:szCs w:val="24"/>
          <w:lang w:eastAsia="fr-FR"/>
        </w:rPr>
        <w:t xml:space="preserve">Pour répondre aux exigences de CYNA, nous avons configuré le domaine interne suivant </w:t>
      </w:r>
      <w:proofErr w:type="spellStart"/>
      <w:proofErr w:type="gramStart"/>
      <w:r w:rsidRPr="003C592D">
        <w:rPr>
          <w:rFonts w:ascii="Aptos" w:hAnsi="Aptos"/>
          <w:b/>
          <w:bCs/>
          <w:sz w:val="24"/>
          <w:szCs w:val="24"/>
          <w:lang w:eastAsia="fr-FR"/>
        </w:rPr>
        <w:t>corp.cyna</w:t>
      </w:r>
      <w:proofErr w:type="gramEnd"/>
      <w:r w:rsidRPr="003C592D">
        <w:rPr>
          <w:rFonts w:ascii="Aptos" w:hAnsi="Aptos"/>
          <w:b/>
          <w:bCs/>
          <w:sz w:val="24"/>
          <w:szCs w:val="24"/>
          <w:lang w:eastAsia="fr-FR"/>
        </w:rPr>
        <w:t>.local</w:t>
      </w:r>
      <w:proofErr w:type="spellEnd"/>
      <w:r w:rsidRPr="003C592D">
        <w:rPr>
          <w:rFonts w:ascii="Aptos" w:hAnsi="Aptos"/>
          <w:sz w:val="24"/>
          <w:szCs w:val="24"/>
          <w:lang w:eastAsia="fr-FR"/>
        </w:rPr>
        <w:t xml:space="preserve">. </w:t>
      </w:r>
    </w:p>
    <w:p w14:paraId="3053BD83" w14:textId="32CE0093" w:rsidR="00392F2F" w:rsidRPr="003C592D" w:rsidRDefault="00392F2F" w:rsidP="00392F2F">
      <w:pPr>
        <w:jc w:val="both"/>
        <w:rPr>
          <w:rFonts w:ascii="Aptos" w:hAnsi="Aptos"/>
          <w:sz w:val="24"/>
          <w:szCs w:val="24"/>
          <w:lang w:eastAsia="fr-FR"/>
        </w:rPr>
      </w:pPr>
      <w:r w:rsidRPr="003C592D">
        <w:rPr>
          <w:rFonts w:ascii="Aptos" w:hAnsi="Aptos"/>
          <w:sz w:val="24"/>
          <w:szCs w:val="24"/>
          <w:lang w:eastAsia="fr-FR"/>
        </w:rPr>
        <w:t>Ce choix permet d'isoler l'annuaire interne des ressources publiques de l'entreprise. L'Active Directory (AD) constitue ainsi le cerveau du système d'information, où chaque objet (utilisateur, ordinateur, imprimante) est répertorié et sécurisé.</w:t>
      </w:r>
    </w:p>
    <w:p w14:paraId="179A09AF" w14:textId="77777777" w:rsidR="00392F2F" w:rsidRPr="003C592D" w:rsidRDefault="00392F2F" w:rsidP="00392F2F">
      <w:pPr>
        <w:pStyle w:val="Titre3"/>
        <w:numPr>
          <w:ilvl w:val="2"/>
          <w:numId w:val="0"/>
        </w:numPr>
        <w:ind w:left="720" w:hanging="720"/>
        <w:jc w:val="both"/>
        <w:rPr>
          <w:rFonts w:ascii="Aptos" w:hAnsi="Aptos"/>
          <w:sz w:val="24"/>
          <w:szCs w:val="24"/>
          <w:lang w:eastAsia="fr-FR"/>
        </w:rPr>
      </w:pPr>
      <w:bookmarkStart w:id="13" w:name="_Toc227743821"/>
      <w:r w:rsidRPr="003C592D">
        <w:rPr>
          <w:rFonts w:ascii="Aptos" w:hAnsi="Aptos"/>
          <w:sz w:val="24"/>
          <w:szCs w:val="24"/>
          <w:lang w:eastAsia="fr-FR"/>
        </w:rPr>
        <w:t>Fonctions principales déployées</w:t>
      </w:r>
      <w:bookmarkEnd w:id="13"/>
    </w:p>
    <w:p w14:paraId="0B722FCE" w14:textId="0671BAE4" w:rsidR="00392F2F" w:rsidRPr="003C592D" w:rsidRDefault="00392F2F" w:rsidP="006A48BA">
      <w:pPr>
        <w:pStyle w:val="NormalWeb"/>
        <w:numPr>
          <w:ilvl w:val="0"/>
          <w:numId w:val="6"/>
        </w:numPr>
        <w:spacing w:before="0" w:beforeAutospacing="0"/>
        <w:jc w:val="both"/>
        <w:rPr>
          <w:rFonts w:ascii="Aptos" w:hAnsi="Aptos" w:cs="Arial"/>
          <w:sz w:val="24"/>
          <w:szCs w:val="24"/>
        </w:rPr>
      </w:pPr>
      <w:r w:rsidRPr="003C592D">
        <w:rPr>
          <w:rStyle w:val="citation-154"/>
          <w:rFonts w:ascii="Aptos" w:eastAsiaTheme="majorEastAsia" w:hAnsi="Aptos" w:cs="Arial"/>
          <w:b/>
          <w:bCs/>
          <w:sz w:val="24"/>
          <w:szCs w:val="24"/>
        </w:rPr>
        <w:t>Gestion centralisée des identités</w:t>
      </w:r>
      <w:r w:rsidRPr="003C592D">
        <w:rPr>
          <w:rStyle w:val="citation-154"/>
          <w:rFonts w:ascii="Aptos" w:eastAsiaTheme="majorEastAsia" w:hAnsi="Aptos" w:cs="Arial"/>
          <w:sz w:val="24"/>
          <w:szCs w:val="24"/>
        </w:rPr>
        <w:t xml:space="preserve"> : Création et administration de l'ensemble des comptes utilisateurs et des groupes de services (SOC, Finance, IT)</w:t>
      </w:r>
      <w:r w:rsidRPr="003C592D">
        <w:rPr>
          <w:rFonts w:ascii="Aptos" w:hAnsi="Aptos" w:cs="Arial"/>
          <w:sz w:val="24"/>
          <w:szCs w:val="24"/>
        </w:rPr>
        <w:t>.</w:t>
      </w:r>
    </w:p>
    <w:p w14:paraId="12DAAA52" w14:textId="012FA744" w:rsidR="00F55B5D" w:rsidRPr="003C592D" w:rsidRDefault="00392F2F" w:rsidP="00F55B5D">
      <w:pPr>
        <w:pStyle w:val="NormalWeb"/>
        <w:numPr>
          <w:ilvl w:val="0"/>
          <w:numId w:val="7"/>
        </w:numPr>
        <w:spacing w:before="0" w:beforeAutospacing="0"/>
        <w:jc w:val="both"/>
        <w:rPr>
          <w:rStyle w:val="citation-152"/>
          <w:rFonts w:ascii="Aptos" w:eastAsiaTheme="minorHAnsi" w:hAnsi="Aptos" w:cs="Arial"/>
          <w:sz w:val="24"/>
          <w:szCs w:val="24"/>
        </w:rPr>
      </w:pPr>
      <w:r w:rsidRPr="003C592D">
        <w:rPr>
          <w:rStyle w:val="citation-153"/>
          <w:rFonts w:ascii="Aptos" w:eastAsiaTheme="majorEastAsia" w:hAnsi="Aptos" w:cs="Arial"/>
          <w:b/>
          <w:bCs/>
          <w:sz w:val="24"/>
          <w:szCs w:val="24"/>
        </w:rPr>
        <w:t>Contrôle des accès aux postes de travail</w:t>
      </w:r>
      <w:r w:rsidRPr="003C592D">
        <w:rPr>
          <w:rStyle w:val="citation-153"/>
          <w:rFonts w:ascii="Aptos" w:eastAsiaTheme="majorEastAsia" w:hAnsi="Aptos" w:cs="Arial"/>
          <w:sz w:val="24"/>
          <w:szCs w:val="24"/>
        </w:rPr>
        <w:t xml:space="preserve"> : Seuls les équipements enregistrés dans le domaine peuvent se connecter aux ressources du réseau</w:t>
      </w:r>
      <w:r w:rsidRPr="003C592D">
        <w:rPr>
          <w:rFonts w:ascii="Aptos" w:hAnsi="Aptos" w:cs="Arial"/>
          <w:sz w:val="24"/>
          <w:szCs w:val="24"/>
        </w:rPr>
        <w:t>.</w:t>
      </w:r>
    </w:p>
    <w:p w14:paraId="0E1147F7" w14:textId="0DBA905B" w:rsidR="00F55B5D" w:rsidRPr="00B35D1A" w:rsidRDefault="00392F2F" w:rsidP="00B35D1A">
      <w:pPr>
        <w:pStyle w:val="NormalWeb"/>
        <w:numPr>
          <w:ilvl w:val="0"/>
          <w:numId w:val="8"/>
        </w:numPr>
        <w:spacing w:before="0" w:beforeAutospacing="0"/>
        <w:jc w:val="both"/>
        <w:rPr>
          <w:rStyle w:val="citation-151"/>
          <w:rFonts w:ascii="Aptos" w:hAnsi="Aptos" w:cs="Arial"/>
          <w:sz w:val="24"/>
          <w:szCs w:val="24"/>
        </w:rPr>
      </w:pPr>
      <w:r w:rsidRPr="003C592D">
        <w:rPr>
          <w:rStyle w:val="citation-152"/>
          <w:rFonts w:ascii="Aptos" w:eastAsiaTheme="majorEastAsia" w:hAnsi="Aptos" w:cs="Arial"/>
          <w:b/>
          <w:bCs/>
          <w:sz w:val="24"/>
          <w:szCs w:val="24"/>
        </w:rPr>
        <w:lastRenderedPageBreak/>
        <w:t>Application des stratégies de sécurité (GPO)</w:t>
      </w:r>
      <w:r w:rsidRPr="003C592D">
        <w:rPr>
          <w:rStyle w:val="citation-152"/>
          <w:rFonts w:ascii="Aptos" w:eastAsiaTheme="majorEastAsia" w:hAnsi="Aptos" w:cs="Arial"/>
          <w:sz w:val="24"/>
          <w:szCs w:val="24"/>
        </w:rPr>
        <w:t xml:space="preserve"> : Mise en place de règles automatiques (Group Policy </w:t>
      </w:r>
      <w:proofErr w:type="spellStart"/>
      <w:r w:rsidRPr="003C592D">
        <w:rPr>
          <w:rStyle w:val="citation-152"/>
          <w:rFonts w:ascii="Aptos" w:eastAsiaTheme="majorEastAsia" w:hAnsi="Aptos" w:cs="Arial"/>
          <w:sz w:val="24"/>
          <w:szCs w:val="24"/>
        </w:rPr>
        <w:t>Objects</w:t>
      </w:r>
      <w:proofErr w:type="spellEnd"/>
      <w:r w:rsidRPr="003C592D">
        <w:rPr>
          <w:rStyle w:val="citation-152"/>
          <w:rFonts w:ascii="Aptos" w:eastAsiaTheme="majorEastAsia" w:hAnsi="Aptos" w:cs="Arial"/>
          <w:sz w:val="24"/>
          <w:szCs w:val="24"/>
        </w:rPr>
        <w:t>) pour imposer des paramètres de sécurité identiques sur tous les postes (complexité des mots de passe, verrouillage de session, etc.)</w:t>
      </w:r>
      <w:r w:rsidRPr="003C592D">
        <w:rPr>
          <w:rFonts w:ascii="Aptos" w:hAnsi="Aptos" w:cs="Arial"/>
          <w:sz w:val="24"/>
          <w:szCs w:val="24"/>
        </w:rPr>
        <w:t>.</w:t>
      </w:r>
    </w:p>
    <w:p w14:paraId="4047F7C5" w14:textId="1C309001" w:rsidR="00392F2F" w:rsidRPr="003C592D" w:rsidRDefault="00392F2F" w:rsidP="006A48BA">
      <w:pPr>
        <w:pStyle w:val="NormalWeb"/>
        <w:numPr>
          <w:ilvl w:val="0"/>
          <w:numId w:val="9"/>
        </w:numPr>
        <w:spacing w:before="0" w:beforeAutospacing="0"/>
        <w:jc w:val="both"/>
        <w:rPr>
          <w:rFonts w:ascii="Aptos" w:hAnsi="Aptos" w:cs="Arial"/>
          <w:sz w:val="24"/>
          <w:szCs w:val="24"/>
        </w:rPr>
      </w:pPr>
      <w:r w:rsidRPr="003C592D">
        <w:rPr>
          <w:rStyle w:val="citation-151"/>
          <w:rFonts w:ascii="Aptos" w:eastAsiaTheme="majorEastAsia" w:hAnsi="Aptos" w:cs="Arial"/>
          <w:b/>
          <w:bCs/>
          <w:sz w:val="24"/>
          <w:szCs w:val="24"/>
        </w:rPr>
        <w:t>Service de résolution de noms (DNS)</w:t>
      </w:r>
      <w:r w:rsidRPr="003C592D">
        <w:rPr>
          <w:rStyle w:val="citation-151"/>
          <w:rFonts w:ascii="Aptos" w:eastAsiaTheme="majorEastAsia" w:hAnsi="Aptos" w:cs="Arial"/>
          <w:sz w:val="24"/>
          <w:szCs w:val="24"/>
        </w:rPr>
        <w:t xml:space="preserve"> : L'AD intègre un serveur DNS indispensable pour que les machines du réseau interne puissent communiquer entre elles via leurs noms (exemple : FS01) plutôt que par leurs adresses IP</w:t>
      </w:r>
      <w:r w:rsidRPr="003C592D">
        <w:rPr>
          <w:rFonts w:ascii="Aptos" w:hAnsi="Aptos" w:cs="Arial"/>
          <w:sz w:val="24"/>
          <w:szCs w:val="24"/>
        </w:rPr>
        <w:t>.</w:t>
      </w:r>
    </w:p>
    <w:p w14:paraId="23F9293E" w14:textId="77777777" w:rsidR="00392F2F" w:rsidRPr="003C592D" w:rsidRDefault="00392F2F" w:rsidP="00392F2F">
      <w:pPr>
        <w:pStyle w:val="Titre3"/>
        <w:numPr>
          <w:ilvl w:val="2"/>
          <w:numId w:val="0"/>
        </w:numPr>
        <w:ind w:left="720" w:hanging="720"/>
        <w:jc w:val="both"/>
        <w:rPr>
          <w:rFonts w:ascii="Aptos" w:hAnsi="Aptos"/>
          <w:sz w:val="24"/>
          <w:szCs w:val="24"/>
        </w:rPr>
      </w:pPr>
      <w:bookmarkStart w:id="14" w:name="_Toc227743822"/>
      <w:r w:rsidRPr="003C592D">
        <w:rPr>
          <w:rFonts w:ascii="Aptos" w:eastAsia="Times New Roman" w:hAnsi="Aptos"/>
          <w:sz w:val="24"/>
          <w:szCs w:val="24"/>
        </w:rPr>
        <w:t>Unités Organisationnelles</w:t>
      </w:r>
      <w:r w:rsidRPr="003C592D">
        <w:rPr>
          <w:rFonts w:ascii="Aptos" w:hAnsi="Aptos"/>
          <w:sz w:val="24"/>
          <w:szCs w:val="24"/>
        </w:rPr>
        <w:t xml:space="preserve"> (OU)</w:t>
      </w:r>
      <w:bookmarkEnd w:id="14"/>
    </w:p>
    <w:p w14:paraId="4E4D7DF2" w14:textId="77777777" w:rsidR="00B35D1A" w:rsidRDefault="00392F2F" w:rsidP="00392F2F">
      <w:pPr>
        <w:jc w:val="both"/>
        <w:rPr>
          <w:rFonts w:ascii="Aptos" w:hAnsi="Aptos"/>
          <w:sz w:val="24"/>
          <w:szCs w:val="24"/>
        </w:rPr>
      </w:pPr>
      <w:r w:rsidRPr="003C592D">
        <w:rPr>
          <w:rFonts w:ascii="Aptos" w:hAnsi="Aptos"/>
          <w:sz w:val="24"/>
          <w:szCs w:val="24"/>
        </w:rPr>
        <w:t xml:space="preserve">Afin de structurer l'annuaire de manière professionnelle, nous avons organisé les objets par services. </w:t>
      </w:r>
    </w:p>
    <w:p w14:paraId="28AFFFD9" w14:textId="4940997F" w:rsidR="00392F2F" w:rsidRPr="003C592D" w:rsidRDefault="00392F2F" w:rsidP="00392F2F">
      <w:pPr>
        <w:jc w:val="both"/>
        <w:rPr>
          <w:rFonts w:ascii="Aptos" w:hAnsi="Aptos"/>
          <w:sz w:val="24"/>
          <w:szCs w:val="24"/>
        </w:rPr>
      </w:pPr>
      <w:r w:rsidRPr="003C592D">
        <w:rPr>
          <w:rFonts w:ascii="Aptos" w:hAnsi="Aptos"/>
          <w:sz w:val="24"/>
          <w:szCs w:val="24"/>
        </w:rPr>
        <w:t>Cela permet d'appliquer des droits d'accès spécifiques : par exemple, un membre de l'équipe "Finance" n'aura pas accès aux outils techniques de l'équipe "SOC".</w:t>
      </w:r>
    </w:p>
    <w:p w14:paraId="157A8800" w14:textId="1ED511F6" w:rsidR="00800888" w:rsidRDefault="006A48BA" w:rsidP="00800888">
      <w:pPr>
        <w:rPr>
          <w:rFonts w:ascii="Aptos" w:hAnsi="Aptos"/>
          <w:sz w:val="24"/>
          <w:szCs w:val="24"/>
          <w:lang w:eastAsia="en-US"/>
        </w:rPr>
      </w:pPr>
      <w:r w:rsidRPr="003C592D">
        <w:rPr>
          <w:rFonts w:ascii="Aptos" w:hAnsi="Aptos"/>
          <w:noProof/>
          <w:sz w:val="24"/>
          <w:szCs w:val="24"/>
        </w:rPr>
        <w:lastRenderedPageBreak/>
        <w:drawing>
          <wp:inline distT="0" distB="0" distL="0" distR="0" wp14:anchorId="42A4F383" wp14:editId="4214158D">
            <wp:extent cx="4701540" cy="4984115"/>
            <wp:effectExtent l="0" t="0" r="3810" b="6985"/>
            <wp:docPr id="52532359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01666" cy="4984249"/>
                    </a:xfrm>
                    <a:prstGeom prst="rect">
                      <a:avLst/>
                    </a:prstGeom>
                    <a:noFill/>
                    <a:ln>
                      <a:noFill/>
                    </a:ln>
                  </pic:spPr>
                </pic:pic>
              </a:graphicData>
            </a:graphic>
          </wp:inline>
        </w:drawing>
      </w:r>
    </w:p>
    <w:p w14:paraId="1178A21C" w14:textId="77777777" w:rsidR="00732214" w:rsidRDefault="00732214" w:rsidP="00800888">
      <w:pPr>
        <w:rPr>
          <w:rFonts w:ascii="Aptos" w:hAnsi="Aptos"/>
          <w:sz w:val="24"/>
          <w:szCs w:val="24"/>
          <w:lang w:eastAsia="en-US"/>
        </w:rPr>
      </w:pPr>
    </w:p>
    <w:p w14:paraId="1AA8D1AC" w14:textId="77777777" w:rsidR="00732214" w:rsidRPr="003C592D" w:rsidRDefault="00732214" w:rsidP="00800888">
      <w:pPr>
        <w:rPr>
          <w:rFonts w:ascii="Aptos" w:hAnsi="Aptos"/>
          <w:sz w:val="24"/>
          <w:szCs w:val="24"/>
          <w:lang w:eastAsia="en-US"/>
        </w:rPr>
      </w:pPr>
    </w:p>
    <w:p w14:paraId="18C028AA" w14:textId="223E5B92" w:rsidR="00800888" w:rsidRPr="000936B8" w:rsidRDefault="00800888" w:rsidP="00800888">
      <w:pPr>
        <w:pStyle w:val="Titre2"/>
        <w:numPr>
          <w:ilvl w:val="1"/>
          <w:numId w:val="0"/>
        </w:numPr>
        <w:spacing w:before="160" w:after="80" w:line="278" w:lineRule="auto"/>
        <w:ind w:left="576" w:hanging="576"/>
        <w:jc w:val="both"/>
        <w:rPr>
          <w:rFonts w:ascii="Aptos" w:eastAsia="Times New Roman" w:hAnsi="Aptos"/>
          <w:sz w:val="28"/>
          <w:szCs w:val="28"/>
          <w:lang w:eastAsia="fr-FR"/>
        </w:rPr>
      </w:pPr>
      <w:bookmarkStart w:id="15" w:name="_Toc227743823"/>
      <w:r w:rsidRPr="000936B8">
        <w:rPr>
          <w:rFonts w:ascii="Aptos" w:eastAsia="Times New Roman" w:hAnsi="Aptos"/>
          <w:sz w:val="28"/>
          <w:szCs w:val="28"/>
          <w:lang w:eastAsia="fr-FR"/>
        </w:rPr>
        <w:lastRenderedPageBreak/>
        <w:t>Infrastructure hybride (Entra ID &amp; Intune)</w:t>
      </w:r>
      <w:bookmarkEnd w:id="15"/>
    </w:p>
    <w:p w14:paraId="615F29F3" w14:textId="77777777" w:rsidR="004D4593" w:rsidRDefault="00800888" w:rsidP="00800888">
      <w:pPr>
        <w:jc w:val="both"/>
        <w:rPr>
          <w:rFonts w:ascii="Aptos" w:hAnsi="Aptos"/>
          <w:sz w:val="24"/>
          <w:szCs w:val="24"/>
          <w:lang w:eastAsia="fr-FR"/>
        </w:rPr>
      </w:pPr>
      <w:r w:rsidRPr="003C592D">
        <w:rPr>
          <w:rFonts w:ascii="Aptos" w:hAnsi="Aptos"/>
          <w:sz w:val="24"/>
          <w:szCs w:val="24"/>
          <w:lang w:eastAsia="fr-FR"/>
        </w:rPr>
        <w:t xml:space="preserve">L’infrastructure de CYNA ne se limite pas à ses serveurs physiques à Genève. </w:t>
      </w:r>
    </w:p>
    <w:p w14:paraId="1EE4D23C" w14:textId="178B9851" w:rsidR="00800888" w:rsidRPr="003C592D" w:rsidRDefault="00800888" w:rsidP="00800888">
      <w:pPr>
        <w:jc w:val="both"/>
        <w:rPr>
          <w:rFonts w:ascii="Aptos" w:hAnsi="Aptos"/>
          <w:sz w:val="24"/>
          <w:szCs w:val="24"/>
          <w:lang w:eastAsia="fr-FR"/>
        </w:rPr>
      </w:pPr>
      <w:r w:rsidRPr="003C592D">
        <w:rPr>
          <w:rFonts w:ascii="Aptos" w:hAnsi="Aptos"/>
          <w:sz w:val="24"/>
          <w:szCs w:val="24"/>
          <w:lang w:eastAsia="fr-FR"/>
        </w:rPr>
        <w:t>Pour accompagner l'ouverture de la filiale à Paris et répondre aux besoins de mobilité des collaborateurs, nous avons intégré une dimension hybride indispensable à la gestion moderne d'une entreprise de cybersécurité.</w:t>
      </w:r>
    </w:p>
    <w:p w14:paraId="4B61FE6B" w14:textId="77777777" w:rsidR="00800888" w:rsidRPr="003C592D" w:rsidRDefault="00800888" w:rsidP="00800888">
      <w:pPr>
        <w:pStyle w:val="Titre3"/>
        <w:numPr>
          <w:ilvl w:val="2"/>
          <w:numId w:val="0"/>
        </w:numPr>
        <w:ind w:left="720" w:hanging="720"/>
        <w:jc w:val="both"/>
        <w:rPr>
          <w:rFonts w:ascii="Aptos" w:hAnsi="Aptos"/>
          <w:sz w:val="24"/>
          <w:szCs w:val="24"/>
          <w:lang w:eastAsia="fr-FR"/>
        </w:rPr>
      </w:pPr>
      <w:bookmarkStart w:id="16" w:name="_Toc227743824"/>
      <w:r w:rsidRPr="003C592D">
        <w:rPr>
          <w:rFonts w:ascii="Aptos" w:hAnsi="Aptos"/>
          <w:sz w:val="24"/>
          <w:szCs w:val="24"/>
          <w:lang w:eastAsia="fr-FR"/>
        </w:rPr>
        <w:t>Synchronisation avec Microsoft Entra ID</w:t>
      </w:r>
      <w:bookmarkEnd w:id="16"/>
    </w:p>
    <w:p w14:paraId="096A38AC" w14:textId="77777777" w:rsidR="00800888" w:rsidRPr="003C592D" w:rsidRDefault="00800888" w:rsidP="00800888">
      <w:pPr>
        <w:jc w:val="both"/>
        <w:rPr>
          <w:rFonts w:ascii="Aptos" w:hAnsi="Aptos"/>
          <w:sz w:val="24"/>
          <w:szCs w:val="24"/>
          <w:lang w:eastAsia="fr-FR"/>
        </w:rPr>
      </w:pPr>
      <w:r w:rsidRPr="003C592D">
        <w:rPr>
          <w:rFonts w:ascii="Aptos" w:hAnsi="Aptos"/>
          <w:sz w:val="24"/>
          <w:szCs w:val="24"/>
          <w:lang w:eastAsia="fr-FR"/>
        </w:rPr>
        <w:t xml:space="preserve">Dans le cadre du projet CYNA, le choix s’est porté sur </w:t>
      </w:r>
      <w:r w:rsidRPr="003C592D">
        <w:rPr>
          <w:rFonts w:ascii="Aptos" w:hAnsi="Aptos"/>
          <w:b/>
          <w:bCs/>
          <w:sz w:val="24"/>
          <w:szCs w:val="24"/>
          <w:lang w:eastAsia="fr-FR"/>
        </w:rPr>
        <w:t>Microsoft Entra ID</w:t>
      </w:r>
      <w:r w:rsidRPr="003C592D">
        <w:rPr>
          <w:rFonts w:ascii="Aptos" w:hAnsi="Aptos"/>
          <w:sz w:val="24"/>
          <w:szCs w:val="24"/>
          <w:lang w:eastAsia="fr-FR"/>
        </w:rPr>
        <w:t xml:space="preserve"> comme solution de gestion des identités et des accès dans le cloud.</w:t>
      </w:r>
    </w:p>
    <w:p w14:paraId="4B0CE43E" w14:textId="77777777" w:rsidR="00800888" w:rsidRPr="003C592D" w:rsidRDefault="00800888" w:rsidP="00800888">
      <w:pPr>
        <w:jc w:val="both"/>
        <w:rPr>
          <w:rFonts w:ascii="Aptos" w:hAnsi="Aptos"/>
          <w:sz w:val="24"/>
          <w:szCs w:val="24"/>
          <w:lang w:eastAsia="fr-FR"/>
        </w:rPr>
      </w:pPr>
      <w:r w:rsidRPr="003C592D">
        <w:rPr>
          <w:rFonts w:ascii="Aptos" w:hAnsi="Aptos"/>
          <w:sz w:val="24"/>
          <w:szCs w:val="24"/>
          <w:lang w:eastAsia="fr-FR"/>
        </w:rPr>
        <w:t>Ce choix repose sur plusieurs éléments.</w:t>
      </w:r>
    </w:p>
    <w:p w14:paraId="1A1C1DC7" w14:textId="77777777" w:rsidR="004D4593" w:rsidRDefault="00800888" w:rsidP="00800888">
      <w:pPr>
        <w:jc w:val="both"/>
        <w:rPr>
          <w:rFonts w:ascii="Aptos" w:hAnsi="Aptos"/>
          <w:sz w:val="24"/>
          <w:szCs w:val="24"/>
          <w:lang w:eastAsia="fr-FR"/>
        </w:rPr>
      </w:pPr>
      <w:r w:rsidRPr="003C592D">
        <w:rPr>
          <w:rFonts w:ascii="Aptos" w:hAnsi="Aptos"/>
          <w:sz w:val="24"/>
          <w:szCs w:val="24"/>
          <w:lang w:eastAsia="fr-FR"/>
        </w:rPr>
        <w:t xml:space="preserve">Tout d’abord, l’infrastructure locale est basée sur un environnement Microsoft avec </w:t>
      </w:r>
      <w:r w:rsidRPr="003C592D">
        <w:rPr>
          <w:rFonts w:ascii="Aptos" w:hAnsi="Aptos"/>
          <w:b/>
          <w:bCs/>
          <w:sz w:val="24"/>
          <w:szCs w:val="24"/>
          <w:lang w:eastAsia="fr-FR"/>
        </w:rPr>
        <w:t>Active Directory</w:t>
      </w:r>
      <w:r w:rsidRPr="003C592D">
        <w:rPr>
          <w:rFonts w:ascii="Aptos" w:hAnsi="Aptos"/>
          <w:sz w:val="24"/>
          <w:szCs w:val="24"/>
          <w:lang w:eastAsia="fr-FR"/>
        </w:rPr>
        <w:t xml:space="preserve">. </w:t>
      </w:r>
    </w:p>
    <w:p w14:paraId="489CFC7C" w14:textId="1AD936E8" w:rsidR="00800888" w:rsidRPr="003C592D" w:rsidRDefault="00800888" w:rsidP="00800888">
      <w:pPr>
        <w:jc w:val="both"/>
        <w:rPr>
          <w:rFonts w:ascii="Aptos" w:hAnsi="Aptos"/>
          <w:sz w:val="24"/>
          <w:szCs w:val="24"/>
          <w:lang w:eastAsia="fr-FR"/>
        </w:rPr>
      </w:pPr>
      <w:r w:rsidRPr="003C592D">
        <w:rPr>
          <w:rFonts w:ascii="Aptos" w:hAnsi="Aptos"/>
          <w:sz w:val="24"/>
          <w:szCs w:val="24"/>
          <w:lang w:eastAsia="fr-FR"/>
        </w:rPr>
        <w:t xml:space="preserve">L’utilisation d’Entra ID permet une intégration native et simplifiée avec cet environnement, notamment grâce à des outils comme </w:t>
      </w:r>
      <w:r w:rsidRPr="003C592D">
        <w:rPr>
          <w:rFonts w:ascii="Aptos" w:hAnsi="Aptos"/>
          <w:b/>
          <w:bCs/>
          <w:sz w:val="24"/>
          <w:szCs w:val="24"/>
          <w:lang w:eastAsia="fr-FR"/>
        </w:rPr>
        <w:t xml:space="preserve">Azure AD </w:t>
      </w:r>
      <w:proofErr w:type="spellStart"/>
      <w:r w:rsidRPr="003C592D">
        <w:rPr>
          <w:rFonts w:ascii="Aptos" w:hAnsi="Aptos"/>
          <w:b/>
          <w:bCs/>
          <w:sz w:val="24"/>
          <w:szCs w:val="24"/>
          <w:lang w:eastAsia="fr-FR"/>
        </w:rPr>
        <w:t>Connect</w:t>
      </w:r>
      <w:proofErr w:type="spellEnd"/>
      <w:r w:rsidRPr="003C592D">
        <w:rPr>
          <w:rFonts w:ascii="Aptos" w:hAnsi="Aptos"/>
          <w:sz w:val="24"/>
          <w:szCs w:val="24"/>
          <w:lang w:eastAsia="fr-FR"/>
        </w:rPr>
        <w:t xml:space="preserve"> permettant la synchronisation des identités.</w:t>
      </w:r>
    </w:p>
    <w:p w14:paraId="2F1E1E7F" w14:textId="77777777" w:rsidR="004D4593" w:rsidRDefault="00800888" w:rsidP="00800888">
      <w:pPr>
        <w:jc w:val="both"/>
        <w:rPr>
          <w:rFonts w:ascii="Aptos" w:hAnsi="Aptos"/>
          <w:sz w:val="24"/>
          <w:szCs w:val="24"/>
          <w:lang w:eastAsia="fr-FR"/>
        </w:rPr>
      </w:pPr>
      <w:r w:rsidRPr="003C592D">
        <w:rPr>
          <w:rFonts w:ascii="Aptos" w:hAnsi="Aptos"/>
          <w:sz w:val="24"/>
          <w:szCs w:val="24"/>
          <w:lang w:eastAsia="fr-FR"/>
        </w:rPr>
        <w:t xml:space="preserve">Ensuite, Entra ID propose une gestion centralisée des identités et des accès, ce qui est essentiel dans un contexte d’entreprise spécialisée en cybersécurité. </w:t>
      </w:r>
    </w:p>
    <w:p w14:paraId="498EF258" w14:textId="43AF1750" w:rsidR="00800888" w:rsidRPr="003C592D" w:rsidRDefault="00800888" w:rsidP="00800888">
      <w:pPr>
        <w:jc w:val="both"/>
        <w:rPr>
          <w:rFonts w:ascii="Aptos" w:hAnsi="Aptos"/>
          <w:sz w:val="24"/>
          <w:szCs w:val="24"/>
          <w:lang w:eastAsia="fr-FR"/>
        </w:rPr>
      </w:pPr>
      <w:r w:rsidRPr="003C592D">
        <w:rPr>
          <w:rFonts w:ascii="Aptos" w:hAnsi="Aptos"/>
          <w:sz w:val="24"/>
          <w:szCs w:val="24"/>
          <w:lang w:eastAsia="fr-FR"/>
        </w:rPr>
        <w:t xml:space="preserve">Il permet également de mettre en place des mécanismes de sécurité avancés tels que l’authentification </w:t>
      </w:r>
      <w:proofErr w:type="spellStart"/>
      <w:r w:rsidRPr="003C592D">
        <w:rPr>
          <w:rFonts w:ascii="Aptos" w:hAnsi="Aptos"/>
          <w:sz w:val="24"/>
          <w:szCs w:val="24"/>
          <w:lang w:eastAsia="fr-FR"/>
        </w:rPr>
        <w:t>multifacteur</w:t>
      </w:r>
      <w:proofErr w:type="spellEnd"/>
      <w:r w:rsidRPr="003C592D">
        <w:rPr>
          <w:rFonts w:ascii="Aptos" w:hAnsi="Aptos"/>
          <w:sz w:val="24"/>
          <w:szCs w:val="24"/>
          <w:lang w:eastAsia="fr-FR"/>
        </w:rPr>
        <w:t xml:space="preserve"> (MFA), la gestion des accès conditionnels et le contrôle des connexions.</w:t>
      </w:r>
    </w:p>
    <w:p w14:paraId="0BF3F6E2" w14:textId="77777777" w:rsidR="00800888" w:rsidRPr="003C592D" w:rsidRDefault="00800888" w:rsidP="00800888">
      <w:pPr>
        <w:jc w:val="both"/>
        <w:rPr>
          <w:rFonts w:ascii="Aptos" w:hAnsi="Aptos"/>
          <w:sz w:val="24"/>
          <w:szCs w:val="24"/>
          <w:lang w:eastAsia="fr-FR"/>
        </w:rPr>
      </w:pPr>
      <w:r w:rsidRPr="003C592D">
        <w:rPr>
          <w:rFonts w:ascii="Aptos" w:hAnsi="Aptos"/>
          <w:sz w:val="24"/>
          <w:szCs w:val="24"/>
          <w:lang w:eastAsia="fr-FR"/>
        </w:rPr>
        <w:lastRenderedPageBreak/>
        <w:t>Par ailleurs, l’intégration avec les services Microsoft 365 (Intune, Exchange, OneDrive, SharePoint) facilite la gestion des utilisateurs, des équipements et des ressources de l’entreprise.</w:t>
      </w:r>
    </w:p>
    <w:p w14:paraId="6F16C2EA" w14:textId="726E3A13" w:rsidR="00800888" w:rsidRPr="003C592D" w:rsidRDefault="00800888" w:rsidP="00800888">
      <w:pPr>
        <w:jc w:val="both"/>
        <w:rPr>
          <w:rFonts w:ascii="Aptos" w:hAnsi="Aptos"/>
          <w:sz w:val="24"/>
          <w:szCs w:val="24"/>
          <w:lang w:eastAsia="fr-FR"/>
        </w:rPr>
      </w:pPr>
      <w:r w:rsidRPr="003C592D">
        <w:rPr>
          <w:rFonts w:ascii="Aptos" w:hAnsi="Aptos"/>
          <w:sz w:val="24"/>
          <w:szCs w:val="24"/>
          <w:lang w:eastAsia="fr-FR"/>
        </w:rPr>
        <w:t>Enfin, le choix d’Entra ID s’inscrit dans une logique d’architecture hybride, permettant de conserver un contrôle local via Active Directory tout en bénéficiant de la flexibilité et de la scalabilité du cloud.</w:t>
      </w:r>
    </w:p>
    <w:p w14:paraId="57408EF5" w14:textId="77777777" w:rsidR="00800888" w:rsidRPr="003C592D" w:rsidRDefault="00800888" w:rsidP="00800888">
      <w:pPr>
        <w:jc w:val="both"/>
        <w:rPr>
          <w:rFonts w:ascii="Aptos" w:hAnsi="Aptos"/>
          <w:b/>
          <w:bCs/>
          <w:sz w:val="24"/>
          <w:szCs w:val="24"/>
          <w:lang w:eastAsia="fr-FR"/>
        </w:rPr>
      </w:pPr>
      <w:r w:rsidRPr="003C592D">
        <w:rPr>
          <w:rFonts w:ascii="Aptos" w:hAnsi="Aptos"/>
          <w:b/>
          <w:bCs/>
          <w:sz w:val="24"/>
          <w:szCs w:val="24"/>
          <w:lang w:eastAsia="fr-FR"/>
        </w:rPr>
        <w:t>Mise en place de l’architecture hybride</w:t>
      </w:r>
    </w:p>
    <w:p w14:paraId="62B921E5" w14:textId="77777777" w:rsidR="00800888" w:rsidRPr="003C592D" w:rsidRDefault="00800888" w:rsidP="00800888">
      <w:pPr>
        <w:jc w:val="both"/>
        <w:rPr>
          <w:rFonts w:ascii="Aptos" w:hAnsi="Aptos"/>
          <w:sz w:val="24"/>
          <w:szCs w:val="24"/>
          <w:lang w:eastAsia="fr-FR"/>
        </w:rPr>
      </w:pPr>
      <w:r w:rsidRPr="003C592D">
        <w:rPr>
          <w:rFonts w:ascii="Aptos" w:hAnsi="Aptos"/>
          <w:sz w:val="24"/>
          <w:szCs w:val="24"/>
          <w:lang w:eastAsia="fr-FR"/>
        </w:rPr>
        <w:t>L’architecture retenue repose sur une combinaison entre :</w:t>
      </w:r>
    </w:p>
    <w:p w14:paraId="735646AC" w14:textId="77777777" w:rsidR="00800888" w:rsidRPr="003C592D" w:rsidRDefault="00800888" w:rsidP="00800888">
      <w:pPr>
        <w:numPr>
          <w:ilvl w:val="0"/>
          <w:numId w:val="10"/>
        </w:numPr>
        <w:jc w:val="both"/>
        <w:rPr>
          <w:rFonts w:ascii="Aptos" w:hAnsi="Aptos"/>
          <w:sz w:val="24"/>
          <w:szCs w:val="24"/>
          <w:lang w:eastAsia="fr-FR"/>
        </w:rPr>
      </w:pPr>
      <w:r w:rsidRPr="003C592D">
        <w:rPr>
          <w:rFonts w:ascii="Aptos" w:hAnsi="Aptos"/>
          <w:sz w:val="24"/>
          <w:szCs w:val="24"/>
          <w:lang w:eastAsia="fr-FR"/>
        </w:rPr>
        <w:t xml:space="preserve">Un </w:t>
      </w:r>
      <w:r w:rsidRPr="003C592D">
        <w:rPr>
          <w:rFonts w:ascii="Aptos" w:hAnsi="Aptos"/>
          <w:b/>
          <w:bCs/>
          <w:sz w:val="24"/>
          <w:szCs w:val="24"/>
          <w:lang w:eastAsia="fr-FR"/>
        </w:rPr>
        <w:t>Active Directory local</w:t>
      </w:r>
      <w:r w:rsidRPr="003C592D">
        <w:rPr>
          <w:rFonts w:ascii="Aptos" w:hAnsi="Aptos"/>
          <w:sz w:val="24"/>
          <w:szCs w:val="24"/>
          <w:lang w:eastAsia="fr-FR"/>
        </w:rPr>
        <w:t xml:space="preserve"> (on-</w:t>
      </w:r>
      <w:proofErr w:type="spellStart"/>
      <w:r w:rsidRPr="003C592D">
        <w:rPr>
          <w:rFonts w:ascii="Aptos" w:hAnsi="Aptos"/>
          <w:sz w:val="24"/>
          <w:szCs w:val="24"/>
          <w:lang w:eastAsia="fr-FR"/>
        </w:rPr>
        <w:t>premise</w:t>
      </w:r>
      <w:proofErr w:type="spellEnd"/>
      <w:r w:rsidRPr="003C592D">
        <w:rPr>
          <w:rFonts w:ascii="Aptos" w:hAnsi="Aptos"/>
          <w:sz w:val="24"/>
          <w:szCs w:val="24"/>
          <w:lang w:eastAsia="fr-FR"/>
        </w:rPr>
        <w:t xml:space="preserve">) </w:t>
      </w:r>
    </w:p>
    <w:p w14:paraId="4FE237AF" w14:textId="77777777" w:rsidR="00800888" w:rsidRPr="003C592D" w:rsidRDefault="00800888" w:rsidP="00800888">
      <w:pPr>
        <w:numPr>
          <w:ilvl w:val="0"/>
          <w:numId w:val="10"/>
        </w:numPr>
        <w:jc w:val="both"/>
        <w:rPr>
          <w:rFonts w:ascii="Aptos" w:hAnsi="Aptos"/>
          <w:sz w:val="24"/>
          <w:szCs w:val="24"/>
          <w:lang w:eastAsia="fr-FR"/>
        </w:rPr>
      </w:pPr>
      <w:r w:rsidRPr="003C592D">
        <w:rPr>
          <w:rFonts w:ascii="Aptos" w:hAnsi="Aptos"/>
          <w:sz w:val="24"/>
          <w:szCs w:val="24"/>
          <w:lang w:eastAsia="fr-FR"/>
        </w:rPr>
        <w:t xml:space="preserve">Une instance </w:t>
      </w:r>
      <w:r w:rsidRPr="003C592D">
        <w:rPr>
          <w:rFonts w:ascii="Aptos" w:hAnsi="Aptos"/>
          <w:b/>
          <w:bCs/>
          <w:sz w:val="24"/>
          <w:szCs w:val="24"/>
          <w:lang w:eastAsia="fr-FR"/>
        </w:rPr>
        <w:t>Microsoft Entra ID</w:t>
      </w:r>
      <w:r w:rsidRPr="003C592D">
        <w:rPr>
          <w:rFonts w:ascii="Aptos" w:hAnsi="Aptos"/>
          <w:sz w:val="24"/>
          <w:szCs w:val="24"/>
          <w:lang w:eastAsia="fr-FR"/>
        </w:rPr>
        <w:t xml:space="preserve"> dans le cloud </w:t>
      </w:r>
    </w:p>
    <w:p w14:paraId="347F1083" w14:textId="77777777" w:rsidR="00800888" w:rsidRPr="003C592D" w:rsidRDefault="00800888" w:rsidP="00800888">
      <w:pPr>
        <w:jc w:val="both"/>
        <w:rPr>
          <w:rFonts w:ascii="Aptos" w:hAnsi="Aptos"/>
          <w:sz w:val="24"/>
          <w:szCs w:val="24"/>
          <w:lang w:eastAsia="fr-FR"/>
        </w:rPr>
      </w:pPr>
      <w:r w:rsidRPr="003C592D">
        <w:rPr>
          <w:rFonts w:ascii="Aptos" w:hAnsi="Aptos"/>
          <w:sz w:val="24"/>
          <w:szCs w:val="24"/>
          <w:lang w:eastAsia="fr-FR"/>
        </w:rPr>
        <w:t xml:space="preserve">La synchronisation des identités est assurée par l’outil </w:t>
      </w:r>
      <w:r w:rsidRPr="003C592D">
        <w:rPr>
          <w:rFonts w:ascii="Aptos" w:hAnsi="Aptos"/>
          <w:b/>
          <w:bCs/>
          <w:sz w:val="24"/>
          <w:szCs w:val="24"/>
          <w:lang w:eastAsia="fr-FR"/>
        </w:rPr>
        <w:t xml:space="preserve">Azure AD </w:t>
      </w:r>
      <w:proofErr w:type="spellStart"/>
      <w:r w:rsidRPr="003C592D">
        <w:rPr>
          <w:rFonts w:ascii="Aptos" w:hAnsi="Aptos"/>
          <w:b/>
          <w:bCs/>
          <w:sz w:val="24"/>
          <w:szCs w:val="24"/>
          <w:lang w:eastAsia="fr-FR"/>
        </w:rPr>
        <w:t>Connect</w:t>
      </w:r>
      <w:proofErr w:type="spellEnd"/>
      <w:r w:rsidRPr="003C592D">
        <w:rPr>
          <w:rFonts w:ascii="Aptos" w:hAnsi="Aptos"/>
          <w:sz w:val="24"/>
          <w:szCs w:val="24"/>
          <w:lang w:eastAsia="fr-FR"/>
        </w:rPr>
        <w:t>, installé sur un serveur de l’infrastructure locale.</w:t>
      </w:r>
    </w:p>
    <w:p w14:paraId="09A94690" w14:textId="77777777" w:rsidR="00800888" w:rsidRPr="003C592D" w:rsidRDefault="00800888" w:rsidP="00800888">
      <w:pPr>
        <w:jc w:val="both"/>
        <w:rPr>
          <w:rFonts w:ascii="Aptos" w:hAnsi="Aptos"/>
          <w:sz w:val="24"/>
          <w:szCs w:val="24"/>
          <w:lang w:eastAsia="fr-FR"/>
        </w:rPr>
      </w:pPr>
      <w:r w:rsidRPr="003C592D">
        <w:rPr>
          <w:rFonts w:ascii="Aptos" w:hAnsi="Aptos"/>
          <w:sz w:val="24"/>
          <w:szCs w:val="24"/>
          <w:lang w:eastAsia="fr-FR"/>
        </w:rPr>
        <w:t>Ce composant permet :</w:t>
      </w:r>
    </w:p>
    <w:p w14:paraId="3E04B50A" w14:textId="77777777" w:rsidR="00800888" w:rsidRPr="003C592D" w:rsidRDefault="00800888" w:rsidP="00800888">
      <w:pPr>
        <w:numPr>
          <w:ilvl w:val="0"/>
          <w:numId w:val="11"/>
        </w:numPr>
        <w:jc w:val="both"/>
        <w:rPr>
          <w:rFonts w:ascii="Aptos" w:hAnsi="Aptos"/>
          <w:sz w:val="24"/>
          <w:szCs w:val="24"/>
          <w:lang w:eastAsia="fr-FR"/>
        </w:rPr>
      </w:pPr>
      <w:r w:rsidRPr="003C592D">
        <w:rPr>
          <w:rFonts w:ascii="Aptos" w:hAnsi="Aptos"/>
          <w:sz w:val="24"/>
          <w:szCs w:val="24"/>
          <w:lang w:eastAsia="fr-FR"/>
        </w:rPr>
        <w:t xml:space="preserve">La synchronisation des comptes utilisateurs </w:t>
      </w:r>
    </w:p>
    <w:p w14:paraId="55A21959" w14:textId="77777777" w:rsidR="00800888" w:rsidRPr="003C592D" w:rsidRDefault="00800888" w:rsidP="00800888">
      <w:pPr>
        <w:numPr>
          <w:ilvl w:val="0"/>
          <w:numId w:val="11"/>
        </w:numPr>
        <w:jc w:val="both"/>
        <w:rPr>
          <w:rFonts w:ascii="Aptos" w:hAnsi="Aptos"/>
          <w:sz w:val="24"/>
          <w:szCs w:val="24"/>
          <w:lang w:eastAsia="fr-FR"/>
        </w:rPr>
      </w:pPr>
      <w:r w:rsidRPr="003C592D">
        <w:rPr>
          <w:rFonts w:ascii="Aptos" w:hAnsi="Aptos"/>
          <w:sz w:val="24"/>
          <w:szCs w:val="24"/>
          <w:lang w:eastAsia="fr-FR"/>
        </w:rPr>
        <w:t xml:space="preserve">La synchronisation des groupes </w:t>
      </w:r>
    </w:p>
    <w:p w14:paraId="46B34792" w14:textId="77777777" w:rsidR="00800888" w:rsidRPr="003C592D" w:rsidRDefault="00800888" w:rsidP="00800888">
      <w:pPr>
        <w:numPr>
          <w:ilvl w:val="0"/>
          <w:numId w:val="11"/>
        </w:numPr>
        <w:jc w:val="both"/>
        <w:rPr>
          <w:rFonts w:ascii="Aptos" w:hAnsi="Aptos"/>
          <w:sz w:val="24"/>
          <w:szCs w:val="24"/>
          <w:lang w:eastAsia="fr-FR"/>
        </w:rPr>
      </w:pPr>
      <w:r w:rsidRPr="003C592D">
        <w:rPr>
          <w:rFonts w:ascii="Aptos" w:hAnsi="Aptos"/>
          <w:sz w:val="24"/>
          <w:szCs w:val="24"/>
          <w:lang w:eastAsia="fr-FR"/>
        </w:rPr>
        <w:t xml:space="preserve">L’unification des identités entre le local et le cloud </w:t>
      </w:r>
    </w:p>
    <w:p w14:paraId="66CD7684" w14:textId="77777777" w:rsidR="00800888" w:rsidRPr="003C592D" w:rsidRDefault="00800888" w:rsidP="00800888">
      <w:pPr>
        <w:jc w:val="both"/>
        <w:rPr>
          <w:rFonts w:ascii="Aptos" w:hAnsi="Aptos"/>
          <w:sz w:val="24"/>
          <w:szCs w:val="24"/>
          <w:lang w:eastAsia="fr-FR"/>
        </w:rPr>
      </w:pPr>
      <w:r w:rsidRPr="003C592D">
        <w:rPr>
          <w:rFonts w:ascii="Aptos" w:hAnsi="Aptos"/>
          <w:sz w:val="24"/>
          <w:szCs w:val="24"/>
          <w:lang w:eastAsia="fr-FR"/>
        </w:rPr>
        <w:t>Les groupes de sécurité issus de l’Active Directory sont également synchronisés vers Entra ID, permettant une gestion cohérente des accès entre l’environnement local et le cloud.</w:t>
      </w:r>
    </w:p>
    <w:p w14:paraId="734894EB" w14:textId="77777777" w:rsidR="00800888" w:rsidRPr="003C592D" w:rsidRDefault="00800888" w:rsidP="00800888">
      <w:pPr>
        <w:jc w:val="both"/>
        <w:rPr>
          <w:rFonts w:ascii="Aptos" w:hAnsi="Aptos"/>
          <w:sz w:val="24"/>
          <w:szCs w:val="24"/>
          <w:lang w:eastAsia="fr-FR"/>
        </w:rPr>
      </w:pPr>
      <w:r w:rsidRPr="003C592D">
        <w:rPr>
          <w:rFonts w:ascii="Aptos" w:hAnsi="Aptos"/>
          <w:sz w:val="24"/>
          <w:szCs w:val="24"/>
          <w:lang w:eastAsia="fr-FR"/>
        </w:rPr>
        <w:t xml:space="preserve">Le mode de synchronisation retenu est le </w:t>
      </w:r>
      <w:proofErr w:type="spellStart"/>
      <w:r w:rsidRPr="003C592D">
        <w:rPr>
          <w:rFonts w:ascii="Aptos" w:hAnsi="Aptos"/>
          <w:b/>
          <w:bCs/>
          <w:sz w:val="24"/>
          <w:szCs w:val="24"/>
          <w:lang w:eastAsia="fr-FR"/>
        </w:rPr>
        <w:t>Password</w:t>
      </w:r>
      <w:proofErr w:type="spellEnd"/>
      <w:r w:rsidRPr="003C592D">
        <w:rPr>
          <w:rFonts w:ascii="Aptos" w:hAnsi="Aptos"/>
          <w:b/>
          <w:bCs/>
          <w:sz w:val="24"/>
          <w:szCs w:val="24"/>
          <w:lang w:eastAsia="fr-FR"/>
        </w:rPr>
        <w:t xml:space="preserve"> Hash </w:t>
      </w:r>
      <w:proofErr w:type="spellStart"/>
      <w:r w:rsidRPr="003C592D">
        <w:rPr>
          <w:rFonts w:ascii="Aptos" w:hAnsi="Aptos"/>
          <w:b/>
          <w:bCs/>
          <w:sz w:val="24"/>
          <w:szCs w:val="24"/>
          <w:lang w:eastAsia="fr-FR"/>
        </w:rPr>
        <w:t>Synchronization</w:t>
      </w:r>
      <w:proofErr w:type="spellEnd"/>
      <w:r w:rsidRPr="003C592D">
        <w:rPr>
          <w:rFonts w:ascii="Aptos" w:hAnsi="Aptos"/>
          <w:b/>
          <w:bCs/>
          <w:sz w:val="24"/>
          <w:szCs w:val="24"/>
          <w:lang w:eastAsia="fr-FR"/>
        </w:rPr>
        <w:t xml:space="preserve"> (PHS)</w:t>
      </w:r>
      <w:r w:rsidRPr="003C592D">
        <w:rPr>
          <w:rFonts w:ascii="Aptos" w:hAnsi="Aptos"/>
          <w:sz w:val="24"/>
          <w:szCs w:val="24"/>
          <w:lang w:eastAsia="fr-FR"/>
        </w:rPr>
        <w:t>, permettant aux utilisateurs d’utiliser les mêmes identifiants pour accéder aux ressources locales et cloud.</w:t>
      </w:r>
    </w:p>
    <w:p w14:paraId="4285FBF3" w14:textId="77777777" w:rsidR="00800888" w:rsidRPr="003C592D" w:rsidRDefault="00800888" w:rsidP="00800888">
      <w:pPr>
        <w:jc w:val="both"/>
        <w:rPr>
          <w:rFonts w:ascii="Aptos" w:hAnsi="Aptos"/>
          <w:sz w:val="24"/>
          <w:szCs w:val="24"/>
          <w:lang w:eastAsia="fr-FR"/>
        </w:rPr>
      </w:pPr>
      <w:r w:rsidRPr="003C592D">
        <w:rPr>
          <w:rFonts w:ascii="Aptos" w:hAnsi="Aptos"/>
          <w:sz w:val="24"/>
          <w:szCs w:val="24"/>
          <w:lang w:eastAsia="fr-FR"/>
        </w:rPr>
        <w:lastRenderedPageBreak/>
        <w:t>Cette approche permet de simplifier l’expérience utilisateur tout en assurant une gestion centralisée des identités.</w:t>
      </w:r>
    </w:p>
    <w:p w14:paraId="34CFABBF" w14:textId="77777777" w:rsidR="00800888" w:rsidRPr="003C592D" w:rsidRDefault="00800888" w:rsidP="00800888">
      <w:pPr>
        <w:jc w:val="both"/>
        <w:rPr>
          <w:rFonts w:ascii="Aptos" w:hAnsi="Aptos"/>
          <w:b/>
          <w:bCs/>
          <w:sz w:val="24"/>
          <w:szCs w:val="24"/>
          <w:lang w:eastAsia="fr-FR"/>
        </w:rPr>
      </w:pPr>
      <w:r w:rsidRPr="003C592D">
        <w:rPr>
          <w:rFonts w:ascii="Aptos" w:hAnsi="Aptos"/>
          <w:b/>
          <w:bCs/>
          <w:sz w:val="24"/>
          <w:szCs w:val="24"/>
          <w:lang w:eastAsia="fr-FR"/>
        </w:rPr>
        <w:t>Services mis en place dans Entra ID</w:t>
      </w:r>
    </w:p>
    <w:p w14:paraId="1DFC8E7D" w14:textId="77777777" w:rsidR="00800888" w:rsidRPr="003C592D" w:rsidRDefault="00800888" w:rsidP="00800888">
      <w:pPr>
        <w:jc w:val="both"/>
        <w:rPr>
          <w:rFonts w:ascii="Aptos" w:hAnsi="Aptos"/>
          <w:b/>
          <w:bCs/>
          <w:sz w:val="24"/>
          <w:szCs w:val="24"/>
          <w:lang w:eastAsia="fr-FR"/>
        </w:rPr>
      </w:pPr>
      <w:r w:rsidRPr="003C592D">
        <w:rPr>
          <w:rFonts w:ascii="Aptos" w:hAnsi="Aptos"/>
          <w:b/>
          <w:bCs/>
          <w:sz w:val="24"/>
          <w:szCs w:val="24"/>
          <w:lang w:eastAsia="fr-FR"/>
        </w:rPr>
        <w:t xml:space="preserve">Authentification </w:t>
      </w:r>
      <w:proofErr w:type="spellStart"/>
      <w:r w:rsidRPr="003C592D">
        <w:rPr>
          <w:rFonts w:ascii="Aptos" w:hAnsi="Aptos"/>
          <w:b/>
          <w:bCs/>
          <w:sz w:val="24"/>
          <w:szCs w:val="24"/>
          <w:lang w:eastAsia="fr-FR"/>
        </w:rPr>
        <w:t>multifacteur</w:t>
      </w:r>
      <w:proofErr w:type="spellEnd"/>
      <w:r w:rsidRPr="003C592D">
        <w:rPr>
          <w:rFonts w:ascii="Aptos" w:hAnsi="Aptos"/>
          <w:b/>
          <w:bCs/>
          <w:sz w:val="24"/>
          <w:szCs w:val="24"/>
          <w:lang w:eastAsia="fr-FR"/>
        </w:rPr>
        <w:t xml:space="preserve"> (MFA)</w:t>
      </w:r>
    </w:p>
    <w:p w14:paraId="7CF30B8D" w14:textId="77777777" w:rsidR="00800888" w:rsidRPr="003C592D" w:rsidRDefault="00800888" w:rsidP="00800888">
      <w:pPr>
        <w:jc w:val="both"/>
        <w:rPr>
          <w:rFonts w:ascii="Aptos" w:hAnsi="Aptos"/>
          <w:sz w:val="24"/>
          <w:szCs w:val="24"/>
          <w:lang w:eastAsia="fr-FR"/>
        </w:rPr>
      </w:pPr>
      <w:r w:rsidRPr="003C592D">
        <w:rPr>
          <w:rFonts w:ascii="Aptos" w:hAnsi="Aptos"/>
          <w:sz w:val="24"/>
          <w:szCs w:val="24"/>
          <w:lang w:eastAsia="fr-FR"/>
        </w:rPr>
        <w:t xml:space="preserve">Afin de renforcer la sécurité des accès, une authentification </w:t>
      </w:r>
      <w:proofErr w:type="spellStart"/>
      <w:r w:rsidRPr="003C592D">
        <w:rPr>
          <w:rFonts w:ascii="Aptos" w:hAnsi="Aptos"/>
          <w:sz w:val="24"/>
          <w:szCs w:val="24"/>
          <w:lang w:eastAsia="fr-FR"/>
        </w:rPr>
        <w:t>multifacteur</w:t>
      </w:r>
      <w:proofErr w:type="spellEnd"/>
      <w:r w:rsidRPr="003C592D">
        <w:rPr>
          <w:rFonts w:ascii="Aptos" w:hAnsi="Aptos"/>
          <w:sz w:val="24"/>
          <w:szCs w:val="24"/>
          <w:lang w:eastAsia="fr-FR"/>
        </w:rPr>
        <w:t xml:space="preserve"> est mise en place.</w:t>
      </w:r>
    </w:p>
    <w:p w14:paraId="130F1EA1" w14:textId="77777777" w:rsidR="00800888" w:rsidRPr="003C592D" w:rsidRDefault="00800888" w:rsidP="00800888">
      <w:pPr>
        <w:jc w:val="both"/>
        <w:rPr>
          <w:rFonts w:ascii="Aptos" w:hAnsi="Aptos"/>
          <w:sz w:val="24"/>
          <w:szCs w:val="24"/>
          <w:lang w:eastAsia="fr-FR"/>
        </w:rPr>
      </w:pPr>
      <w:r w:rsidRPr="003C592D">
        <w:rPr>
          <w:rFonts w:ascii="Aptos" w:hAnsi="Aptos"/>
          <w:sz w:val="24"/>
          <w:szCs w:val="24"/>
          <w:lang w:eastAsia="fr-FR"/>
        </w:rPr>
        <w:t>Ce mécanisme impose une double vérification lors de la connexion :</w:t>
      </w:r>
    </w:p>
    <w:p w14:paraId="4616CA73" w14:textId="77777777" w:rsidR="00800888" w:rsidRPr="003C592D" w:rsidRDefault="00800888" w:rsidP="00800888">
      <w:pPr>
        <w:numPr>
          <w:ilvl w:val="0"/>
          <w:numId w:val="12"/>
        </w:numPr>
        <w:jc w:val="both"/>
        <w:rPr>
          <w:rFonts w:ascii="Aptos" w:hAnsi="Aptos"/>
          <w:sz w:val="24"/>
          <w:szCs w:val="24"/>
          <w:lang w:eastAsia="fr-FR"/>
        </w:rPr>
      </w:pPr>
      <w:r w:rsidRPr="003C592D">
        <w:rPr>
          <w:rFonts w:ascii="Aptos" w:hAnsi="Aptos"/>
          <w:sz w:val="24"/>
          <w:szCs w:val="24"/>
          <w:lang w:eastAsia="fr-FR"/>
        </w:rPr>
        <w:t xml:space="preserve">Mot de passe </w:t>
      </w:r>
    </w:p>
    <w:p w14:paraId="73616DF3" w14:textId="77777777" w:rsidR="00800888" w:rsidRPr="003C592D" w:rsidRDefault="00800888" w:rsidP="00800888">
      <w:pPr>
        <w:numPr>
          <w:ilvl w:val="0"/>
          <w:numId w:val="12"/>
        </w:numPr>
        <w:jc w:val="both"/>
        <w:rPr>
          <w:rFonts w:ascii="Aptos" w:hAnsi="Aptos"/>
          <w:sz w:val="24"/>
          <w:szCs w:val="24"/>
          <w:lang w:eastAsia="fr-FR"/>
        </w:rPr>
      </w:pPr>
      <w:r w:rsidRPr="003C592D">
        <w:rPr>
          <w:rFonts w:ascii="Aptos" w:hAnsi="Aptos"/>
          <w:sz w:val="24"/>
          <w:szCs w:val="24"/>
          <w:lang w:eastAsia="fr-FR"/>
        </w:rPr>
        <w:t xml:space="preserve">Validation via application mobile ou code </w:t>
      </w:r>
    </w:p>
    <w:p w14:paraId="7BC3EAC0" w14:textId="77777777" w:rsidR="00800888" w:rsidRPr="003C592D" w:rsidRDefault="00800888" w:rsidP="00800888">
      <w:pPr>
        <w:jc w:val="both"/>
        <w:rPr>
          <w:rFonts w:ascii="Aptos" w:hAnsi="Aptos"/>
          <w:sz w:val="24"/>
          <w:szCs w:val="24"/>
          <w:lang w:eastAsia="fr-FR"/>
        </w:rPr>
      </w:pPr>
      <w:r w:rsidRPr="003C592D">
        <w:rPr>
          <w:rFonts w:ascii="Aptos" w:hAnsi="Aptos"/>
          <w:sz w:val="24"/>
          <w:szCs w:val="24"/>
          <w:lang w:eastAsia="fr-FR"/>
        </w:rPr>
        <w:t>Cela permet de réduire significativement les risques de compromission des comptes.</w:t>
      </w:r>
    </w:p>
    <w:p w14:paraId="1250777A" w14:textId="77777777" w:rsidR="00800888" w:rsidRPr="003C592D" w:rsidRDefault="00800888" w:rsidP="00800888">
      <w:pPr>
        <w:jc w:val="both"/>
        <w:rPr>
          <w:rFonts w:ascii="Aptos" w:hAnsi="Aptos"/>
          <w:b/>
          <w:bCs/>
          <w:sz w:val="24"/>
          <w:szCs w:val="24"/>
          <w:lang w:eastAsia="fr-FR"/>
        </w:rPr>
      </w:pPr>
      <w:r w:rsidRPr="003C592D">
        <w:rPr>
          <w:rFonts w:ascii="Aptos" w:hAnsi="Aptos"/>
          <w:b/>
          <w:bCs/>
          <w:sz w:val="24"/>
          <w:szCs w:val="24"/>
          <w:lang w:eastAsia="fr-FR"/>
        </w:rPr>
        <w:t>Gestion des licences Microsoft</w:t>
      </w:r>
    </w:p>
    <w:p w14:paraId="34044BDA" w14:textId="77777777" w:rsidR="00800888" w:rsidRPr="003C592D" w:rsidRDefault="00800888" w:rsidP="00800888">
      <w:pPr>
        <w:jc w:val="both"/>
        <w:rPr>
          <w:rFonts w:ascii="Aptos" w:hAnsi="Aptos"/>
          <w:sz w:val="24"/>
          <w:szCs w:val="24"/>
          <w:lang w:eastAsia="fr-FR"/>
        </w:rPr>
      </w:pPr>
      <w:r w:rsidRPr="003C592D">
        <w:rPr>
          <w:rFonts w:ascii="Aptos" w:hAnsi="Aptos"/>
          <w:sz w:val="24"/>
          <w:szCs w:val="24"/>
          <w:lang w:eastAsia="fr-FR"/>
        </w:rPr>
        <w:t>Les utilisateurs sont associés à des licences Microsoft 365, permettant l’accès aux différents services cloud.</w:t>
      </w:r>
    </w:p>
    <w:p w14:paraId="23DEBD71" w14:textId="77777777" w:rsidR="00800888" w:rsidRPr="003C592D" w:rsidRDefault="00800888" w:rsidP="00800888">
      <w:pPr>
        <w:jc w:val="both"/>
        <w:rPr>
          <w:rFonts w:ascii="Aptos" w:hAnsi="Aptos"/>
          <w:sz w:val="24"/>
          <w:szCs w:val="24"/>
          <w:lang w:eastAsia="fr-FR"/>
        </w:rPr>
      </w:pPr>
      <w:r w:rsidRPr="003C592D">
        <w:rPr>
          <w:rFonts w:ascii="Aptos" w:hAnsi="Aptos"/>
          <w:sz w:val="24"/>
          <w:szCs w:val="24"/>
          <w:lang w:eastAsia="fr-FR"/>
        </w:rPr>
        <w:t>La gestion des licences est centralisée dans Entra ID et permet :</w:t>
      </w:r>
    </w:p>
    <w:p w14:paraId="33166A53" w14:textId="77777777" w:rsidR="00800888" w:rsidRPr="003C592D" w:rsidRDefault="00800888" w:rsidP="00800888">
      <w:pPr>
        <w:numPr>
          <w:ilvl w:val="0"/>
          <w:numId w:val="13"/>
        </w:numPr>
        <w:jc w:val="both"/>
        <w:rPr>
          <w:rFonts w:ascii="Aptos" w:hAnsi="Aptos"/>
          <w:sz w:val="24"/>
          <w:szCs w:val="24"/>
          <w:lang w:eastAsia="fr-FR"/>
        </w:rPr>
      </w:pPr>
      <w:r w:rsidRPr="003C592D">
        <w:rPr>
          <w:rFonts w:ascii="Aptos" w:hAnsi="Aptos"/>
          <w:sz w:val="24"/>
          <w:szCs w:val="24"/>
          <w:lang w:eastAsia="fr-FR"/>
        </w:rPr>
        <w:t xml:space="preserve">D’attribuer des services aux utilisateurs </w:t>
      </w:r>
    </w:p>
    <w:p w14:paraId="7DF9B68F" w14:textId="77777777" w:rsidR="00800888" w:rsidRPr="003C592D" w:rsidRDefault="00800888" w:rsidP="00800888">
      <w:pPr>
        <w:numPr>
          <w:ilvl w:val="0"/>
          <w:numId w:val="13"/>
        </w:numPr>
        <w:jc w:val="both"/>
        <w:rPr>
          <w:rFonts w:ascii="Aptos" w:hAnsi="Aptos"/>
          <w:sz w:val="24"/>
          <w:szCs w:val="24"/>
          <w:lang w:eastAsia="fr-FR"/>
        </w:rPr>
      </w:pPr>
      <w:r w:rsidRPr="003C592D">
        <w:rPr>
          <w:rFonts w:ascii="Aptos" w:hAnsi="Aptos"/>
          <w:sz w:val="24"/>
          <w:szCs w:val="24"/>
          <w:lang w:eastAsia="fr-FR"/>
        </w:rPr>
        <w:t xml:space="preserve">De contrôler les accès aux applications </w:t>
      </w:r>
    </w:p>
    <w:p w14:paraId="6FDD85EE" w14:textId="77777777" w:rsidR="00800888" w:rsidRPr="003C592D" w:rsidRDefault="00800888" w:rsidP="00800888">
      <w:pPr>
        <w:numPr>
          <w:ilvl w:val="0"/>
          <w:numId w:val="13"/>
        </w:numPr>
        <w:jc w:val="both"/>
        <w:rPr>
          <w:rFonts w:ascii="Aptos" w:hAnsi="Aptos"/>
          <w:sz w:val="24"/>
          <w:szCs w:val="24"/>
          <w:lang w:eastAsia="fr-FR"/>
        </w:rPr>
      </w:pPr>
      <w:r w:rsidRPr="003C592D">
        <w:rPr>
          <w:rFonts w:ascii="Aptos" w:hAnsi="Aptos"/>
          <w:sz w:val="24"/>
          <w:szCs w:val="24"/>
          <w:lang w:eastAsia="fr-FR"/>
        </w:rPr>
        <w:t xml:space="preserve">D’adapter les droits en fonction des profils (IT, SOC, utilisateurs standard) </w:t>
      </w:r>
    </w:p>
    <w:p w14:paraId="4E850DA5" w14:textId="77777777" w:rsidR="00800888" w:rsidRPr="003C592D" w:rsidRDefault="00800888" w:rsidP="00800888">
      <w:pPr>
        <w:jc w:val="both"/>
        <w:rPr>
          <w:rFonts w:ascii="Aptos" w:hAnsi="Aptos"/>
          <w:b/>
          <w:bCs/>
          <w:sz w:val="24"/>
          <w:szCs w:val="24"/>
          <w:lang w:eastAsia="fr-FR"/>
        </w:rPr>
      </w:pPr>
      <w:r w:rsidRPr="003C592D">
        <w:rPr>
          <w:rFonts w:ascii="Aptos" w:hAnsi="Aptos"/>
          <w:b/>
          <w:bCs/>
          <w:sz w:val="24"/>
          <w:szCs w:val="24"/>
          <w:lang w:eastAsia="fr-FR"/>
        </w:rPr>
        <w:t>Gestion des accès et des droits</w:t>
      </w:r>
    </w:p>
    <w:p w14:paraId="61694F67" w14:textId="77777777" w:rsidR="00800888" w:rsidRPr="003C592D" w:rsidRDefault="00800888" w:rsidP="00800888">
      <w:pPr>
        <w:jc w:val="both"/>
        <w:rPr>
          <w:rFonts w:ascii="Aptos" w:hAnsi="Aptos"/>
          <w:sz w:val="24"/>
          <w:szCs w:val="24"/>
          <w:lang w:eastAsia="fr-FR"/>
        </w:rPr>
      </w:pPr>
      <w:r w:rsidRPr="003C592D">
        <w:rPr>
          <w:rFonts w:ascii="Aptos" w:hAnsi="Aptos"/>
          <w:sz w:val="24"/>
          <w:szCs w:val="24"/>
          <w:lang w:eastAsia="fr-FR"/>
        </w:rPr>
        <w:t>Les accès aux ressources sont gérés via :</w:t>
      </w:r>
    </w:p>
    <w:p w14:paraId="201801CE" w14:textId="77777777" w:rsidR="00800888" w:rsidRPr="003C592D" w:rsidRDefault="00800888" w:rsidP="00800888">
      <w:pPr>
        <w:numPr>
          <w:ilvl w:val="0"/>
          <w:numId w:val="14"/>
        </w:numPr>
        <w:jc w:val="both"/>
        <w:rPr>
          <w:rFonts w:ascii="Aptos" w:hAnsi="Aptos"/>
          <w:sz w:val="24"/>
          <w:szCs w:val="24"/>
          <w:lang w:eastAsia="fr-FR"/>
        </w:rPr>
      </w:pPr>
      <w:r w:rsidRPr="003C592D">
        <w:rPr>
          <w:rFonts w:ascii="Aptos" w:hAnsi="Aptos"/>
          <w:sz w:val="24"/>
          <w:szCs w:val="24"/>
          <w:lang w:eastAsia="fr-FR"/>
        </w:rPr>
        <w:lastRenderedPageBreak/>
        <w:t xml:space="preserve">Des groupes de sécurité </w:t>
      </w:r>
    </w:p>
    <w:p w14:paraId="5409F814" w14:textId="77777777" w:rsidR="00800888" w:rsidRPr="003C592D" w:rsidRDefault="00800888" w:rsidP="00800888">
      <w:pPr>
        <w:numPr>
          <w:ilvl w:val="0"/>
          <w:numId w:val="14"/>
        </w:numPr>
        <w:jc w:val="both"/>
        <w:rPr>
          <w:rFonts w:ascii="Aptos" w:hAnsi="Aptos"/>
          <w:sz w:val="24"/>
          <w:szCs w:val="24"/>
          <w:lang w:eastAsia="fr-FR"/>
        </w:rPr>
      </w:pPr>
      <w:r w:rsidRPr="003C592D">
        <w:rPr>
          <w:rFonts w:ascii="Aptos" w:hAnsi="Aptos"/>
          <w:sz w:val="24"/>
          <w:szCs w:val="24"/>
          <w:lang w:eastAsia="fr-FR"/>
        </w:rPr>
        <w:t xml:space="preserve">Des rôles attribués aux utilisateurs </w:t>
      </w:r>
    </w:p>
    <w:p w14:paraId="1D7EF29B" w14:textId="77777777" w:rsidR="00800888" w:rsidRPr="003C592D" w:rsidRDefault="00800888" w:rsidP="00800888">
      <w:pPr>
        <w:jc w:val="both"/>
        <w:rPr>
          <w:rFonts w:ascii="Aptos" w:hAnsi="Aptos"/>
          <w:sz w:val="24"/>
          <w:szCs w:val="24"/>
          <w:lang w:eastAsia="fr-FR"/>
        </w:rPr>
      </w:pPr>
      <w:r w:rsidRPr="003C592D">
        <w:rPr>
          <w:rFonts w:ascii="Aptos" w:hAnsi="Aptos"/>
          <w:sz w:val="24"/>
          <w:szCs w:val="24"/>
          <w:lang w:eastAsia="fr-FR"/>
        </w:rPr>
        <w:t xml:space="preserve">Cette organisation permet de contrôler finement les permissions et d’appliquer le principe du </w:t>
      </w:r>
      <w:r w:rsidRPr="003C592D">
        <w:rPr>
          <w:rFonts w:ascii="Aptos" w:hAnsi="Aptos"/>
          <w:b/>
          <w:bCs/>
          <w:sz w:val="24"/>
          <w:szCs w:val="24"/>
          <w:lang w:eastAsia="fr-FR"/>
        </w:rPr>
        <w:t>moindre privilège</w:t>
      </w:r>
      <w:r w:rsidRPr="003C592D">
        <w:rPr>
          <w:rFonts w:ascii="Aptos" w:hAnsi="Aptos"/>
          <w:sz w:val="24"/>
          <w:szCs w:val="24"/>
          <w:lang w:eastAsia="fr-FR"/>
        </w:rPr>
        <w:t>.</w:t>
      </w:r>
    </w:p>
    <w:p w14:paraId="2A2DE7E5" w14:textId="77777777" w:rsidR="00800888" w:rsidRPr="003C592D" w:rsidRDefault="00800888" w:rsidP="00800888">
      <w:pPr>
        <w:jc w:val="both"/>
        <w:rPr>
          <w:rFonts w:ascii="Aptos" w:hAnsi="Aptos"/>
          <w:sz w:val="24"/>
          <w:szCs w:val="24"/>
          <w:lang w:eastAsia="fr-FR"/>
        </w:rPr>
      </w:pPr>
      <w:r w:rsidRPr="003C592D">
        <w:rPr>
          <w:rFonts w:ascii="Aptos" w:hAnsi="Aptos"/>
          <w:sz w:val="24"/>
          <w:szCs w:val="24"/>
          <w:lang w:eastAsia="fr-FR"/>
        </w:rPr>
        <w:t>Elle garantit également une meilleure traçabilité des accès.</w:t>
      </w:r>
    </w:p>
    <w:p w14:paraId="3E260FE3" w14:textId="77777777" w:rsidR="00800888" w:rsidRPr="003C592D" w:rsidRDefault="00800888" w:rsidP="00800888">
      <w:pPr>
        <w:jc w:val="both"/>
        <w:rPr>
          <w:rFonts w:ascii="Aptos" w:hAnsi="Aptos"/>
          <w:sz w:val="24"/>
          <w:szCs w:val="24"/>
          <w:lang w:eastAsia="fr-FR"/>
        </w:rPr>
      </w:pPr>
      <w:r w:rsidRPr="003C592D">
        <w:rPr>
          <w:rFonts w:ascii="Aptos" w:hAnsi="Aptos"/>
          <w:sz w:val="24"/>
          <w:szCs w:val="24"/>
          <w:lang w:eastAsia="fr-FR"/>
        </w:rPr>
        <w:t>Entra ID permet également de centraliser les journaux d’authentification et les événements liés aux connexions, facilitant l’analyse des accès et le suivi des activités.</w:t>
      </w:r>
    </w:p>
    <w:p w14:paraId="0569D620" w14:textId="77777777" w:rsidR="00800888" w:rsidRPr="003C592D" w:rsidRDefault="00800888" w:rsidP="00800888">
      <w:pPr>
        <w:jc w:val="both"/>
        <w:rPr>
          <w:rFonts w:ascii="Aptos" w:hAnsi="Aptos"/>
          <w:b/>
          <w:bCs/>
          <w:sz w:val="24"/>
          <w:szCs w:val="24"/>
          <w:lang w:eastAsia="fr-FR"/>
        </w:rPr>
      </w:pPr>
      <w:r w:rsidRPr="003C592D">
        <w:rPr>
          <w:rFonts w:ascii="Aptos" w:hAnsi="Aptos"/>
          <w:b/>
          <w:bCs/>
          <w:sz w:val="24"/>
          <w:szCs w:val="24"/>
          <w:lang w:eastAsia="fr-FR"/>
        </w:rPr>
        <w:t>Gestion des fichiers et collaboration</w:t>
      </w:r>
    </w:p>
    <w:p w14:paraId="48483921" w14:textId="77777777" w:rsidR="00800888" w:rsidRPr="003C592D" w:rsidRDefault="00800888" w:rsidP="00800888">
      <w:pPr>
        <w:jc w:val="both"/>
        <w:rPr>
          <w:rFonts w:ascii="Aptos" w:hAnsi="Aptos"/>
          <w:sz w:val="24"/>
          <w:szCs w:val="24"/>
          <w:lang w:eastAsia="fr-FR"/>
        </w:rPr>
      </w:pPr>
      <w:r w:rsidRPr="003C592D">
        <w:rPr>
          <w:rFonts w:ascii="Aptos" w:hAnsi="Aptos"/>
          <w:sz w:val="24"/>
          <w:szCs w:val="24"/>
          <w:lang w:eastAsia="fr-FR"/>
        </w:rPr>
        <w:t>La gestion des fichiers est assurée via les services cloud Microsoft, notamment :</w:t>
      </w:r>
    </w:p>
    <w:p w14:paraId="15C486F9" w14:textId="77777777" w:rsidR="00800888" w:rsidRPr="003C592D" w:rsidRDefault="00800888" w:rsidP="00800888">
      <w:pPr>
        <w:numPr>
          <w:ilvl w:val="0"/>
          <w:numId w:val="15"/>
        </w:numPr>
        <w:jc w:val="both"/>
        <w:rPr>
          <w:rFonts w:ascii="Aptos" w:hAnsi="Aptos"/>
          <w:sz w:val="24"/>
          <w:szCs w:val="24"/>
          <w:lang w:eastAsia="fr-FR"/>
        </w:rPr>
      </w:pPr>
      <w:r w:rsidRPr="003C592D">
        <w:rPr>
          <w:rFonts w:ascii="Aptos" w:hAnsi="Aptos"/>
          <w:b/>
          <w:bCs/>
          <w:sz w:val="24"/>
          <w:szCs w:val="24"/>
          <w:lang w:eastAsia="fr-FR"/>
        </w:rPr>
        <w:t>OneDrive</w:t>
      </w:r>
      <w:r w:rsidRPr="003C592D">
        <w:rPr>
          <w:rFonts w:ascii="Aptos" w:hAnsi="Aptos"/>
          <w:sz w:val="24"/>
          <w:szCs w:val="24"/>
          <w:lang w:eastAsia="fr-FR"/>
        </w:rPr>
        <w:t xml:space="preserve"> (stockage personnel) </w:t>
      </w:r>
    </w:p>
    <w:p w14:paraId="2F7ACC16" w14:textId="77777777" w:rsidR="00800888" w:rsidRPr="003C592D" w:rsidRDefault="00800888" w:rsidP="00800888">
      <w:pPr>
        <w:numPr>
          <w:ilvl w:val="0"/>
          <w:numId w:val="15"/>
        </w:numPr>
        <w:jc w:val="both"/>
        <w:rPr>
          <w:rFonts w:ascii="Aptos" w:hAnsi="Aptos"/>
          <w:sz w:val="24"/>
          <w:szCs w:val="24"/>
          <w:lang w:eastAsia="fr-FR"/>
        </w:rPr>
      </w:pPr>
      <w:r w:rsidRPr="003C592D">
        <w:rPr>
          <w:rFonts w:ascii="Aptos" w:hAnsi="Aptos"/>
          <w:b/>
          <w:bCs/>
          <w:sz w:val="24"/>
          <w:szCs w:val="24"/>
          <w:lang w:eastAsia="fr-FR"/>
        </w:rPr>
        <w:t>SharePoint / Azure Files</w:t>
      </w:r>
      <w:r w:rsidRPr="003C592D">
        <w:rPr>
          <w:rFonts w:ascii="Aptos" w:hAnsi="Aptos"/>
          <w:sz w:val="24"/>
          <w:szCs w:val="24"/>
          <w:lang w:eastAsia="fr-FR"/>
        </w:rPr>
        <w:t xml:space="preserve"> (stockage partagé) </w:t>
      </w:r>
    </w:p>
    <w:p w14:paraId="14F4225D" w14:textId="77777777" w:rsidR="00800888" w:rsidRPr="003C592D" w:rsidRDefault="00800888" w:rsidP="00800888">
      <w:pPr>
        <w:jc w:val="both"/>
        <w:rPr>
          <w:rFonts w:ascii="Aptos" w:hAnsi="Aptos"/>
          <w:sz w:val="24"/>
          <w:szCs w:val="24"/>
          <w:lang w:eastAsia="fr-FR"/>
        </w:rPr>
      </w:pPr>
      <w:r w:rsidRPr="003C592D">
        <w:rPr>
          <w:rFonts w:ascii="Aptos" w:hAnsi="Aptos"/>
          <w:sz w:val="24"/>
          <w:szCs w:val="24"/>
          <w:lang w:eastAsia="fr-FR"/>
        </w:rPr>
        <w:t>Ces solutions permettent :</w:t>
      </w:r>
    </w:p>
    <w:p w14:paraId="74D7105D" w14:textId="77777777" w:rsidR="00800888" w:rsidRPr="003C592D" w:rsidRDefault="00800888" w:rsidP="00800888">
      <w:pPr>
        <w:numPr>
          <w:ilvl w:val="0"/>
          <w:numId w:val="16"/>
        </w:numPr>
        <w:jc w:val="both"/>
        <w:rPr>
          <w:rFonts w:ascii="Aptos" w:hAnsi="Aptos"/>
          <w:sz w:val="24"/>
          <w:szCs w:val="24"/>
          <w:lang w:eastAsia="fr-FR"/>
        </w:rPr>
      </w:pPr>
      <w:r w:rsidRPr="003C592D">
        <w:rPr>
          <w:rFonts w:ascii="Aptos" w:hAnsi="Aptos"/>
          <w:sz w:val="24"/>
          <w:szCs w:val="24"/>
          <w:lang w:eastAsia="fr-FR"/>
        </w:rPr>
        <w:t xml:space="preserve">Un accès distant sécurisé aux fichiers </w:t>
      </w:r>
    </w:p>
    <w:p w14:paraId="799BC408" w14:textId="77777777" w:rsidR="00800888" w:rsidRPr="003C592D" w:rsidRDefault="00800888" w:rsidP="00800888">
      <w:pPr>
        <w:numPr>
          <w:ilvl w:val="0"/>
          <w:numId w:val="16"/>
        </w:numPr>
        <w:jc w:val="both"/>
        <w:rPr>
          <w:rFonts w:ascii="Aptos" w:hAnsi="Aptos"/>
          <w:sz w:val="24"/>
          <w:szCs w:val="24"/>
          <w:lang w:eastAsia="fr-FR"/>
        </w:rPr>
      </w:pPr>
      <w:r w:rsidRPr="003C592D">
        <w:rPr>
          <w:rFonts w:ascii="Aptos" w:hAnsi="Aptos"/>
          <w:sz w:val="24"/>
          <w:szCs w:val="24"/>
          <w:lang w:eastAsia="fr-FR"/>
        </w:rPr>
        <w:t xml:space="preserve">Une collaboration entre utilisateurs </w:t>
      </w:r>
    </w:p>
    <w:p w14:paraId="67BC57AC" w14:textId="77777777" w:rsidR="00800888" w:rsidRPr="003C592D" w:rsidRDefault="00800888" w:rsidP="00800888">
      <w:pPr>
        <w:numPr>
          <w:ilvl w:val="0"/>
          <w:numId w:val="16"/>
        </w:numPr>
        <w:jc w:val="both"/>
        <w:rPr>
          <w:rFonts w:ascii="Aptos" w:hAnsi="Aptos"/>
          <w:sz w:val="24"/>
          <w:szCs w:val="24"/>
          <w:lang w:eastAsia="fr-FR"/>
        </w:rPr>
      </w:pPr>
      <w:r w:rsidRPr="003C592D">
        <w:rPr>
          <w:rFonts w:ascii="Aptos" w:hAnsi="Aptos"/>
          <w:sz w:val="24"/>
          <w:szCs w:val="24"/>
          <w:lang w:eastAsia="fr-FR"/>
        </w:rPr>
        <w:t xml:space="preserve">Une centralisation des données </w:t>
      </w:r>
    </w:p>
    <w:p w14:paraId="3F7C498F" w14:textId="77777777" w:rsidR="00800888" w:rsidRPr="003C592D" w:rsidRDefault="00800888" w:rsidP="00800888">
      <w:pPr>
        <w:jc w:val="both"/>
        <w:rPr>
          <w:rFonts w:ascii="Aptos" w:hAnsi="Aptos"/>
          <w:sz w:val="24"/>
          <w:szCs w:val="24"/>
          <w:lang w:eastAsia="fr-FR"/>
        </w:rPr>
      </w:pPr>
      <w:r w:rsidRPr="003C592D">
        <w:rPr>
          <w:rFonts w:ascii="Aptos" w:hAnsi="Aptos"/>
          <w:sz w:val="24"/>
          <w:szCs w:val="24"/>
          <w:lang w:eastAsia="fr-FR"/>
        </w:rPr>
        <w:t>L’accès aux fichiers est conditionné par l’authentification Entra ID, garantissant un niveau de sécurité élevé.</w:t>
      </w:r>
    </w:p>
    <w:p w14:paraId="205AFF45" w14:textId="77777777" w:rsidR="00800888" w:rsidRPr="003C592D" w:rsidRDefault="00800888" w:rsidP="00800888">
      <w:pPr>
        <w:jc w:val="both"/>
        <w:rPr>
          <w:rFonts w:ascii="Aptos" w:hAnsi="Aptos"/>
          <w:b/>
          <w:bCs/>
          <w:sz w:val="24"/>
          <w:szCs w:val="24"/>
          <w:lang w:eastAsia="fr-FR"/>
        </w:rPr>
      </w:pPr>
      <w:r w:rsidRPr="003C592D">
        <w:rPr>
          <w:rFonts w:ascii="Aptos" w:hAnsi="Aptos"/>
          <w:b/>
          <w:bCs/>
          <w:sz w:val="24"/>
          <w:szCs w:val="24"/>
          <w:lang w:eastAsia="fr-FR"/>
        </w:rPr>
        <w:t>Bénéfices de l’architecture mise en place</w:t>
      </w:r>
    </w:p>
    <w:p w14:paraId="5DFFC2BF" w14:textId="77777777" w:rsidR="00800888" w:rsidRPr="003C592D" w:rsidRDefault="00800888" w:rsidP="00800888">
      <w:pPr>
        <w:jc w:val="both"/>
        <w:rPr>
          <w:rFonts w:ascii="Aptos" w:hAnsi="Aptos"/>
          <w:sz w:val="24"/>
          <w:szCs w:val="24"/>
          <w:lang w:eastAsia="fr-FR"/>
        </w:rPr>
      </w:pPr>
      <w:r w:rsidRPr="003C592D">
        <w:rPr>
          <w:rFonts w:ascii="Aptos" w:hAnsi="Aptos"/>
          <w:sz w:val="24"/>
          <w:szCs w:val="24"/>
          <w:lang w:eastAsia="fr-FR"/>
        </w:rPr>
        <w:t>La mise en place d’une architecture hybride basée sur Entra ID permet :</w:t>
      </w:r>
    </w:p>
    <w:p w14:paraId="37DEFA92" w14:textId="77777777" w:rsidR="00800888" w:rsidRPr="003C592D" w:rsidRDefault="00800888" w:rsidP="00800888">
      <w:pPr>
        <w:numPr>
          <w:ilvl w:val="0"/>
          <w:numId w:val="17"/>
        </w:numPr>
        <w:jc w:val="both"/>
        <w:rPr>
          <w:rFonts w:ascii="Aptos" w:hAnsi="Aptos"/>
          <w:sz w:val="24"/>
          <w:szCs w:val="24"/>
          <w:lang w:eastAsia="fr-FR"/>
        </w:rPr>
      </w:pPr>
      <w:r w:rsidRPr="003C592D">
        <w:rPr>
          <w:rFonts w:ascii="Aptos" w:hAnsi="Aptos"/>
          <w:sz w:val="24"/>
          <w:szCs w:val="24"/>
          <w:lang w:eastAsia="fr-FR"/>
        </w:rPr>
        <w:lastRenderedPageBreak/>
        <w:t xml:space="preserve">Une centralisation des identités </w:t>
      </w:r>
    </w:p>
    <w:p w14:paraId="003F7D13" w14:textId="77777777" w:rsidR="00800888" w:rsidRPr="003C592D" w:rsidRDefault="00800888" w:rsidP="00800888">
      <w:pPr>
        <w:numPr>
          <w:ilvl w:val="0"/>
          <w:numId w:val="17"/>
        </w:numPr>
        <w:jc w:val="both"/>
        <w:rPr>
          <w:rFonts w:ascii="Aptos" w:hAnsi="Aptos"/>
          <w:sz w:val="24"/>
          <w:szCs w:val="24"/>
          <w:lang w:eastAsia="fr-FR"/>
        </w:rPr>
      </w:pPr>
      <w:r w:rsidRPr="003C592D">
        <w:rPr>
          <w:rFonts w:ascii="Aptos" w:hAnsi="Aptos"/>
          <w:sz w:val="24"/>
          <w:szCs w:val="24"/>
          <w:lang w:eastAsia="fr-FR"/>
        </w:rPr>
        <w:t xml:space="preserve">Une amélioration de la sécurité (MFA, contrôle d’accès) </w:t>
      </w:r>
    </w:p>
    <w:p w14:paraId="1EADE0B3" w14:textId="77777777" w:rsidR="00800888" w:rsidRPr="003C592D" w:rsidRDefault="00800888" w:rsidP="00800888">
      <w:pPr>
        <w:numPr>
          <w:ilvl w:val="0"/>
          <w:numId w:val="17"/>
        </w:numPr>
        <w:jc w:val="both"/>
        <w:rPr>
          <w:rFonts w:ascii="Aptos" w:hAnsi="Aptos"/>
          <w:sz w:val="24"/>
          <w:szCs w:val="24"/>
          <w:lang w:eastAsia="fr-FR"/>
        </w:rPr>
      </w:pPr>
      <w:r w:rsidRPr="003C592D">
        <w:rPr>
          <w:rFonts w:ascii="Aptos" w:hAnsi="Aptos"/>
          <w:sz w:val="24"/>
          <w:szCs w:val="24"/>
          <w:lang w:eastAsia="fr-FR"/>
        </w:rPr>
        <w:t xml:space="preserve">Une meilleure gestion des utilisateurs et des postes </w:t>
      </w:r>
    </w:p>
    <w:p w14:paraId="0F91FF9C" w14:textId="77777777" w:rsidR="00800888" w:rsidRPr="003C592D" w:rsidRDefault="00800888" w:rsidP="00800888">
      <w:pPr>
        <w:numPr>
          <w:ilvl w:val="0"/>
          <w:numId w:val="17"/>
        </w:numPr>
        <w:jc w:val="both"/>
        <w:rPr>
          <w:rFonts w:ascii="Aptos" w:hAnsi="Aptos"/>
          <w:sz w:val="24"/>
          <w:szCs w:val="24"/>
          <w:lang w:eastAsia="fr-FR"/>
        </w:rPr>
      </w:pPr>
      <w:r w:rsidRPr="003C592D">
        <w:rPr>
          <w:rFonts w:ascii="Aptos" w:hAnsi="Aptos"/>
          <w:sz w:val="24"/>
          <w:szCs w:val="24"/>
          <w:lang w:eastAsia="fr-FR"/>
        </w:rPr>
        <w:t xml:space="preserve">Une ouverture vers les services cloud </w:t>
      </w:r>
    </w:p>
    <w:p w14:paraId="6F07B798" w14:textId="77777777" w:rsidR="00800888" w:rsidRPr="003C592D" w:rsidRDefault="00800888" w:rsidP="00800888">
      <w:pPr>
        <w:numPr>
          <w:ilvl w:val="0"/>
          <w:numId w:val="17"/>
        </w:numPr>
        <w:jc w:val="both"/>
        <w:rPr>
          <w:rFonts w:ascii="Aptos" w:hAnsi="Aptos"/>
          <w:sz w:val="24"/>
          <w:szCs w:val="24"/>
          <w:lang w:eastAsia="fr-FR"/>
        </w:rPr>
      </w:pPr>
      <w:r w:rsidRPr="003C592D">
        <w:rPr>
          <w:rFonts w:ascii="Aptos" w:hAnsi="Aptos"/>
          <w:sz w:val="24"/>
          <w:szCs w:val="24"/>
          <w:lang w:eastAsia="fr-FR"/>
        </w:rPr>
        <w:t xml:space="preserve">Une infrastructure évolutive et moderne </w:t>
      </w:r>
    </w:p>
    <w:p w14:paraId="613E3359" w14:textId="47ECDC0D" w:rsidR="00F005C2" w:rsidRPr="003C592D" w:rsidRDefault="00800888" w:rsidP="00800888">
      <w:pPr>
        <w:jc w:val="both"/>
        <w:rPr>
          <w:rFonts w:ascii="Aptos" w:hAnsi="Aptos"/>
          <w:sz w:val="24"/>
          <w:szCs w:val="24"/>
          <w:lang w:eastAsia="fr-FR"/>
        </w:rPr>
      </w:pPr>
      <w:r w:rsidRPr="003C592D">
        <w:rPr>
          <w:rFonts w:ascii="Aptos" w:hAnsi="Aptos"/>
          <w:sz w:val="24"/>
          <w:szCs w:val="24"/>
          <w:lang w:eastAsia="fr-FR"/>
        </w:rPr>
        <w:t>Cette solution répond aux besoins de CYNA en matière de sécurité, de performance et de flexibilité.</w:t>
      </w:r>
    </w:p>
    <w:p w14:paraId="6AE23C65" w14:textId="77777777" w:rsidR="00800888" w:rsidRPr="003C592D" w:rsidRDefault="00800888" w:rsidP="00800888">
      <w:pPr>
        <w:jc w:val="both"/>
        <w:rPr>
          <w:rFonts w:ascii="Aptos" w:hAnsi="Aptos"/>
          <w:sz w:val="24"/>
          <w:szCs w:val="24"/>
          <w:lang w:eastAsia="fr-FR"/>
        </w:rPr>
      </w:pPr>
    </w:p>
    <w:tbl>
      <w:tblPr>
        <w:tblStyle w:val="Grilledutableau"/>
        <w:tblW w:w="0" w:type="auto"/>
        <w:tblLook w:val="04A0" w:firstRow="1" w:lastRow="0" w:firstColumn="1" w:lastColumn="0" w:noHBand="0" w:noVBand="1"/>
      </w:tblPr>
      <w:tblGrid>
        <w:gridCol w:w="9062"/>
      </w:tblGrid>
      <w:tr w:rsidR="00800888" w:rsidRPr="003C592D" w14:paraId="162872A8" w14:textId="77777777" w:rsidTr="00686F00">
        <w:tc>
          <w:tcPr>
            <w:tcW w:w="9062" w:type="dxa"/>
            <w:tcBorders>
              <w:top w:val="single" w:sz="4" w:space="0" w:color="auto"/>
              <w:left w:val="single" w:sz="4" w:space="0" w:color="auto"/>
              <w:bottom w:val="single" w:sz="4" w:space="0" w:color="auto"/>
              <w:right w:val="single" w:sz="4" w:space="0" w:color="auto"/>
            </w:tcBorders>
            <w:hideMark/>
          </w:tcPr>
          <w:tbl>
            <w:tblPr>
              <w:tblStyle w:val="Tableausimple5"/>
              <w:tblpPr w:leftFromText="141" w:rightFromText="141" w:horzAnchor="margin" w:tblpY="-8340"/>
              <w:tblOverlap w:val="never"/>
              <w:tblW w:w="0" w:type="auto"/>
              <w:tblLook w:val="04A0" w:firstRow="1" w:lastRow="0" w:firstColumn="1" w:lastColumn="0" w:noHBand="0" w:noVBand="1"/>
            </w:tblPr>
            <w:tblGrid>
              <w:gridCol w:w="2351"/>
              <w:gridCol w:w="2351"/>
              <w:gridCol w:w="1908"/>
              <w:gridCol w:w="2236"/>
            </w:tblGrid>
            <w:tr w:rsidR="00800888" w:rsidRPr="003C592D" w14:paraId="476671B1" w14:textId="77777777" w:rsidTr="00F005C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top w:val="nil"/>
                    <w:left w:val="nil"/>
                  </w:tcBorders>
                  <w:shd w:val="clear" w:color="auto" w:fill="373545" w:themeFill="text2"/>
                  <w:hideMark/>
                </w:tcPr>
                <w:p w14:paraId="0433F1E5" w14:textId="77777777" w:rsidR="00800888" w:rsidRPr="003C592D" w:rsidRDefault="00800888" w:rsidP="00686F00">
                  <w:pPr>
                    <w:spacing w:after="160" w:line="278" w:lineRule="auto"/>
                    <w:jc w:val="left"/>
                    <w:rPr>
                      <w:rFonts w:ascii="Aptos" w:hAnsi="Aptos"/>
                      <w:b/>
                      <w:bCs/>
                      <w:color w:val="CEDBE6" w:themeColor="background2"/>
                      <w:sz w:val="24"/>
                      <w:szCs w:val="24"/>
                      <w:lang w:eastAsia="fr-FR"/>
                    </w:rPr>
                  </w:pPr>
                  <w:r w:rsidRPr="003C592D">
                    <w:rPr>
                      <w:rFonts w:ascii="Aptos" w:hAnsi="Aptos"/>
                      <w:b/>
                      <w:bCs/>
                      <w:color w:val="CEDBE6" w:themeColor="background2"/>
                      <w:sz w:val="24"/>
                      <w:szCs w:val="24"/>
                      <w:lang w:eastAsia="fr-FR"/>
                    </w:rPr>
                    <w:t>Critère</w:t>
                  </w:r>
                </w:p>
              </w:tc>
              <w:tc>
                <w:tcPr>
                  <w:tcW w:w="0" w:type="auto"/>
                  <w:tcBorders>
                    <w:top w:val="nil"/>
                    <w:left w:val="nil"/>
                    <w:right w:val="nil"/>
                  </w:tcBorders>
                  <w:shd w:val="clear" w:color="auto" w:fill="373545" w:themeFill="text2"/>
                  <w:hideMark/>
                </w:tcPr>
                <w:p w14:paraId="57D393C4" w14:textId="77777777" w:rsidR="00800888" w:rsidRPr="003C592D" w:rsidRDefault="00800888" w:rsidP="00686F00">
                  <w:pPr>
                    <w:spacing w:after="160" w:line="278" w:lineRule="auto"/>
                    <w:cnfStyle w:val="100000000000" w:firstRow="1" w:lastRow="0" w:firstColumn="0" w:lastColumn="0" w:oddVBand="0" w:evenVBand="0" w:oddHBand="0" w:evenHBand="0" w:firstRowFirstColumn="0" w:firstRowLastColumn="0" w:lastRowFirstColumn="0" w:lastRowLastColumn="0"/>
                    <w:rPr>
                      <w:rFonts w:ascii="Aptos" w:hAnsi="Aptos"/>
                      <w:b/>
                      <w:bCs/>
                      <w:color w:val="CEDBE6" w:themeColor="background2"/>
                      <w:sz w:val="24"/>
                      <w:szCs w:val="24"/>
                      <w:lang w:eastAsia="fr-FR"/>
                    </w:rPr>
                  </w:pPr>
                  <w:r w:rsidRPr="003C592D">
                    <w:rPr>
                      <w:rFonts w:ascii="Aptos" w:hAnsi="Aptos"/>
                      <w:b/>
                      <w:bCs/>
                      <w:color w:val="CEDBE6" w:themeColor="background2"/>
                      <w:sz w:val="24"/>
                      <w:szCs w:val="24"/>
                      <w:lang w:eastAsia="fr-FR"/>
                    </w:rPr>
                    <w:t>Microsoft Entra ID</w:t>
                  </w:r>
                </w:p>
              </w:tc>
              <w:tc>
                <w:tcPr>
                  <w:tcW w:w="0" w:type="auto"/>
                  <w:tcBorders>
                    <w:top w:val="nil"/>
                    <w:left w:val="nil"/>
                    <w:right w:val="nil"/>
                  </w:tcBorders>
                  <w:shd w:val="clear" w:color="auto" w:fill="373545" w:themeFill="text2"/>
                  <w:hideMark/>
                </w:tcPr>
                <w:p w14:paraId="6AD89B2B" w14:textId="77777777" w:rsidR="00800888" w:rsidRPr="003C592D" w:rsidRDefault="00800888" w:rsidP="00686F00">
                  <w:pPr>
                    <w:spacing w:after="160" w:line="278" w:lineRule="auto"/>
                    <w:cnfStyle w:val="100000000000" w:firstRow="1" w:lastRow="0" w:firstColumn="0" w:lastColumn="0" w:oddVBand="0" w:evenVBand="0" w:oddHBand="0" w:evenHBand="0" w:firstRowFirstColumn="0" w:firstRowLastColumn="0" w:lastRowFirstColumn="0" w:lastRowLastColumn="0"/>
                    <w:rPr>
                      <w:rFonts w:ascii="Aptos" w:hAnsi="Aptos"/>
                      <w:b/>
                      <w:bCs/>
                      <w:color w:val="CEDBE6" w:themeColor="background2"/>
                      <w:sz w:val="24"/>
                      <w:szCs w:val="24"/>
                      <w:lang w:eastAsia="fr-FR"/>
                    </w:rPr>
                  </w:pPr>
                  <w:proofErr w:type="spellStart"/>
                  <w:r w:rsidRPr="003C592D">
                    <w:rPr>
                      <w:rFonts w:ascii="Aptos" w:hAnsi="Aptos"/>
                      <w:b/>
                      <w:bCs/>
                      <w:color w:val="CEDBE6" w:themeColor="background2"/>
                      <w:sz w:val="24"/>
                      <w:szCs w:val="24"/>
                      <w:lang w:eastAsia="fr-FR"/>
                    </w:rPr>
                    <w:t>GoogleCloud</w:t>
                  </w:r>
                  <w:proofErr w:type="spellEnd"/>
                  <w:r w:rsidRPr="003C592D">
                    <w:rPr>
                      <w:rFonts w:ascii="Aptos" w:hAnsi="Aptos"/>
                      <w:b/>
                      <w:bCs/>
                      <w:color w:val="CEDBE6" w:themeColor="background2"/>
                      <w:sz w:val="24"/>
                      <w:szCs w:val="24"/>
                      <w:lang w:eastAsia="fr-FR"/>
                    </w:rPr>
                    <w:t xml:space="preserve"> Identity</w:t>
                  </w:r>
                </w:p>
              </w:tc>
              <w:tc>
                <w:tcPr>
                  <w:tcW w:w="0" w:type="auto"/>
                  <w:tcBorders>
                    <w:top w:val="nil"/>
                    <w:left w:val="nil"/>
                    <w:right w:val="nil"/>
                  </w:tcBorders>
                  <w:shd w:val="clear" w:color="auto" w:fill="373545" w:themeFill="text2"/>
                  <w:hideMark/>
                </w:tcPr>
                <w:p w14:paraId="12C5C014" w14:textId="77777777" w:rsidR="00800888" w:rsidRPr="003C592D" w:rsidRDefault="00800888" w:rsidP="00686F00">
                  <w:pPr>
                    <w:spacing w:after="160" w:line="278" w:lineRule="auto"/>
                    <w:cnfStyle w:val="100000000000" w:firstRow="1" w:lastRow="0" w:firstColumn="0" w:lastColumn="0" w:oddVBand="0" w:evenVBand="0" w:oddHBand="0" w:evenHBand="0" w:firstRowFirstColumn="0" w:firstRowLastColumn="0" w:lastRowFirstColumn="0" w:lastRowLastColumn="0"/>
                    <w:rPr>
                      <w:rFonts w:ascii="Aptos" w:hAnsi="Aptos"/>
                      <w:b/>
                      <w:bCs/>
                      <w:sz w:val="24"/>
                      <w:szCs w:val="24"/>
                      <w:lang w:eastAsia="fr-FR"/>
                    </w:rPr>
                  </w:pPr>
                  <w:proofErr w:type="spellStart"/>
                  <w:r w:rsidRPr="003C592D">
                    <w:rPr>
                      <w:rFonts w:ascii="Aptos" w:hAnsi="Aptos"/>
                      <w:b/>
                      <w:bCs/>
                      <w:sz w:val="24"/>
                      <w:szCs w:val="24"/>
                      <w:lang w:eastAsia="fr-FR"/>
                    </w:rPr>
                    <w:t>Okta</w:t>
                  </w:r>
                  <w:proofErr w:type="spellEnd"/>
                </w:p>
              </w:tc>
            </w:tr>
            <w:tr w:rsidR="00800888" w:rsidRPr="003C592D" w14:paraId="79040E36" w14:textId="77777777" w:rsidTr="00F005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40247682" w14:textId="77777777" w:rsidR="00800888" w:rsidRPr="003C592D" w:rsidRDefault="00800888" w:rsidP="00686F00">
                  <w:pPr>
                    <w:spacing w:after="160" w:line="278" w:lineRule="auto"/>
                    <w:jc w:val="left"/>
                    <w:rPr>
                      <w:rFonts w:ascii="Aptos" w:hAnsi="Aptos"/>
                      <w:sz w:val="24"/>
                      <w:szCs w:val="24"/>
                      <w:lang w:eastAsia="fr-FR"/>
                    </w:rPr>
                  </w:pPr>
                  <w:r w:rsidRPr="003C592D">
                    <w:rPr>
                      <w:rFonts w:ascii="Aptos" w:hAnsi="Aptos"/>
                      <w:sz w:val="24"/>
                      <w:szCs w:val="24"/>
                      <w:lang w:eastAsia="fr-FR"/>
                    </w:rPr>
                    <w:t>Intégration avec Active Directory</w:t>
                  </w:r>
                </w:p>
              </w:tc>
              <w:tc>
                <w:tcPr>
                  <w:tcW w:w="0" w:type="auto"/>
                  <w:hideMark/>
                </w:tcPr>
                <w:p w14:paraId="51E31F95" w14:textId="77777777" w:rsidR="00800888" w:rsidRPr="003C592D" w:rsidRDefault="00800888" w:rsidP="00686F00">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sz w:val="24"/>
                      <w:szCs w:val="24"/>
                      <w:lang w:eastAsia="fr-FR"/>
                    </w:rPr>
                  </w:pPr>
                  <w:r w:rsidRPr="003C592D">
                    <w:rPr>
                      <w:rFonts w:ascii="Aptos" w:hAnsi="Aptos"/>
                      <w:sz w:val="24"/>
                      <w:szCs w:val="24"/>
                      <w:lang w:eastAsia="fr-FR"/>
                    </w:rPr>
                    <w:t xml:space="preserve">Native (Azure AD </w:t>
                  </w:r>
                  <w:proofErr w:type="spellStart"/>
                  <w:r w:rsidRPr="003C592D">
                    <w:rPr>
                      <w:rFonts w:ascii="Aptos" w:hAnsi="Aptos"/>
                      <w:sz w:val="24"/>
                      <w:szCs w:val="24"/>
                      <w:lang w:eastAsia="fr-FR"/>
                    </w:rPr>
                    <w:t>Connect</w:t>
                  </w:r>
                  <w:proofErr w:type="spellEnd"/>
                  <w:r w:rsidRPr="003C592D">
                    <w:rPr>
                      <w:rFonts w:ascii="Aptos" w:hAnsi="Aptos"/>
                      <w:sz w:val="24"/>
                      <w:szCs w:val="24"/>
                      <w:lang w:eastAsia="fr-FR"/>
                    </w:rPr>
                    <w:t>)</w:t>
                  </w:r>
                </w:p>
              </w:tc>
              <w:tc>
                <w:tcPr>
                  <w:tcW w:w="0" w:type="auto"/>
                  <w:hideMark/>
                </w:tcPr>
                <w:p w14:paraId="113F867A" w14:textId="77777777" w:rsidR="00800888" w:rsidRPr="003C592D" w:rsidRDefault="00800888" w:rsidP="00686F00">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sz w:val="24"/>
                      <w:szCs w:val="24"/>
                      <w:lang w:eastAsia="fr-FR"/>
                    </w:rPr>
                  </w:pPr>
                  <w:r w:rsidRPr="003C592D">
                    <w:rPr>
                      <w:rFonts w:ascii="Aptos" w:hAnsi="Aptos"/>
                      <w:sz w:val="24"/>
                      <w:szCs w:val="24"/>
                      <w:lang w:eastAsia="fr-FR"/>
                    </w:rPr>
                    <w:t>Limitée</w:t>
                  </w:r>
                </w:p>
              </w:tc>
              <w:tc>
                <w:tcPr>
                  <w:tcW w:w="0" w:type="auto"/>
                  <w:hideMark/>
                </w:tcPr>
                <w:p w14:paraId="4D16A6A6" w14:textId="77777777" w:rsidR="00800888" w:rsidRPr="003C592D" w:rsidRDefault="00800888" w:rsidP="00686F00">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sz w:val="24"/>
                      <w:szCs w:val="24"/>
                      <w:lang w:eastAsia="fr-FR"/>
                    </w:rPr>
                  </w:pPr>
                  <w:r w:rsidRPr="003C592D">
                    <w:rPr>
                      <w:rFonts w:ascii="Aptos" w:hAnsi="Aptos"/>
                      <w:sz w:val="24"/>
                      <w:szCs w:val="24"/>
                      <w:lang w:eastAsia="fr-FR"/>
                    </w:rPr>
                    <w:t>Possible mais nécessite configuration</w:t>
                  </w:r>
                </w:p>
              </w:tc>
            </w:tr>
            <w:tr w:rsidR="00800888" w:rsidRPr="003C592D" w14:paraId="35E026E2" w14:textId="77777777" w:rsidTr="00F005C2">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2BA21AA4" w14:textId="77777777" w:rsidR="00800888" w:rsidRPr="003C592D" w:rsidRDefault="00800888" w:rsidP="00686F00">
                  <w:pPr>
                    <w:spacing w:after="160" w:line="278" w:lineRule="auto"/>
                    <w:jc w:val="left"/>
                    <w:rPr>
                      <w:rFonts w:ascii="Aptos" w:hAnsi="Aptos"/>
                      <w:sz w:val="24"/>
                      <w:szCs w:val="24"/>
                      <w:lang w:eastAsia="fr-FR"/>
                    </w:rPr>
                  </w:pPr>
                  <w:r w:rsidRPr="003C592D">
                    <w:rPr>
                      <w:rFonts w:ascii="Aptos" w:hAnsi="Aptos"/>
                      <w:sz w:val="24"/>
                      <w:szCs w:val="24"/>
                      <w:lang w:eastAsia="fr-FR"/>
                    </w:rPr>
                    <w:t>Architecture hybride</w:t>
                  </w:r>
                </w:p>
              </w:tc>
              <w:tc>
                <w:tcPr>
                  <w:tcW w:w="0" w:type="auto"/>
                  <w:hideMark/>
                </w:tcPr>
                <w:p w14:paraId="04E4C426" w14:textId="77777777" w:rsidR="00800888" w:rsidRPr="003C592D" w:rsidRDefault="00800888" w:rsidP="00686F00">
                  <w:pPr>
                    <w:spacing w:after="160" w:line="278" w:lineRule="auto"/>
                    <w:cnfStyle w:val="000000000000" w:firstRow="0" w:lastRow="0" w:firstColumn="0" w:lastColumn="0" w:oddVBand="0" w:evenVBand="0" w:oddHBand="0" w:evenHBand="0" w:firstRowFirstColumn="0" w:firstRowLastColumn="0" w:lastRowFirstColumn="0" w:lastRowLastColumn="0"/>
                    <w:rPr>
                      <w:rFonts w:ascii="Aptos" w:hAnsi="Aptos"/>
                      <w:sz w:val="24"/>
                      <w:szCs w:val="24"/>
                      <w:lang w:eastAsia="fr-FR"/>
                    </w:rPr>
                  </w:pPr>
                  <w:r w:rsidRPr="003C592D">
                    <w:rPr>
                      <w:rFonts w:ascii="Aptos" w:hAnsi="Aptos"/>
                      <w:sz w:val="24"/>
                      <w:szCs w:val="24"/>
                      <w:lang w:eastAsia="fr-FR"/>
                    </w:rPr>
                    <w:t>Très bien adaptée</w:t>
                  </w:r>
                </w:p>
              </w:tc>
              <w:tc>
                <w:tcPr>
                  <w:tcW w:w="0" w:type="auto"/>
                  <w:hideMark/>
                </w:tcPr>
                <w:p w14:paraId="57458C9E" w14:textId="77777777" w:rsidR="00800888" w:rsidRPr="003C592D" w:rsidRDefault="00800888" w:rsidP="00686F00">
                  <w:pPr>
                    <w:spacing w:after="160" w:line="278" w:lineRule="auto"/>
                    <w:cnfStyle w:val="000000000000" w:firstRow="0" w:lastRow="0" w:firstColumn="0" w:lastColumn="0" w:oddVBand="0" w:evenVBand="0" w:oddHBand="0" w:evenHBand="0" w:firstRowFirstColumn="0" w:firstRowLastColumn="0" w:lastRowFirstColumn="0" w:lastRowLastColumn="0"/>
                    <w:rPr>
                      <w:rFonts w:ascii="Aptos" w:hAnsi="Aptos"/>
                      <w:sz w:val="24"/>
                      <w:szCs w:val="24"/>
                      <w:lang w:eastAsia="fr-FR"/>
                    </w:rPr>
                  </w:pPr>
                  <w:r w:rsidRPr="003C592D">
                    <w:rPr>
                      <w:rFonts w:ascii="Aptos" w:hAnsi="Aptos"/>
                      <w:sz w:val="24"/>
                      <w:szCs w:val="24"/>
                      <w:lang w:eastAsia="fr-FR"/>
                    </w:rPr>
                    <w:t>Moyenne</w:t>
                  </w:r>
                </w:p>
              </w:tc>
              <w:tc>
                <w:tcPr>
                  <w:tcW w:w="0" w:type="auto"/>
                  <w:hideMark/>
                </w:tcPr>
                <w:p w14:paraId="223066B0" w14:textId="77777777" w:rsidR="00800888" w:rsidRPr="003C592D" w:rsidRDefault="00800888" w:rsidP="00686F00">
                  <w:pPr>
                    <w:spacing w:after="160" w:line="278" w:lineRule="auto"/>
                    <w:cnfStyle w:val="000000000000" w:firstRow="0" w:lastRow="0" w:firstColumn="0" w:lastColumn="0" w:oddVBand="0" w:evenVBand="0" w:oddHBand="0" w:evenHBand="0" w:firstRowFirstColumn="0" w:firstRowLastColumn="0" w:lastRowFirstColumn="0" w:lastRowLastColumn="0"/>
                    <w:rPr>
                      <w:rFonts w:ascii="Aptos" w:hAnsi="Aptos"/>
                      <w:sz w:val="24"/>
                      <w:szCs w:val="24"/>
                      <w:lang w:eastAsia="fr-FR"/>
                    </w:rPr>
                  </w:pPr>
                  <w:r w:rsidRPr="003C592D">
                    <w:rPr>
                      <w:rFonts w:ascii="Aptos" w:hAnsi="Aptos"/>
                      <w:sz w:val="24"/>
                      <w:szCs w:val="24"/>
                      <w:lang w:eastAsia="fr-FR"/>
                    </w:rPr>
                    <w:t>Bonne</w:t>
                  </w:r>
                </w:p>
              </w:tc>
            </w:tr>
            <w:tr w:rsidR="00800888" w:rsidRPr="003C592D" w14:paraId="7826A43C" w14:textId="77777777" w:rsidTr="00F005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734087BC" w14:textId="77777777" w:rsidR="00800888" w:rsidRPr="003C592D" w:rsidRDefault="00800888" w:rsidP="00686F00">
                  <w:pPr>
                    <w:spacing w:after="160" w:line="278" w:lineRule="auto"/>
                    <w:jc w:val="left"/>
                    <w:rPr>
                      <w:rFonts w:ascii="Aptos" w:hAnsi="Aptos"/>
                      <w:sz w:val="24"/>
                      <w:szCs w:val="24"/>
                      <w:lang w:eastAsia="fr-FR"/>
                    </w:rPr>
                  </w:pPr>
                  <w:r w:rsidRPr="003C592D">
                    <w:rPr>
                      <w:rFonts w:ascii="Aptos" w:hAnsi="Aptos"/>
                      <w:sz w:val="24"/>
                      <w:szCs w:val="24"/>
                      <w:lang w:eastAsia="fr-FR"/>
                    </w:rPr>
                    <w:t>Gestion des identités</w:t>
                  </w:r>
                </w:p>
              </w:tc>
              <w:tc>
                <w:tcPr>
                  <w:tcW w:w="0" w:type="auto"/>
                  <w:hideMark/>
                </w:tcPr>
                <w:p w14:paraId="0DA43D1F" w14:textId="77777777" w:rsidR="00800888" w:rsidRPr="003C592D" w:rsidRDefault="00800888" w:rsidP="00686F00">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sz w:val="24"/>
                      <w:szCs w:val="24"/>
                      <w:lang w:eastAsia="fr-FR"/>
                    </w:rPr>
                  </w:pPr>
                  <w:r w:rsidRPr="003C592D">
                    <w:rPr>
                      <w:rFonts w:ascii="Aptos" w:hAnsi="Aptos"/>
                      <w:sz w:val="24"/>
                      <w:szCs w:val="24"/>
                      <w:lang w:eastAsia="fr-FR"/>
                    </w:rPr>
                    <w:t>Complète</w:t>
                  </w:r>
                </w:p>
              </w:tc>
              <w:tc>
                <w:tcPr>
                  <w:tcW w:w="0" w:type="auto"/>
                  <w:hideMark/>
                </w:tcPr>
                <w:p w14:paraId="70C9919F" w14:textId="77777777" w:rsidR="00800888" w:rsidRPr="003C592D" w:rsidRDefault="00800888" w:rsidP="00686F00">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sz w:val="24"/>
                      <w:szCs w:val="24"/>
                      <w:lang w:eastAsia="fr-FR"/>
                    </w:rPr>
                  </w:pPr>
                  <w:r w:rsidRPr="003C592D">
                    <w:rPr>
                      <w:rFonts w:ascii="Aptos" w:hAnsi="Aptos"/>
                      <w:sz w:val="24"/>
                      <w:szCs w:val="24"/>
                      <w:lang w:eastAsia="fr-FR"/>
                    </w:rPr>
                    <w:t>Basique à intermédiaire</w:t>
                  </w:r>
                </w:p>
              </w:tc>
              <w:tc>
                <w:tcPr>
                  <w:tcW w:w="0" w:type="auto"/>
                  <w:hideMark/>
                </w:tcPr>
                <w:p w14:paraId="7FE465E9" w14:textId="77777777" w:rsidR="00800888" w:rsidRPr="003C592D" w:rsidRDefault="00800888" w:rsidP="00686F00">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sz w:val="24"/>
                      <w:szCs w:val="24"/>
                      <w:lang w:eastAsia="fr-FR"/>
                    </w:rPr>
                  </w:pPr>
                  <w:r w:rsidRPr="003C592D">
                    <w:rPr>
                      <w:rFonts w:ascii="Aptos" w:hAnsi="Aptos"/>
                      <w:sz w:val="24"/>
                      <w:szCs w:val="24"/>
                      <w:lang w:eastAsia="fr-FR"/>
                    </w:rPr>
                    <w:t>Très complète</w:t>
                  </w:r>
                </w:p>
              </w:tc>
            </w:tr>
            <w:tr w:rsidR="00800888" w:rsidRPr="003C592D" w14:paraId="1EFF4FC2" w14:textId="77777777" w:rsidTr="00F005C2">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7D779717" w14:textId="77777777" w:rsidR="00800888" w:rsidRPr="003C592D" w:rsidRDefault="00800888" w:rsidP="00686F00">
                  <w:pPr>
                    <w:spacing w:after="160" w:line="278" w:lineRule="auto"/>
                    <w:jc w:val="left"/>
                    <w:rPr>
                      <w:rFonts w:ascii="Aptos" w:hAnsi="Aptos"/>
                      <w:sz w:val="24"/>
                      <w:szCs w:val="24"/>
                      <w:lang w:eastAsia="fr-FR"/>
                    </w:rPr>
                  </w:pPr>
                  <w:r w:rsidRPr="003C592D">
                    <w:rPr>
                      <w:rFonts w:ascii="Aptos" w:hAnsi="Aptos"/>
                      <w:sz w:val="24"/>
                      <w:szCs w:val="24"/>
                      <w:lang w:eastAsia="fr-FR"/>
                    </w:rPr>
                    <w:t>MFA (authentification forte)</w:t>
                  </w:r>
                </w:p>
              </w:tc>
              <w:tc>
                <w:tcPr>
                  <w:tcW w:w="0" w:type="auto"/>
                  <w:hideMark/>
                </w:tcPr>
                <w:p w14:paraId="6FEC52F3" w14:textId="77777777" w:rsidR="00800888" w:rsidRPr="003C592D" w:rsidRDefault="00800888" w:rsidP="00686F00">
                  <w:pPr>
                    <w:spacing w:after="160" w:line="278" w:lineRule="auto"/>
                    <w:cnfStyle w:val="000000000000" w:firstRow="0" w:lastRow="0" w:firstColumn="0" w:lastColumn="0" w:oddVBand="0" w:evenVBand="0" w:oddHBand="0" w:evenHBand="0" w:firstRowFirstColumn="0" w:firstRowLastColumn="0" w:lastRowFirstColumn="0" w:lastRowLastColumn="0"/>
                    <w:rPr>
                      <w:rFonts w:ascii="Aptos" w:hAnsi="Aptos"/>
                      <w:sz w:val="24"/>
                      <w:szCs w:val="24"/>
                      <w:lang w:eastAsia="fr-FR"/>
                    </w:rPr>
                  </w:pPr>
                  <w:r w:rsidRPr="003C592D">
                    <w:rPr>
                      <w:rFonts w:ascii="Aptos" w:hAnsi="Aptos"/>
                      <w:sz w:val="24"/>
                      <w:szCs w:val="24"/>
                      <w:lang w:eastAsia="fr-FR"/>
                    </w:rPr>
                    <w:t>Intégré nativement</w:t>
                  </w:r>
                </w:p>
              </w:tc>
              <w:tc>
                <w:tcPr>
                  <w:tcW w:w="0" w:type="auto"/>
                  <w:hideMark/>
                </w:tcPr>
                <w:p w14:paraId="58372F62" w14:textId="77777777" w:rsidR="00800888" w:rsidRPr="003C592D" w:rsidRDefault="00800888" w:rsidP="00686F00">
                  <w:pPr>
                    <w:spacing w:after="160" w:line="278" w:lineRule="auto"/>
                    <w:cnfStyle w:val="000000000000" w:firstRow="0" w:lastRow="0" w:firstColumn="0" w:lastColumn="0" w:oddVBand="0" w:evenVBand="0" w:oddHBand="0" w:evenHBand="0" w:firstRowFirstColumn="0" w:firstRowLastColumn="0" w:lastRowFirstColumn="0" w:lastRowLastColumn="0"/>
                    <w:rPr>
                      <w:rFonts w:ascii="Aptos" w:hAnsi="Aptos"/>
                      <w:sz w:val="24"/>
                      <w:szCs w:val="24"/>
                      <w:lang w:eastAsia="fr-FR"/>
                    </w:rPr>
                  </w:pPr>
                  <w:r w:rsidRPr="003C592D">
                    <w:rPr>
                      <w:rFonts w:ascii="Aptos" w:hAnsi="Aptos"/>
                      <w:sz w:val="24"/>
                      <w:szCs w:val="24"/>
                      <w:lang w:eastAsia="fr-FR"/>
                    </w:rPr>
                    <w:t>Disponible</w:t>
                  </w:r>
                </w:p>
              </w:tc>
              <w:tc>
                <w:tcPr>
                  <w:tcW w:w="0" w:type="auto"/>
                  <w:hideMark/>
                </w:tcPr>
                <w:p w14:paraId="5821AD39" w14:textId="77777777" w:rsidR="00800888" w:rsidRPr="003C592D" w:rsidRDefault="00800888" w:rsidP="00686F00">
                  <w:pPr>
                    <w:spacing w:after="160" w:line="278" w:lineRule="auto"/>
                    <w:cnfStyle w:val="000000000000" w:firstRow="0" w:lastRow="0" w:firstColumn="0" w:lastColumn="0" w:oddVBand="0" w:evenVBand="0" w:oddHBand="0" w:evenHBand="0" w:firstRowFirstColumn="0" w:firstRowLastColumn="0" w:lastRowFirstColumn="0" w:lastRowLastColumn="0"/>
                    <w:rPr>
                      <w:rFonts w:ascii="Aptos" w:hAnsi="Aptos"/>
                      <w:sz w:val="24"/>
                      <w:szCs w:val="24"/>
                      <w:lang w:eastAsia="fr-FR"/>
                    </w:rPr>
                  </w:pPr>
                  <w:r w:rsidRPr="003C592D">
                    <w:rPr>
                      <w:rFonts w:ascii="Aptos" w:hAnsi="Aptos"/>
                      <w:sz w:val="24"/>
                      <w:szCs w:val="24"/>
                      <w:lang w:eastAsia="fr-FR"/>
                    </w:rPr>
                    <w:t>Disponible</w:t>
                  </w:r>
                </w:p>
              </w:tc>
            </w:tr>
            <w:tr w:rsidR="00800888" w:rsidRPr="003C592D" w14:paraId="1B1721C1" w14:textId="77777777" w:rsidTr="00F005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43A3761B" w14:textId="77777777" w:rsidR="00800888" w:rsidRPr="003C592D" w:rsidRDefault="00800888" w:rsidP="00686F00">
                  <w:pPr>
                    <w:spacing w:after="160" w:line="278" w:lineRule="auto"/>
                    <w:jc w:val="left"/>
                    <w:rPr>
                      <w:rFonts w:ascii="Aptos" w:hAnsi="Aptos"/>
                      <w:sz w:val="24"/>
                      <w:szCs w:val="24"/>
                      <w:lang w:eastAsia="fr-FR"/>
                    </w:rPr>
                  </w:pPr>
                  <w:r w:rsidRPr="003C592D">
                    <w:rPr>
                      <w:rFonts w:ascii="Aptos" w:hAnsi="Aptos"/>
                      <w:sz w:val="24"/>
                      <w:szCs w:val="24"/>
                      <w:lang w:eastAsia="fr-FR"/>
                    </w:rPr>
                    <w:lastRenderedPageBreak/>
                    <w:t>Gestion des accès (RBAC)</w:t>
                  </w:r>
                </w:p>
              </w:tc>
              <w:tc>
                <w:tcPr>
                  <w:tcW w:w="0" w:type="auto"/>
                  <w:hideMark/>
                </w:tcPr>
                <w:p w14:paraId="70F6BF39" w14:textId="77777777" w:rsidR="00800888" w:rsidRPr="003C592D" w:rsidRDefault="00800888" w:rsidP="00686F00">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sz w:val="24"/>
                      <w:szCs w:val="24"/>
                      <w:lang w:eastAsia="fr-FR"/>
                    </w:rPr>
                  </w:pPr>
                  <w:r w:rsidRPr="003C592D">
                    <w:rPr>
                      <w:rFonts w:ascii="Aptos" w:hAnsi="Aptos"/>
                      <w:sz w:val="24"/>
                      <w:szCs w:val="24"/>
                      <w:lang w:eastAsia="fr-FR"/>
                    </w:rPr>
                    <w:t>Oui</w:t>
                  </w:r>
                </w:p>
              </w:tc>
              <w:tc>
                <w:tcPr>
                  <w:tcW w:w="0" w:type="auto"/>
                  <w:hideMark/>
                </w:tcPr>
                <w:p w14:paraId="4512F09B" w14:textId="77777777" w:rsidR="00800888" w:rsidRPr="003C592D" w:rsidRDefault="00800888" w:rsidP="00686F00">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sz w:val="24"/>
                      <w:szCs w:val="24"/>
                      <w:lang w:eastAsia="fr-FR"/>
                    </w:rPr>
                  </w:pPr>
                  <w:r w:rsidRPr="003C592D">
                    <w:rPr>
                      <w:rFonts w:ascii="Aptos" w:hAnsi="Aptos"/>
                      <w:sz w:val="24"/>
                      <w:szCs w:val="24"/>
                      <w:lang w:eastAsia="fr-FR"/>
                    </w:rPr>
                    <w:t>Limité</w:t>
                  </w:r>
                </w:p>
              </w:tc>
              <w:tc>
                <w:tcPr>
                  <w:tcW w:w="0" w:type="auto"/>
                  <w:hideMark/>
                </w:tcPr>
                <w:p w14:paraId="02A550BD" w14:textId="77777777" w:rsidR="00800888" w:rsidRPr="003C592D" w:rsidRDefault="00800888" w:rsidP="00686F00">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sz w:val="24"/>
                      <w:szCs w:val="24"/>
                      <w:lang w:eastAsia="fr-FR"/>
                    </w:rPr>
                  </w:pPr>
                  <w:r w:rsidRPr="003C592D">
                    <w:rPr>
                      <w:rFonts w:ascii="Aptos" w:hAnsi="Aptos"/>
                      <w:sz w:val="24"/>
                      <w:szCs w:val="24"/>
                      <w:lang w:eastAsia="fr-FR"/>
                    </w:rPr>
                    <w:t>Très avancé</w:t>
                  </w:r>
                </w:p>
              </w:tc>
            </w:tr>
            <w:tr w:rsidR="00800888" w:rsidRPr="003C592D" w14:paraId="1F35D828" w14:textId="77777777" w:rsidTr="00F005C2">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61769A58" w14:textId="77777777" w:rsidR="00800888" w:rsidRPr="003C592D" w:rsidRDefault="00800888" w:rsidP="00686F00">
                  <w:pPr>
                    <w:spacing w:after="160" w:line="278" w:lineRule="auto"/>
                    <w:jc w:val="left"/>
                    <w:rPr>
                      <w:rFonts w:ascii="Aptos" w:hAnsi="Aptos"/>
                      <w:sz w:val="24"/>
                      <w:szCs w:val="24"/>
                      <w:lang w:eastAsia="fr-FR"/>
                    </w:rPr>
                  </w:pPr>
                  <w:r w:rsidRPr="003C592D">
                    <w:rPr>
                      <w:rFonts w:ascii="Aptos" w:hAnsi="Aptos"/>
                      <w:sz w:val="24"/>
                      <w:szCs w:val="24"/>
                      <w:lang w:eastAsia="fr-FR"/>
                    </w:rPr>
                    <w:t>Intégration MDM (gestion postes)</w:t>
                  </w:r>
                </w:p>
              </w:tc>
              <w:tc>
                <w:tcPr>
                  <w:tcW w:w="0" w:type="auto"/>
                  <w:hideMark/>
                </w:tcPr>
                <w:p w14:paraId="1E0BF96A" w14:textId="77777777" w:rsidR="00800888" w:rsidRPr="003C592D" w:rsidRDefault="00800888" w:rsidP="00686F00">
                  <w:pPr>
                    <w:spacing w:after="160" w:line="278" w:lineRule="auto"/>
                    <w:cnfStyle w:val="000000000000" w:firstRow="0" w:lastRow="0" w:firstColumn="0" w:lastColumn="0" w:oddVBand="0" w:evenVBand="0" w:oddHBand="0" w:evenHBand="0" w:firstRowFirstColumn="0" w:firstRowLastColumn="0" w:lastRowFirstColumn="0" w:lastRowLastColumn="0"/>
                    <w:rPr>
                      <w:rFonts w:ascii="Aptos" w:hAnsi="Aptos"/>
                      <w:sz w:val="24"/>
                      <w:szCs w:val="24"/>
                      <w:lang w:eastAsia="fr-FR"/>
                    </w:rPr>
                  </w:pPr>
                  <w:r w:rsidRPr="003C592D">
                    <w:rPr>
                      <w:rFonts w:ascii="Aptos" w:hAnsi="Aptos"/>
                      <w:sz w:val="24"/>
                      <w:szCs w:val="24"/>
                      <w:lang w:eastAsia="fr-FR"/>
                    </w:rPr>
                    <w:t>Intune intégré</w:t>
                  </w:r>
                </w:p>
              </w:tc>
              <w:tc>
                <w:tcPr>
                  <w:tcW w:w="0" w:type="auto"/>
                  <w:hideMark/>
                </w:tcPr>
                <w:p w14:paraId="4C6C0A02" w14:textId="77777777" w:rsidR="00800888" w:rsidRPr="003C592D" w:rsidRDefault="00800888" w:rsidP="00686F00">
                  <w:pPr>
                    <w:spacing w:after="160" w:line="278" w:lineRule="auto"/>
                    <w:cnfStyle w:val="000000000000" w:firstRow="0" w:lastRow="0" w:firstColumn="0" w:lastColumn="0" w:oddVBand="0" w:evenVBand="0" w:oddHBand="0" w:evenHBand="0" w:firstRowFirstColumn="0" w:firstRowLastColumn="0" w:lastRowFirstColumn="0" w:lastRowLastColumn="0"/>
                    <w:rPr>
                      <w:rFonts w:ascii="Aptos" w:hAnsi="Aptos"/>
                      <w:sz w:val="24"/>
                      <w:szCs w:val="24"/>
                      <w:lang w:eastAsia="fr-FR"/>
                    </w:rPr>
                  </w:pPr>
                  <w:r w:rsidRPr="003C592D">
                    <w:rPr>
                      <w:rFonts w:ascii="Aptos" w:hAnsi="Aptos"/>
                      <w:sz w:val="24"/>
                      <w:szCs w:val="24"/>
                      <w:lang w:eastAsia="fr-FR"/>
                    </w:rPr>
                    <w:t>Non natif</w:t>
                  </w:r>
                </w:p>
              </w:tc>
              <w:tc>
                <w:tcPr>
                  <w:tcW w:w="0" w:type="auto"/>
                  <w:hideMark/>
                </w:tcPr>
                <w:p w14:paraId="67C8D8E6" w14:textId="77777777" w:rsidR="00800888" w:rsidRPr="003C592D" w:rsidRDefault="00800888" w:rsidP="00686F00">
                  <w:pPr>
                    <w:spacing w:after="160" w:line="278" w:lineRule="auto"/>
                    <w:cnfStyle w:val="000000000000" w:firstRow="0" w:lastRow="0" w:firstColumn="0" w:lastColumn="0" w:oddVBand="0" w:evenVBand="0" w:oddHBand="0" w:evenHBand="0" w:firstRowFirstColumn="0" w:firstRowLastColumn="0" w:lastRowFirstColumn="0" w:lastRowLastColumn="0"/>
                    <w:rPr>
                      <w:rFonts w:ascii="Aptos" w:hAnsi="Aptos"/>
                      <w:sz w:val="24"/>
                      <w:szCs w:val="24"/>
                      <w:lang w:eastAsia="fr-FR"/>
                    </w:rPr>
                  </w:pPr>
                  <w:r w:rsidRPr="003C592D">
                    <w:rPr>
                      <w:rFonts w:ascii="Aptos" w:hAnsi="Aptos"/>
                      <w:sz w:val="24"/>
                      <w:szCs w:val="24"/>
                      <w:lang w:eastAsia="fr-FR"/>
                    </w:rPr>
                    <w:t>Nécessite outils tiers</w:t>
                  </w:r>
                </w:p>
              </w:tc>
            </w:tr>
            <w:tr w:rsidR="00800888" w:rsidRPr="003C592D" w14:paraId="5CF1E3DB" w14:textId="77777777" w:rsidTr="00F005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6FB23FE2" w14:textId="77777777" w:rsidR="00800888" w:rsidRPr="003C592D" w:rsidRDefault="00800888" w:rsidP="00686F00">
                  <w:pPr>
                    <w:spacing w:after="160" w:line="278" w:lineRule="auto"/>
                    <w:jc w:val="left"/>
                    <w:rPr>
                      <w:rFonts w:ascii="Aptos" w:hAnsi="Aptos"/>
                      <w:sz w:val="24"/>
                      <w:szCs w:val="24"/>
                      <w:lang w:eastAsia="fr-FR"/>
                    </w:rPr>
                  </w:pPr>
                  <w:r w:rsidRPr="003C592D">
                    <w:rPr>
                      <w:rFonts w:ascii="Aptos" w:hAnsi="Aptos"/>
                      <w:sz w:val="24"/>
                      <w:szCs w:val="24"/>
                      <w:lang w:eastAsia="fr-FR"/>
                    </w:rPr>
                    <w:t>Intégration Microsoft 365</w:t>
                  </w:r>
                </w:p>
              </w:tc>
              <w:tc>
                <w:tcPr>
                  <w:tcW w:w="0" w:type="auto"/>
                  <w:hideMark/>
                </w:tcPr>
                <w:p w14:paraId="2449BAA3" w14:textId="77777777" w:rsidR="00800888" w:rsidRPr="003C592D" w:rsidRDefault="00800888" w:rsidP="00686F00">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sz w:val="24"/>
                      <w:szCs w:val="24"/>
                      <w:lang w:eastAsia="fr-FR"/>
                    </w:rPr>
                  </w:pPr>
                  <w:r w:rsidRPr="003C592D">
                    <w:rPr>
                      <w:rFonts w:ascii="Aptos" w:hAnsi="Aptos"/>
                      <w:sz w:val="24"/>
                      <w:szCs w:val="24"/>
                      <w:lang w:eastAsia="fr-FR"/>
                    </w:rPr>
                    <w:t>Native</w:t>
                  </w:r>
                </w:p>
              </w:tc>
              <w:tc>
                <w:tcPr>
                  <w:tcW w:w="0" w:type="auto"/>
                  <w:hideMark/>
                </w:tcPr>
                <w:p w14:paraId="3B89CAAB" w14:textId="77777777" w:rsidR="00800888" w:rsidRPr="003C592D" w:rsidRDefault="00800888" w:rsidP="00686F00">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sz w:val="24"/>
                      <w:szCs w:val="24"/>
                      <w:lang w:eastAsia="fr-FR"/>
                    </w:rPr>
                  </w:pPr>
                  <w:r w:rsidRPr="003C592D">
                    <w:rPr>
                      <w:rFonts w:ascii="Aptos" w:hAnsi="Aptos"/>
                      <w:sz w:val="24"/>
                      <w:szCs w:val="24"/>
                      <w:lang w:eastAsia="fr-FR"/>
                    </w:rPr>
                    <w:t>Non</w:t>
                  </w:r>
                </w:p>
              </w:tc>
              <w:tc>
                <w:tcPr>
                  <w:tcW w:w="0" w:type="auto"/>
                  <w:hideMark/>
                </w:tcPr>
                <w:p w14:paraId="3030D897" w14:textId="77777777" w:rsidR="00800888" w:rsidRPr="003C592D" w:rsidRDefault="00800888" w:rsidP="00686F00">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sz w:val="24"/>
                      <w:szCs w:val="24"/>
                      <w:lang w:eastAsia="fr-FR"/>
                    </w:rPr>
                  </w:pPr>
                  <w:r w:rsidRPr="003C592D">
                    <w:rPr>
                      <w:rFonts w:ascii="Aptos" w:hAnsi="Aptos"/>
                      <w:sz w:val="24"/>
                      <w:szCs w:val="24"/>
                      <w:lang w:eastAsia="fr-FR"/>
                    </w:rPr>
                    <w:t>Partielle</w:t>
                  </w:r>
                </w:p>
              </w:tc>
            </w:tr>
            <w:tr w:rsidR="00800888" w:rsidRPr="003C592D" w14:paraId="3F789C52" w14:textId="77777777" w:rsidTr="00F005C2">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46BF41F1" w14:textId="77777777" w:rsidR="00800888" w:rsidRPr="003C592D" w:rsidRDefault="00800888" w:rsidP="00686F00">
                  <w:pPr>
                    <w:spacing w:after="160" w:line="278" w:lineRule="auto"/>
                    <w:jc w:val="left"/>
                    <w:rPr>
                      <w:rFonts w:ascii="Aptos" w:hAnsi="Aptos"/>
                      <w:sz w:val="24"/>
                      <w:szCs w:val="24"/>
                      <w:lang w:eastAsia="fr-FR"/>
                    </w:rPr>
                  </w:pPr>
                  <w:r w:rsidRPr="003C592D">
                    <w:rPr>
                      <w:rFonts w:ascii="Aptos" w:hAnsi="Aptos"/>
                      <w:sz w:val="24"/>
                      <w:szCs w:val="24"/>
                      <w:lang w:eastAsia="fr-FR"/>
                    </w:rPr>
                    <w:t>Facilité de mise en œuvre</w:t>
                  </w:r>
                </w:p>
              </w:tc>
              <w:tc>
                <w:tcPr>
                  <w:tcW w:w="0" w:type="auto"/>
                  <w:hideMark/>
                </w:tcPr>
                <w:p w14:paraId="32519E48" w14:textId="77777777" w:rsidR="00800888" w:rsidRPr="003C592D" w:rsidRDefault="00800888" w:rsidP="00686F00">
                  <w:pPr>
                    <w:spacing w:after="160" w:line="278" w:lineRule="auto"/>
                    <w:cnfStyle w:val="000000000000" w:firstRow="0" w:lastRow="0" w:firstColumn="0" w:lastColumn="0" w:oddVBand="0" w:evenVBand="0" w:oddHBand="0" w:evenHBand="0" w:firstRowFirstColumn="0" w:firstRowLastColumn="0" w:lastRowFirstColumn="0" w:lastRowLastColumn="0"/>
                    <w:rPr>
                      <w:rFonts w:ascii="Aptos" w:hAnsi="Aptos"/>
                      <w:sz w:val="24"/>
                      <w:szCs w:val="24"/>
                      <w:lang w:eastAsia="fr-FR"/>
                    </w:rPr>
                  </w:pPr>
                  <w:r w:rsidRPr="003C592D">
                    <w:rPr>
                      <w:rFonts w:ascii="Aptos" w:hAnsi="Aptos"/>
                      <w:sz w:val="24"/>
                      <w:szCs w:val="24"/>
                      <w:lang w:eastAsia="fr-FR"/>
                    </w:rPr>
                    <w:t>Élevée (en environnement Microsoft)</w:t>
                  </w:r>
                </w:p>
              </w:tc>
              <w:tc>
                <w:tcPr>
                  <w:tcW w:w="0" w:type="auto"/>
                  <w:hideMark/>
                </w:tcPr>
                <w:p w14:paraId="003200EF" w14:textId="77777777" w:rsidR="00800888" w:rsidRPr="003C592D" w:rsidRDefault="00800888" w:rsidP="00686F00">
                  <w:pPr>
                    <w:spacing w:after="160" w:line="278" w:lineRule="auto"/>
                    <w:cnfStyle w:val="000000000000" w:firstRow="0" w:lastRow="0" w:firstColumn="0" w:lastColumn="0" w:oddVBand="0" w:evenVBand="0" w:oddHBand="0" w:evenHBand="0" w:firstRowFirstColumn="0" w:firstRowLastColumn="0" w:lastRowFirstColumn="0" w:lastRowLastColumn="0"/>
                    <w:rPr>
                      <w:rFonts w:ascii="Aptos" w:hAnsi="Aptos"/>
                      <w:sz w:val="24"/>
                      <w:szCs w:val="24"/>
                      <w:lang w:eastAsia="fr-FR"/>
                    </w:rPr>
                  </w:pPr>
                  <w:r w:rsidRPr="003C592D">
                    <w:rPr>
                      <w:rFonts w:ascii="Aptos" w:hAnsi="Aptos"/>
                      <w:sz w:val="24"/>
                      <w:szCs w:val="24"/>
                      <w:lang w:eastAsia="fr-FR"/>
                    </w:rPr>
                    <w:t>Moyenne</w:t>
                  </w:r>
                </w:p>
              </w:tc>
              <w:tc>
                <w:tcPr>
                  <w:tcW w:w="0" w:type="auto"/>
                  <w:hideMark/>
                </w:tcPr>
                <w:p w14:paraId="195A7CF6" w14:textId="77777777" w:rsidR="00800888" w:rsidRPr="003C592D" w:rsidRDefault="00800888" w:rsidP="00686F00">
                  <w:pPr>
                    <w:spacing w:after="160" w:line="278" w:lineRule="auto"/>
                    <w:cnfStyle w:val="000000000000" w:firstRow="0" w:lastRow="0" w:firstColumn="0" w:lastColumn="0" w:oddVBand="0" w:evenVBand="0" w:oddHBand="0" w:evenHBand="0" w:firstRowFirstColumn="0" w:firstRowLastColumn="0" w:lastRowFirstColumn="0" w:lastRowLastColumn="0"/>
                    <w:rPr>
                      <w:rFonts w:ascii="Aptos" w:hAnsi="Aptos"/>
                      <w:sz w:val="24"/>
                      <w:szCs w:val="24"/>
                      <w:lang w:eastAsia="fr-FR"/>
                    </w:rPr>
                  </w:pPr>
                  <w:r w:rsidRPr="003C592D">
                    <w:rPr>
                      <w:rFonts w:ascii="Aptos" w:hAnsi="Aptos"/>
                      <w:sz w:val="24"/>
                      <w:szCs w:val="24"/>
                      <w:lang w:eastAsia="fr-FR"/>
                    </w:rPr>
                    <w:t>Moyenne</w:t>
                  </w:r>
                </w:p>
              </w:tc>
            </w:tr>
            <w:tr w:rsidR="00800888" w:rsidRPr="003C592D" w14:paraId="030A196E" w14:textId="77777777" w:rsidTr="00F005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1111CB6B" w14:textId="77777777" w:rsidR="00800888" w:rsidRPr="003C592D" w:rsidRDefault="00800888" w:rsidP="00686F00">
                  <w:pPr>
                    <w:spacing w:after="160" w:line="278" w:lineRule="auto"/>
                    <w:jc w:val="left"/>
                    <w:rPr>
                      <w:rFonts w:ascii="Aptos" w:hAnsi="Aptos"/>
                      <w:sz w:val="24"/>
                      <w:szCs w:val="24"/>
                      <w:lang w:eastAsia="fr-FR"/>
                    </w:rPr>
                  </w:pPr>
                  <w:r w:rsidRPr="003C592D">
                    <w:rPr>
                      <w:rFonts w:ascii="Aptos" w:hAnsi="Aptos"/>
                      <w:sz w:val="24"/>
                      <w:szCs w:val="24"/>
                      <w:lang w:eastAsia="fr-FR"/>
                    </w:rPr>
                    <w:t>Coût</w:t>
                  </w:r>
                </w:p>
              </w:tc>
              <w:tc>
                <w:tcPr>
                  <w:tcW w:w="0" w:type="auto"/>
                  <w:hideMark/>
                </w:tcPr>
                <w:p w14:paraId="72B57473" w14:textId="77777777" w:rsidR="00800888" w:rsidRPr="003C592D" w:rsidRDefault="00800888" w:rsidP="00686F00">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sz w:val="24"/>
                      <w:szCs w:val="24"/>
                      <w:lang w:eastAsia="fr-FR"/>
                    </w:rPr>
                  </w:pPr>
                  <w:r w:rsidRPr="003C592D">
                    <w:rPr>
                      <w:rFonts w:ascii="Aptos" w:hAnsi="Aptos"/>
                      <w:sz w:val="24"/>
                      <w:szCs w:val="24"/>
                      <w:lang w:eastAsia="fr-FR"/>
                    </w:rPr>
                    <w:t>Inclus avec M365 (selon licence)</w:t>
                  </w:r>
                </w:p>
              </w:tc>
              <w:tc>
                <w:tcPr>
                  <w:tcW w:w="0" w:type="auto"/>
                  <w:hideMark/>
                </w:tcPr>
                <w:p w14:paraId="364162E7" w14:textId="77777777" w:rsidR="00800888" w:rsidRPr="003C592D" w:rsidRDefault="00800888" w:rsidP="00686F00">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sz w:val="24"/>
                      <w:szCs w:val="24"/>
                      <w:lang w:eastAsia="fr-FR"/>
                    </w:rPr>
                  </w:pPr>
                  <w:r w:rsidRPr="003C592D">
                    <w:rPr>
                      <w:rFonts w:ascii="Aptos" w:hAnsi="Aptos"/>
                      <w:sz w:val="24"/>
                      <w:szCs w:val="24"/>
                      <w:lang w:eastAsia="fr-FR"/>
                    </w:rPr>
                    <w:t>Variable</w:t>
                  </w:r>
                </w:p>
              </w:tc>
              <w:tc>
                <w:tcPr>
                  <w:tcW w:w="0" w:type="auto"/>
                  <w:hideMark/>
                </w:tcPr>
                <w:p w14:paraId="057C0CF7" w14:textId="77777777" w:rsidR="00800888" w:rsidRPr="003C592D" w:rsidRDefault="00800888" w:rsidP="00686F00">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sz w:val="24"/>
                      <w:szCs w:val="24"/>
                      <w:lang w:eastAsia="fr-FR"/>
                    </w:rPr>
                  </w:pPr>
                  <w:r w:rsidRPr="003C592D">
                    <w:rPr>
                      <w:rFonts w:ascii="Aptos" w:hAnsi="Aptos"/>
                      <w:sz w:val="24"/>
                      <w:szCs w:val="24"/>
                      <w:lang w:eastAsia="fr-FR"/>
                    </w:rPr>
                    <w:t>Souvent plus élevé</w:t>
                  </w:r>
                </w:p>
              </w:tc>
            </w:tr>
            <w:tr w:rsidR="00800888" w:rsidRPr="003C592D" w14:paraId="4E6956BD" w14:textId="77777777" w:rsidTr="00F005C2">
              <w:tc>
                <w:tcPr>
                  <w:cnfStyle w:val="001000000000" w:firstRow="0" w:lastRow="0" w:firstColumn="1" w:lastColumn="0" w:oddVBand="0" w:evenVBand="0" w:oddHBand="0" w:evenHBand="0" w:firstRowFirstColumn="0" w:firstRowLastColumn="0" w:lastRowFirstColumn="0" w:lastRowLastColumn="0"/>
                  <w:tcW w:w="0" w:type="auto"/>
                  <w:tcBorders>
                    <w:top w:val="nil"/>
                    <w:left w:val="nil"/>
                  </w:tcBorders>
                  <w:hideMark/>
                </w:tcPr>
                <w:p w14:paraId="357E3F31" w14:textId="77777777" w:rsidR="00800888" w:rsidRPr="003C592D" w:rsidRDefault="00800888" w:rsidP="00686F00">
                  <w:pPr>
                    <w:spacing w:after="160" w:line="278" w:lineRule="auto"/>
                    <w:jc w:val="left"/>
                    <w:rPr>
                      <w:rFonts w:ascii="Aptos" w:hAnsi="Aptos"/>
                      <w:sz w:val="24"/>
                      <w:szCs w:val="24"/>
                      <w:lang w:eastAsia="fr-FR"/>
                    </w:rPr>
                  </w:pPr>
                  <w:r w:rsidRPr="003C592D">
                    <w:rPr>
                      <w:rFonts w:ascii="Aptos" w:hAnsi="Aptos"/>
                      <w:sz w:val="24"/>
                      <w:szCs w:val="24"/>
                      <w:lang w:eastAsia="fr-FR"/>
                    </w:rPr>
                    <w:t>Adapté au projet CYNA</w:t>
                  </w:r>
                </w:p>
              </w:tc>
              <w:tc>
                <w:tcPr>
                  <w:tcW w:w="0" w:type="auto"/>
                  <w:hideMark/>
                </w:tcPr>
                <w:p w14:paraId="474B176A" w14:textId="77777777" w:rsidR="00800888" w:rsidRPr="003C592D" w:rsidRDefault="00800888" w:rsidP="00686F00">
                  <w:pPr>
                    <w:spacing w:after="160" w:line="278" w:lineRule="auto"/>
                    <w:cnfStyle w:val="000000000000" w:firstRow="0" w:lastRow="0" w:firstColumn="0" w:lastColumn="0" w:oddVBand="0" w:evenVBand="0" w:oddHBand="0" w:evenHBand="0" w:firstRowFirstColumn="0" w:firstRowLastColumn="0" w:lastRowFirstColumn="0" w:lastRowLastColumn="0"/>
                    <w:rPr>
                      <w:rFonts w:ascii="Aptos" w:hAnsi="Aptos"/>
                      <w:sz w:val="24"/>
                      <w:szCs w:val="24"/>
                      <w:lang w:eastAsia="fr-FR"/>
                    </w:rPr>
                  </w:pPr>
                  <w:r w:rsidRPr="003C592D">
                    <w:rPr>
                      <w:rFonts w:ascii="Aptos" w:hAnsi="Aptos"/>
                      <w:sz w:val="24"/>
                      <w:szCs w:val="24"/>
                      <w:lang w:eastAsia="fr-FR"/>
                    </w:rPr>
                    <w:t>Très adapté</w:t>
                  </w:r>
                </w:p>
              </w:tc>
              <w:tc>
                <w:tcPr>
                  <w:tcW w:w="0" w:type="auto"/>
                  <w:hideMark/>
                </w:tcPr>
                <w:p w14:paraId="26CE1B78" w14:textId="77777777" w:rsidR="00800888" w:rsidRPr="003C592D" w:rsidRDefault="00800888" w:rsidP="00686F00">
                  <w:pPr>
                    <w:spacing w:after="160" w:line="278" w:lineRule="auto"/>
                    <w:cnfStyle w:val="000000000000" w:firstRow="0" w:lastRow="0" w:firstColumn="0" w:lastColumn="0" w:oddVBand="0" w:evenVBand="0" w:oddHBand="0" w:evenHBand="0" w:firstRowFirstColumn="0" w:firstRowLastColumn="0" w:lastRowFirstColumn="0" w:lastRowLastColumn="0"/>
                    <w:rPr>
                      <w:rFonts w:ascii="Aptos" w:hAnsi="Aptos"/>
                      <w:sz w:val="24"/>
                      <w:szCs w:val="24"/>
                      <w:lang w:eastAsia="fr-FR"/>
                    </w:rPr>
                  </w:pPr>
                  <w:r w:rsidRPr="003C592D">
                    <w:rPr>
                      <w:rFonts w:ascii="Aptos" w:hAnsi="Aptos"/>
                      <w:sz w:val="24"/>
                      <w:szCs w:val="24"/>
                      <w:lang w:eastAsia="fr-FR"/>
                    </w:rPr>
                    <w:t>Peu adapté</w:t>
                  </w:r>
                </w:p>
              </w:tc>
              <w:tc>
                <w:tcPr>
                  <w:tcW w:w="0" w:type="auto"/>
                  <w:hideMark/>
                </w:tcPr>
                <w:p w14:paraId="4C009BE4" w14:textId="77777777" w:rsidR="00800888" w:rsidRPr="003C592D" w:rsidRDefault="00800888" w:rsidP="00686F00">
                  <w:pPr>
                    <w:spacing w:after="160" w:line="278" w:lineRule="auto"/>
                    <w:cnfStyle w:val="000000000000" w:firstRow="0" w:lastRow="0" w:firstColumn="0" w:lastColumn="0" w:oddVBand="0" w:evenVBand="0" w:oddHBand="0" w:evenHBand="0" w:firstRowFirstColumn="0" w:firstRowLastColumn="0" w:lastRowFirstColumn="0" w:lastRowLastColumn="0"/>
                    <w:rPr>
                      <w:rFonts w:ascii="Aptos" w:hAnsi="Aptos"/>
                      <w:sz w:val="24"/>
                      <w:szCs w:val="24"/>
                      <w:lang w:eastAsia="fr-FR"/>
                    </w:rPr>
                  </w:pPr>
                  <w:r w:rsidRPr="003C592D">
                    <w:rPr>
                      <w:rFonts w:ascii="Aptos" w:hAnsi="Aptos"/>
                      <w:sz w:val="24"/>
                      <w:szCs w:val="24"/>
                      <w:lang w:eastAsia="fr-FR"/>
                    </w:rPr>
                    <w:t>Adapté mais plus complexe</w:t>
                  </w:r>
                </w:p>
              </w:tc>
            </w:tr>
          </w:tbl>
          <w:p w14:paraId="3A31737E" w14:textId="77777777" w:rsidR="00800888" w:rsidRPr="003C592D" w:rsidRDefault="00800888" w:rsidP="00686F00">
            <w:pPr>
              <w:spacing w:after="160" w:line="278" w:lineRule="auto"/>
              <w:jc w:val="both"/>
              <w:rPr>
                <w:rFonts w:ascii="Aptos" w:hAnsi="Aptos"/>
                <w:sz w:val="24"/>
                <w:szCs w:val="24"/>
                <w:lang w:eastAsia="fr-FR"/>
              </w:rPr>
            </w:pPr>
          </w:p>
        </w:tc>
      </w:tr>
    </w:tbl>
    <w:p w14:paraId="4CE2157D" w14:textId="77777777" w:rsidR="00800888" w:rsidRPr="003C592D" w:rsidRDefault="00800888" w:rsidP="00800888">
      <w:pPr>
        <w:pStyle w:val="Titre3"/>
        <w:numPr>
          <w:ilvl w:val="2"/>
          <w:numId w:val="0"/>
        </w:numPr>
        <w:ind w:left="720" w:hanging="720"/>
        <w:jc w:val="both"/>
        <w:rPr>
          <w:rFonts w:ascii="Aptos" w:hAnsi="Aptos"/>
          <w:sz w:val="24"/>
          <w:szCs w:val="24"/>
          <w:lang w:eastAsia="fr-FR"/>
        </w:rPr>
      </w:pPr>
      <w:bookmarkStart w:id="17" w:name="_Toc227743825"/>
      <w:r w:rsidRPr="003C592D">
        <w:rPr>
          <w:rFonts w:ascii="Aptos" w:hAnsi="Aptos"/>
          <w:sz w:val="24"/>
          <w:szCs w:val="24"/>
          <w:lang w:eastAsia="fr-FR"/>
        </w:rPr>
        <w:lastRenderedPageBreak/>
        <w:t>Gestion de la flotte via Microsoft Intune</w:t>
      </w:r>
      <w:bookmarkEnd w:id="17"/>
    </w:p>
    <w:p w14:paraId="185F41A4" w14:textId="77777777" w:rsidR="00800888" w:rsidRPr="003C592D" w:rsidRDefault="00800888" w:rsidP="00800888">
      <w:pPr>
        <w:jc w:val="both"/>
        <w:rPr>
          <w:rFonts w:ascii="Aptos" w:hAnsi="Aptos"/>
          <w:sz w:val="24"/>
          <w:szCs w:val="24"/>
          <w:lang w:eastAsia="fr-FR"/>
        </w:rPr>
      </w:pPr>
      <w:r w:rsidRPr="003C592D">
        <w:rPr>
          <w:rFonts w:ascii="Aptos" w:hAnsi="Aptos"/>
          <w:sz w:val="24"/>
          <w:szCs w:val="24"/>
          <w:lang w:eastAsia="fr-FR"/>
        </w:rPr>
        <w:t xml:space="preserve">Pour garantir que les postes de travail de Paris et les ordinateurs portables des consultants sont aussi sécurisés que les postes fixes de Genève, nous déployons </w:t>
      </w:r>
      <w:r w:rsidRPr="003C592D">
        <w:rPr>
          <w:rFonts w:ascii="Aptos" w:hAnsi="Aptos"/>
          <w:b/>
          <w:bCs/>
          <w:sz w:val="24"/>
          <w:szCs w:val="24"/>
          <w:lang w:eastAsia="fr-FR"/>
        </w:rPr>
        <w:t>Microsoft Intune</w:t>
      </w:r>
      <w:r w:rsidRPr="003C592D">
        <w:rPr>
          <w:rFonts w:ascii="Aptos" w:hAnsi="Aptos"/>
          <w:sz w:val="24"/>
          <w:szCs w:val="24"/>
          <w:lang w:eastAsia="fr-FR"/>
        </w:rPr>
        <w:t>.</w:t>
      </w:r>
    </w:p>
    <w:p w14:paraId="1965F344" w14:textId="77777777" w:rsidR="00800888" w:rsidRPr="003C592D" w:rsidRDefault="00800888" w:rsidP="00800888">
      <w:pPr>
        <w:jc w:val="both"/>
        <w:rPr>
          <w:rFonts w:ascii="Aptos" w:hAnsi="Aptos"/>
          <w:sz w:val="24"/>
          <w:szCs w:val="24"/>
          <w:lang w:eastAsia="fr-FR"/>
        </w:rPr>
      </w:pPr>
      <w:r w:rsidRPr="003C592D">
        <w:rPr>
          <w:rFonts w:ascii="Aptos" w:hAnsi="Aptos"/>
          <w:sz w:val="24"/>
          <w:szCs w:val="24"/>
          <w:lang w:eastAsia="fr-FR"/>
        </w:rPr>
        <w:t>Grâce à cet outil de gestion de terminaux (MDM), nous assurons :</w:t>
      </w:r>
    </w:p>
    <w:p w14:paraId="77324480" w14:textId="77777777" w:rsidR="00800888" w:rsidRPr="003C592D" w:rsidRDefault="00800888" w:rsidP="00800888">
      <w:pPr>
        <w:numPr>
          <w:ilvl w:val="0"/>
          <w:numId w:val="18"/>
        </w:numPr>
        <w:jc w:val="both"/>
        <w:rPr>
          <w:rFonts w:ascii="Aptos" w:hAnsi="Aptos"/>
          <w:sz w:val="24"/>
          <w:szCs w:val="24"/>
          <w:lang w:eastAsia="fr-FR"/>
        </w:rPr>
      </w:pPr>
      <w:r w:rsidRPr="003C592D">
        <w:rPr>
          <w:rFonts w:ascii="Aptos" w:hAnsi="Aptos"/>
          <w:b/>
          <w:bCs/>
          <w:sz w:val="24"/>
          <w:szCs w:val="24"/>
          <w:lang w:eastAsia="fr-FR"/>
        </w:rPr>
        <w:t>Le déploiement de politiques de sécurité à distance</w:t>
      </w:r>
      <w:r w:rsidRPr="003C592D">
        <w:rPr>
          <w:rFonts w:ascii="Aptos" w:hAnsi="Aptos"/>
          <w:sz w:val="24"/>
          <w:szCs w:val="24"/>
          <w:lang w:eastAsia="fr-FR"/>
        </w:rPr>
        <w:t xml:space="preserve"> : Nous pouvons configurer les antivirus ou le chiffrement des disques sans que le poste ne soit physiquement présent dans l'entreprise.</w:t>
      </w:r>
    </w:p>
    <w:p w14:paraId="5E7AE9AB" w14:textId="77777777" w:rsidR="00800888" w:rsidRPr="003C592D" w:rsidRDefault="00800888" w:rsidP="00800888">
      <w:pPr>
        <w:numPr>
          <w:ilvl w:val="0"/>
          <w:numId w:val="18"/>
        </w:numPr>
        <w:jc w:val="both"/>
        <w:rPr>
          <w:rFonts w:ascii="Aptos" w:hAnsi="Aptos"/>
          <w:sz w:val="24"/>
          <w:szCs w:val="24"/>
          <w:lang w:eastAsia="fr-FR"/>
        </w:rPr>
      </w:pPr>
      <w:r w:rsidRPr="003C592D">
        <w:rPr>
          <w:rFonts w:ascii="Aptos" w:hAnsi="Aptos"/>
          <w:b/>
          <w:bCs/>
          <w:sz w:val="24"/>
          <w:szCs w:val="24"/>
          <w:lang w:eastAsia="fr-FR"/>
        </w:rPr>
        <w:lastRenderedPageBreak/>
        <w:t>La gestion globale des équipements</w:t>
      </w:r>
      <w:r w:rsidRPr="003C592D">
        <w:rPr>
          <w:rFonts w:ascii="Aptos" w:hAnsi="Aptos"/>
          <w:sz w:val="24"/>
          <w:szCs w:val="24"/>
          <w:lang w:eastAsia="fr-FR"/>
        </w:rPr>
        <w:t xml:space="preserve"> : L'équipe informatique dispose d'un inventaire en temps réel de tout le matériel de CYNA.</w:t>
      </w:r>
    </w:p>
    <w:p w14:paraId="2C633909" w14:textId="77777777" w:rsidR="00800888" w:rsidRPr="003C592D" w:rsidRDefault="00800888" w:rsidP="00800888">
      <w:pPr>
        <w:numPr>
          <w:ilvl w:val="0"/>
          <w:numId w:val="18"/>
        </w:numPr>
        <w:jc w:val="both"/>
        <w:rPr>
          <w:rFonts w:ascii="Aptos" w:hAnsi="Aptos"/>
          <w:sz w:val="24"/>
          <w:szCs w:val="24"/>
          <w:lang w:eastAsia="fr-FR"/>
        </w:rPr>
      </w:pPr>
      <w:r w:rsidRPr="003C592D">
        <w:rPr>
          <w:rFonts w:ascii="Aptos" w:hAnsi="Aptos"/>
          <w:b/>
          <w:bCs/>
          <w:sz w:val="24"/>
          <w:szCs w:val="24"/>
          <w:lang w:eastAsia="fr-FR"/>
        </w:rPr>
        <w:t>Le contrôle de la conformité</w:t>
      </w:r>
      <w:r w:rsidRPr="003C592D">
        <w:rPr>
          <w:rFonts w:ascii="Aptos" w:hAnsi="Aptos"/>
          <w:sz w:val="24"/>
          <w:szCs w:val="24"/>
          <w:lang w:eastAsia="fr-FR"/>
        </w:rPr>
        <w:t xml:space="preserve"> : Si un poste n'est pas à jour ou présente une faille de sécurité, Intune peut lui bloquer l'accès aux données de l'entreprise jusqu'à sa remise aux normes.</w:t>
      </w:r>
    </w:p>
    <w:tbl>
      <w:tblPr>
        <w:tblStyle w:val="Grilledutableau"/>
        <w:tblW w:w="9635" w:type="dxa"/>
        <w:tblLook w:val="04A0" w:firstRow="1" w:lastRow="0" w:firstColumn="1" w:lastColumn="0" w:noHBand="0" w:noVBand="1"/>
      </w:tblPr>
      <w:tblGrid>
        <w:gridCol w:w="3211"/>
        <w:gridCol w:w="3212"/>
        <w:gridCol w:w="3212"/>
      </w:tblGrid>
      <w:tr w:rsidR="00800888" w:rsidRPr="003C592D" w14:paraId="0CD166AD" w14:textId="77777777" w:rsidTr="00686F00">
        <w:trPr>
          <w:trHeight w:val="803"/>
        </w:trPr>
        <w:tc>
          <w:tcPr>
            <w:tcW w:w="3211" w:type="dxa"/>
            <w:shd w:val="clear" w:color="auto" w:fill="373545" w:themeFill="text2"/>
          </w:tcPr>
          <w:p w14:paraId="23A1666B" w14:textId="77777777" w:rsidR="00800888" w:rsidRPr="003C592D" w:rsidRDefault="00800888" w:rsidP="00686F00">
            <w:pPr>
              <w:jc w:val="both"/>
              <w:rPr>
                <w:rFonts w:ascii="Aptos" w:hAnsi="Aptos" w:cs="Arial"/>
                <w:color w:val="CEDBE6" w:themeColor="background2"/>
                <w:sz w:val="24"/>
                <w:szCs w:val="24"/>
              </w:rPr>
            </w:pPr>
            <w:r w:rsidRPr="003C592D">
              <w:rPr>
                <w:rStyle w:val="lev"/>
                <w:rFonts w:ascii="Aptos" w:hAnsi="Aptos" w:cs="Arial"/>
                <w:color w:val="CEDBE6" w:themeColor="background2"/>
                <w:sz w:val="24"/>
                <w:szCs w:val="24"/>
              </w:rPr>
              <w:t>Fonctionnalité</w:t>
            </w:r>
          </w:p>
          <w:p w14:paraId="01E2D358" w14:textId="77777777" w:rsidR="00800888" w:rsidRPr="003C592D" w:rsidRDefault="00800888" w:rsidP="00686F00">
            <w:pPr>
              <w:jc w:val="both"/>
              <w:rPr>
                <w:rFonts w:ascii="Aptos" w:hAnsi="Aptos"/>
                <w:color w:val="CEDBE6" w:themeColor="background2"/>
                <w:sz w:val="24"/>
                <w:szCs w:val="24"/>
                <w:lang w:eastAsia="fr-FR"/>
              </w:rPr>
            </w:pPr>
          </w:p>
        </w:tc>
        <w:tc>
          <w:tcPr>
            <w:tcW w:w="3212" w:type="dxa"/>
            <w:shd w:val="clear" w:color="auto" w:fill="373545" w:themeFill="text2"/>
          </w:tcPr>
          <w:p w14:paraId="75D27A7B" w14:textId="77777777" w:rsidR="00800888" w:rsidRPr="003C592D" w:rsidRDefault="00800888" w:rsidP="00686F00">
            <w:pPr>
              <w:jc w:val="both"/>
              <w:rPr>
                <w:rFonts w:ascii="Aptos" w:hAnsi="Aptos"/>
                <w:b/>
                <w:bCs/>
                <w:color w:val="CEDBE6" w:themeColor="background2"/>
                <w:sz w:val="24"/>
                <w:szCs w:val="24"/>
                <w:lang w:eastAsia="fr-FR"/>
              </w:rPr>
            </w:pPr>
            <w:r w:rsidRPr="003C592D">
              <w:rPr>
                <w:rFonts w:ascii="Aptos" w:hAnsi="Aptos"/>
                <w:b/>
                <w:bCs/>
                <w:color w:val="CEDBE6" w:themeColor="background2"/>
                <w:sz w:val="24"/>
                <w:szCs w:val="24"/>
                <w:lang w:eastAsia="fr-FR"/>
              </w:rPr>
              <w:t>Active Directory (Local)</w:t>
            </w:r>
          </w:p>
        </w:tc>
        <w:tc>
          <w:tcPr>
            <w:tcW w:w="3212" w:type="dxa"/>
            <w:shd w:val="clear" w:color="auto" w:fill="373545" w:themeFill="text2"/>
          </w:tcPr>
          <w:p w14:paraId="26B1C4A3" w14:textId="77777777" w:rsidR="00800888" w:rsidRPr="003C592D" w:rsidRDefault="00800888" w:rsidP="00686F00">
            <w:pPr>
              <w:jc w:val="both"/>
              <w:rPr>
                <w:rFonts w:ascii="Aptos" w:hAnsi="Aptos"/>
                <w:b/>
                <w:bCs/>
                <w:color w:val="CEDBE6" w:themeColor="background2"/>
                <w:sz w:val="24"/>
                <w:szCs w:val="24"/>
                <w:lang w:eastAsia="fr-FR"/>
              </w:rPr>
            </w:pPr>
            <w:r w:rsidRPr="003C592D">
              <w:rPr>
                <w:rFonts w:ascii="Aptos" w:hAnsi="Aptos"/>
                <w:b/>
                <w:bCs/>
                <w:color w:val="CEDBE6" w:themeColor="background2"/>
                <w:sz w:val="24"/>
                <w:szCs w:val="24"/>
                <w:lang w:eastAsia="fr-FR"/>
              </w:rPr>
              <w:t>Entra ID / Intune (Cloud)</w:t>
            </w:r>
          </w:p>
        </w:tc>
      </w:tr>
      <w:tr w:rsidR="00800888" w:rsidRPr="003C592D" w14:paraId="5686126A" w14:textId="77777777" w:rsidTr="00686F00">
        <w:trPr>
          <w:trHeight w:val="803"/>
        </w:trPr>
        <w:tc>
          <w:tcPr>
            <w:tcW w:w="3211" w:type="dxa"/>
          </w:tcPr>
          <w:p w14:paraId="585CBCEF" w14:textId="77777777" w:rsidR="00800888" w:rsidRPr="003C592D" w:rsidRDefault="00800888" w:rsidP="00686F00">
            <w:pPr>
              <w:jc w:val="both"/>
              <w:rPr>
                <w:rFonts w:ascii="Aptos" w:hAnsi="Aptos"/>
                <w:sz w:val="24"/>
                <w:szCs w:val="24"/>
                <w:lang w:eastAsia="fr-FR"/>
              </w:rPr>
            </w:pPr>
            <w:r w:rsidRPr="003C592D">
              <w:rPr>
                <w:rFonts w:ascii="Aptos" w:hAnsi="Aptos"/>
                <w:sz w:val="24"/>
                <w:szCs w:val="24"/>
                <w:lang w:eastAsia="fr-FR"/>
              </w:rPr>
              <w:t>Utilisation principale</w:t>
            </w:r>
          </w:p>
        </w:tc>
        <w:tc>
          <w:tcPr>
            <w:tcW w:w="3212" w:type="dxa"/>
          </w:tcPr>
          <w:p w14:paraId="78C8FE9A" w14:textId="77777777" w:rsidR="00800888" w:rsidRPr="003C592D" w:rsidRDefault="00800888" w:rsidP="00A902C6">
            <w:pPr>
              <w:rPr>
                <w:rFonts w:ascii="Aptos" w:hAnsi="Aptos"/>
                <w:sz w:val="24"/>
                <w:szCs w:val="24"/>
                <w:lang w:eastAsia="fr-FR"/>
              </w:rPr>
            </w:pPr>
            <w:r w:rsidRPr="003C592D">
              <w:rPr>
                <w:rFonts w:ascii="Aptos" w:hAnsi="Aptos"/>
                <w:sz w:val="24"/>
                <w:szCs w:val="24"/>
                <w:lang w:eastAsia="fr-FR"/>
              </w:rPr>
              <w:t>Gestion des serveurs et PC locaux du siège.</w:t>
            </w:r>
          </w:p>
          <w:p w14:paraId="51DC5BB8" w14:textId="77777777" w:rsidR="00800888" w:rsidRPr="003C592D" w:rsidRDefault="00800888" w:rsidP="00686F00">
            <w:pPr>
              <w:jc w:val="both"/>
              <w:rPr>
                <w:rFonts w:ascii="Aptos" w:hAnsi="Aptos"/>
                <w:sz w:val="24"/>
                <w:szCs w:val="24"/>
                <w:lang w:eastAsia="fr-FR"/>
              </w:rPr>
            </w:pPr>
          </w:p>
        </w:tc>
        <w:tc>
          <w:tcPr>
            <w:tcW w:w="3212" w:type="dxa"/>
          </w:tcPr>
          <w:p w14:paraId="0DB792C4" w14:textId="77777777" w:rsidR="00800888" w:rsidRPr="003C592D" w:rsidRDefault="00800888" w:rsidP="009142A6">
            <w:pPr>
              <w:rPr>
                <w:rFonts w:ascii="Aptos" w:hAnsi="Aptos"/>
                <w:sz w:val="24"/>
                <w:szCs w:val="24"/>
                <w:lang w:eastAsia="fr-FR"/>
              </w:rPr>
            </w:pPr>
            <w:r w:rsidRPr="003C592D">
              <w:rPr>
                <w:rFonts w:ascii="Aptos" w:hAnsi="Aptos"/>
                <w:sz w:val="24"/>
                <w:szCs w:val="24"/>
                <w:lang w:eastAsia="fr-FR"/>
              </w:rPr>
              <w:t>Mobilité et accès aux services Web pour la filiale.</w:t>
            </w:r>
          </w:p>
        </w:tc>
      </w:tr>
      <w:tr w:rsidR="00800888" w:rsidRPr="003C592D" w14:paraId="621E7BE8" w14:textId="77777777" w:rsidTr="00686F00">
        <w:trPr>
          <w:trHeight w:val="837"/>
        </w:trPr>
        <w:tc>
          <w:tcPr>
            <w:tcW w:w="3211" w:type="dxa"/>
          </w:tcPr>
          <w:p w14:paraId="707D4299" w14:textId="77777777" w:rsidR="00800888" w:rsidRPr="003C592D" w:rsidRDefault="00800888" w:rsidP="00686F00">
            <w:pPr>
              <w:jc w:val="both"/>
              <w:rPr>
                <w:rFonts w:ascii="Aptos" w:hAnsi="Aptos"/>
                <w:sz w:val="24"/>
                <w:szCs w:val="24"/>
                <w:lang w:eastAsia="fr-FR"/>
              </w:rPr>
            </w:pPr>
            <w:r w:rsidRPr="003C592D">
              <w:rPr>
                <w:rFonts w:ascii="Aptos" w:hAnsi="Aptos"/>
                <w:sz w:val="24"/>
                <w:szCs w:val="24"/>
                <w:lang w:eastAsia="fr-FR"/>
              </w:rPr>
              <w:t>Sécurité</w:t>
            </w:r>
          </w:p>
        </w:tc>
        <w:tc>
          <w:tcPr>
            <w:tcW w:w="3212" w:type="dxa"/>
          </w:tcPr>
          <w:p w14:paraId="1070DC79" w14:textId="77777777" w:rsidR="00800888" w:rsidRPr="003C592D" w:rsidRDefault="00800888" w:rsidP="00A902C6">
            <w:pPr>
              <w:rPr>
                <w:rFonts w:ascii="Aptos" w:hAnsi="Aptos"/>
                <w:sz w:val="24"/>
                <w:szCs w:val="24"/>
                <w:lang w:eastAsia="fr-FR"/>
              </w:rPr>
            </w:pPr>
            <w:r w:rsidRPr="003C592D">
              <w:rPr>
                <w:rFonts w:ascii="Aptos" w:hAnsi="Aptos"/>
                <w:sz w:val="24"/>
                <w:szCs w:val="24"/>
                <w:lang w:eastAsia="fr-FR"/>
              </w:rPr>
              <w:t>Stratégies de groupe (GPO) pour le parc interne.</w:t>
            </w:r>
          </w:p>
          <w:p w14:paraId="54C6CF38" w14:textId="77777777" w:rsidR="00800888" w:rsidRPr="003C592D" w:rsidRDefault="00800888" w:rsidP="00686F00">
            <w:pPr>
              <w:jc w:val="both"/>
              <w:rPr>
                <w:rFonts w:ascii="Aptos" w:hAnsi="Aptos"/>
                <w:sz w:val="24"/>
                <w:szCs w:val="24"/>
                <w:lang w:eastAsia="fr-FR"/>
              </w:rPr>
            </w:pPr>
          </w:p>
        </w:tc>
        <w:tc>
          <w:tcPr>
            <w:tcW w:w="3212" w:type="dxa"/>
          </w:tcPr>
          <w:p w14:paraId="6A087933" w14:textId="77777777" w:rsidR="00800888" w:rsidRPr="003C592D" w:rsidRDefault="00800888" w:rsidP="00A902C6">
            <w:pPr>
              <w:rPr>
                <w:rFonts w:ascii="Aptos" w:hAnsi="Aptos"/>
                <w:sz w:val="24"/>
                <w:szCs w:val="24"/>
                <w:lang w:eastAsia="fr-FR"/>
              </w:rPr>
            </w:pPr>
            <w:r w:rsidRPr="003C592D">
              <w:rPr>
                <w:rFonts w:ascii="Aptos" w:hAnsi="Aptos"/>
                <w:sz w:val="24"/>
                <w:szCs w:val="24"/>
                <w:lang w:eastAsia="fr-FR"/>
              </w:rPr>
              <w:t>Politiques de conformité et gestion à distance</w:t>
            </w:r>
          </w:p>
        </w:tc>
      </w:tr>
      <w:tr w:rsidR="00800888" w:rsidRPr="003C592D" w14:paraId="259C4980" w14:textId="77777777" w:rsidTr="00686F00">
        <w:trPr>
          <w:trHeight w:val="803"/>
        </w:trPr>
        <w:tc>
          <w:tcPr>
            <w:tcW w:w="3211" w:type="dxa"/>
          </w:tcPr>
          <w:p w14:paraId="46846014" w14:textId="77777777" w:rsidR="00800888" w:rsidRPr="003C592D" w:rsidRDefault="00800888" w:rsidP="00686F00">
            <w:pPr>
              <w:jc w:val="both"/>
              <w:rPr>
                <w:rFonts w:ascii="Aptos" w:hAnsi="Aptos"/>
                <w:sz w:val="24"/>
                <w:szCs w:val="24"/>
                <w:lang w:eastAsia="fr-FR"/>
              </w:rPr>
            </w:pPr>
            <w:r w:rsidRPr="003C592D">
              <w:rPr>
                <w:rFonts w:ascii="Aptos" w:hAnsi="Aptos"/>
                <w:sz w:val="24"/>
                <w:szCs w:val="24"/>
                <w:lang w:eastAsia="fr-FR"/>
              </w:rPr>
              <w:t>Localisation</w:t>
            </w:r>
          </w:p>
        </w:tc>
        <w:tc>
          <w:tcPr>
            <w:tcW w:w="3212" w:type="dxa"/>
          </w:tcPr>
          <w:p w14:paraId="5F66AF36" w14:textId="77777777" w:rsidR="00800888" w:rsidRPr="003C592D" w:rsidRDefault="00800888" w:rsidP="00686F00">
            <w:pPr>
              <w:jc w:val="both"/>
              <w:rPr>
                <w:rFonts w:ascii="Aptos" w:hAnsi="Aptos"/>
                <w:sz w:val="24"/>
                <w:szCs w:val="24"/>
                <w:lang w:eastAsia="fr-FR"/>
              </w:rPr>
            </w:pPr>
            <w:r w:rsidRPr="003C592D">
              <w:rPr>
                <w:rFonts w:ascii="Aptos" w:hAnsi="Aptos"/>
                <w:sz w:val="24"/>
                <w:szCs w:val="24"/>
                <w:lang w:eastAsia="fr-FR"/>
              </w:rPr>
              <w:t>Siège social à Genève.</w:t>
            </w:r>
          </w:p>
          <w:p w14:paraId="015CA38E" w14:textId="77777777" w:rsidR="00800888" w:rsidRPr="003C592D" w:rsidRDefault="00800888" w:rsidP="00686F00">
            <w:pPr>
              <w:jc w:val="both"/>
              <w:rPr>
                <w:rFonts w:ascii="Aptos" w:hAnsi="Aptos"/>
                <w:sz w:val="24"/>
                <w:szCs w:val="24"/>
                <w:lang w:eastAsia="fr-FR"/>
              </w:rPr>
            </w:pPr>
          </w:p>
        </w:tc>
        <w:tc>
          <w:tcPr>
            <w:tcW w:w="3212" w:type="dxa"/>
          </w:tcPr>
          <w:p w14:paraId="59FB3881" w14:textId="77777777" w:rsidR="00800888" w:rsidRPr="003C592D" w:rsidRDefault="00800888" w:rsidP="009142A6">
            <w:pPr>
              <w:rPr>
                <w:rFonts w:ascii="Aptos" w:hAnsi="Aptos"/>
                <w:sz w:val="24"/>
                <w:szCs w:val="24"/>
                <w:lang w:eastAsia="fr-FR"/>
              </w:rPr>
            </w:pPr>
            <w:r w:rsidRPr="003C592D">
              <w:rPr>
                <w:rFonts w:ascii="Aptos" w:hAnsi="Aptos"/>
                <w:sz w:val="24"/>
                <w:szCs w:val="24"/>
                <w:lang w:eastAsia="fr-FR"/>
              </w:rPr>
              <w:t>Filiale à Paris et collaborateurs en télétravail.</w:t>
            </w:r>
          </w:p>
          <w:p w14:paraId="15B3965E" w14:textId="77777777" w:rsidR="00800888" w:rsidRPr="003C592D" w:rsidRDefault="00800888" w:rsidP="00686F00">
            <w:pPr>
              <w:jc w:val="both"/>
              <w:rPr>
                <w:rFonts w:ascii="Aptos" w:hAnsi="Aptos"/>
                <w:sz w:val="24"/>
                <w:szCs w:val="24"/>
                <w:lang w:eastAsia="fr-FR"/>
              </w:rPr>
            </w:pPr>
          </w:p>
        </w:tc>
      </w:tr>
    </w:tbl>
    <w:p w14:paraId="3208594D" w14:textId="77777777" w:rsidR="003C592D" w:rsidRDefault="003C592D" w:rsidP="00800888">
      <w:pPr>
        <w:jc w:val="both"/>
        <w:rPr>
          <w:rFonts w:ascii="Aptos" w:hAnsi="Aptos"/>
          <w:sz w:val="24"/>
          <w:szCs w:val="24"/>
          <w:lang w:eastAsia="fr-FR"/>
        </w:rPr>
      </w:pPr>
    </w:p>
    <w:p w14:paraId="644247EA" w14:textId="77777777" w:rsidR="003C0340" w:rsidRDefault="003C0340" w:rsidP="00800888">
      <w:pPr>
        <w:jc w:val="both"/>
        <w:rPr>
          <w:rFonts w:ascii="Aptos" w:hAnsi="Aptos"/>
          <w:sz w:val="24"/>
          <w:szCs w:val="24"/>
          <w:lang w:eastAsia="fr-FR"/>
        </w:rPr>
      </w:pPr>
    </w:p>
    <w:p w14:paraId="4C7D2490" w14:textId="77777777" w:rsidR="004D4593" w:rsidRPr="003C592D" w:rsidRDefault="004D4593" w:rsidP="00800888">
      <w:pPr>
        <w:jc w:val="both"/>
        <w:rPr>
          <w:rFonts w:ascii="Aptos" w:hAnsi="Aptos"/>
          <w:sz w:val="24"/>
          <w:szCs w:val="24"/>
          <w:lang w:eastAsia="fr-FR"/>
        </w:rPr>
      </w:pPr>
    </w:p>
    <w:p w14:paraId="0089D054" w14:textId="77777777" w:rsidR="00800888" w:rsidRPr="001B3689" w:rsidRDefault="00800888" w:rsidP="00800888">
      <w:pPr>
        <w:pStyle w:val="Titre2"/>
        <w:jc w:val="both"/>
        <w:rPr>
          <w:rFonts w:ascii="Aptos" w:eastAsia="Times New Roman" w:hAnsi="Aptos"/>
          <w:sz w:val="28"/>
          <w:szCs w:val="28"/>
          <w:lang w:eastAsia="fr-FR"/>
        </w:rPr>
      </w:pPr>
      <w:bookmarkStart w:id="18" w:name="_Toc227743826"/>
      <w:r w:rsidRPr="001B3689">
        <w:rPr>
          <w:rFonts w:ascii="Aptos" w:eastAsia="Times New Roman" w:hAnsi="Aptos"/>
          <w:sz w:val="28"/>
          <w:szCs w:val="28"/>
          <w:lang w:eastAsia="fr-FR"/>
        </w:rPr>
        <w:lastRenderedPageBreak/>
        <w:t>Serveur de fichiers</w:t>
      </w:r>
      <w:bookmarkEnd w:id="18"/>
    </w:p>
    <w:p w14:paraId="2F72872B" w14:textId="77777777" w:rsidR="000D74BF" w:rsidRDefault="00800888" w:rsidP="00800888">
      <w:pPr>
        <w:jc w:val="both"/>
        <w:rPr>
          <w:rFonts w:ascii="Aptos" w:hAnsi="Aptos"/>
          <w:sz w:val="24"/>
          <w:szCs w:val="24"/>
          <w:lang w:eastAsia="fr-FR"/>
        </w:rPr>
      </w:pPr>
      <w:r w:rsidRPr="003C592D">
        <w:rPr>
          <w:rFonts w:ascii="Aptos" w:hAnsi="Aptos"/>
          <w:sz w:val="24"/>
          <w:szCs w:val="24"/>
          <w:lang w:eastAsia="fr-FR"/>
        </w:rPr>
        <w:t xml:space="preserve">Afin de centraliser l’ensemble des données de l’entreprise et d’en garantir la sécurité, un serveur de fichiers dédié, nommé </w:t>
      </w:r>
      <w:r w:rsidRPr="003C592D">
        <w:rPr>
          <w:rFonts w:ascii="Aptos" w:hAnsi="Aptos"/>
          <w:b/>
          <w:bCs/>
          <w:sz w:val="24"/>
          <w:szCs w:val="24"/>
          <w:lang w:eastAsia="fr-FR"/>
        </w:rPr>
        <w:t>FS01</w:t>
      </w:r>
      <w:r w:rsidRPr="003C592D">
        <w:rPr>
          <w:rFonts w:ascii="Aptos" w:hAnsi="Aptos"/>
          <w:sz w:val="24"/>
          <w:szCs w:val="24"/>
          <w:lang w:eastAsia="fr-FR"/>
        </w:rPr>
        <w:t xml:space="preserve">, est intégré à l'infrastructure. </w:t>
      </w:r>
    </w:p>
    <w:p w14:paraId="4209C4A3" w14:textId="101FCFC6" w:rsidR="00800888" w:rsidRPr="003C592D" w:rsidRDefault="00800888" w:rsidP="00800888">
      <w:pPr>
        <w:jc w:val="both"/>
        <w:rPr>
          <w:rFonts w:ascii="Aptos" w:hAnsi="Aptos"/>
          <w:sz w:val="24"/>
          <w:szCs w:val="24"/>
          <w:lang w:eastAsia="fr-FR"/>
        </w:rPr>
      </w:pPr>
      <w:r w:rsidRPr="003C592D">
        <w:rPr>
          <w:rFonts w:ascii="Aptos" w:hAnsi="Aptos"/>
          <w:sz w:val="24"/>
          <w:szCs w:val="24"/>
          <w:lang w:eastAsia="fr-FR"/>
        </w:rPr>
        <w:t>Ce serveur ne se limite pas à un simple espace de stockage ; il constitue une plateforme structurée pour le partage collaboratif entre les différents départements de CYNA.</w:t>
      </w:r>
    </w:p>
    <w:p w14:paraId="0BC97BCF" w14:textId="77777777" w:rsidR="00800888" w:rsidRPr="003C592D" w:rsidRDefault="00800888" w:rsidP="00800888">
      <w:pPr>
        <w:pStyle w:val="Titre3"/>
        <w:jc w:val="both"/>
        <w:rPr>
          <w:rFonts w:ascii="Aptos" w:hAnsi="Aptos"/>
          <w:sz w:val="24"/>
          <w:szCs w:val="24"/>
          <w:lang w:eastAsia="fr-FR"/>
        </w:rPr>
      </w:pPr>
      <w:bookmarkStart w:id="19" w:name="_Toc227743827"/>
      <w:r w:rsidRPr="003C592D">
        <w:rPr>
          <w:rFonts w:ascii="Aptos" w:hAnsi="Aptos"/>
          <w:sz w:val="24"/>
          <w:szCs w:val="24"/>
          <w:lang w:eastAsia="fr-FR"/>
        </w:rPr>
        <w:t>Organisation et structure des données</w:t>
      </w:r>
      <w:bookmarkEnd w:id="19"/>
    </w:p>
    <w:p w14:paraId="4B9F63EE" w14:textId="77777777" w:rsidR="00800888" w:rsidRPr="003C592D" w:rsidRDefault="00800888" w:rsidP="00800888">
      <w:pPr>
        <w:jc w:val="both"/>
        <w:rPr>
          <w:rFonts w:ascii="Aptos" w:hAnsi="Aptos"/>
          <w:sz w:val="24"/>
          <w:szCs w:val="24"/>
          <w:lang w:eastAsia="fr-FR"/>
        </w:rPr>
      </w:pPr>
      <w:r w:rsidRPr="003C592D">
        <w:rPr>
          <w:rFonts w:ascii="Aptos" w:hAnsi="Aptos"/>
          <w:sz w:val="24"/>
          <w:szCs w:val="24"/>
          <w:lang w:eastAsia="fr-FR"/>
        </w:rPr>
        <w:t>La gestion des données est organisée par services afin de refléter la structure réelle de l’entreprise. Nous avons mis en place une arborescence de dossiers spécifique pour chaque métier :</w:t>
      </w:r>
    </w:p>
    <w:p w14:paraId="3CC96FFC" w14:textId="77777777" w:rsidR="00800888" w:rsidRPr="003C592D" w:rsidRDefault="00800888" w:rsidP="00800888">
      <w:pPr>
        <w:numPr>
          <w:ilvl w:val="0"/>
          <w:numId w:val="19"/>
        </w:numPr>
        <w:jc w:val="both"/>
        <w:rPr>
          <w:rFonts w:ascii="Aptos" w:hAnsi="Aptos"/>
          <w:sz w:val="24"/>
          <w:szCs w:val="24"/>
          <w:lang w:eastAsia="fr-FR"/>
        </w:rPr>
      </w:pPr>
      <w:r w:rsidRPr="003C592D">
        <w:rPr>
          <w:rFonts w:ascii="Aptos" w:hAnsi="Aptos"/>
          <w:b/>
          <w:bCs/>
          <w:sz w:val="24"/>
          <w:szCs w:val="24"/>
          <w:lang w:eastAsia="fr-FR"/>
        </w:rPr>
        <w:t>Direction</w:t>
      </w:r>
      <w:r w:rsidRPr="003C592D">
        <w:rPr>
          <w:rFonts w:ascii="Aptos" w:hAnsi="Aptos"/>
          <w:sz w:val="24"/>
          <w:szCs w:val="24"/>
          <w:lang w:eastAsia="fr-FR"/>
        </w:rPr>
        <w:t xml:space="preserve"> : Pour les documents stratégiques et confidentiels.</w:t>
      </w:r>
    </w:p>
    <w:p w14:paraId="16D9FE2D" w14:textId="77777777" w:rsidR="00800888" w:rsidRPr="003C592D" w:rsidRDefault="00800888" w:rsidP="00800888">
      <w:pPr>
        <w:numPr>
          <w:ilvl w:val="0"/>
          <w:numId w:val="19"/>
        </w:numPr>
        <w:jc w:val="both"/>
        <w:rPr>
          <w:rFonts w:ascii="Aptos" w:hAnsi="Aptos"/>
          <w:sz w:val="24"/>
          <w:szCs w:val="24"/>
          <w:lang w:eastAsia="fr-FR"/>
        </w:rPr>
      </w:pPr>
      <w:r w:rsidRPr="003C592D">
        <w:rPr>
          <w:rFonts w:ascii="Aptos" w:hAnsi="Aptos"/>
          <w:b/>
          <w:bCs/>
          <w:sz w:val="24"/>
          <w:szCs w:val="24"/>
          <w:lang w:eastAsia="fr-FR"/>
        </w:rPr>
        <w:t>SOC (Security Operations Center)</w:t>
      </w:r>
      <w:r w:rsidRPr="003C592D">
        <w:rPr>
          <w:rFonts w:ascii="Aptos" w:hAnsi="Aptos"/>
          <w:sz w:val="24"/>
          <w:szCs w:val="24"/>
          <w:lang w:eastAsia="fr-FR"/>
        </w:rPr>
        <w:t xml:space="preserve"> : Pour les rapports d'incidents et les procédures techniques.</w:t>
      </w:r>
    </w:p>
    <w:p w14:paraId="43F8BFD7" w14:textId="77777777" w:rsidR="00800888" w:rsidRPr="003C592D" w:rsidRDefault="00800888" w:rsidP="00800888">
      <w:pPr>
        <w:numPr>
          <w:ilvl w:val="0"/>
          <w:numId w:val="19"/>
        </w:numPr>
        <w:jc w:val="both"/>
        <w:rPr>
          <w:rFonts w:ascii="Aptos" w:hAnsi="Aptos"/>
          <w:sz w:val="24"/>
          <w:szCs w:val="24"/>
          <w:lang w:eastAsia="fr-FR"/>
        </w:rPr>
      </w:pPr>
      <w:r w:rsidRPr="003C592D">
        <w:rPr>
          <w:rFonts w:ascii="Aptos" w:hAnsi="Aptos"/>
          <w:b/>
          <w:bCs/>
          <w:sz w:val="24"/>
          <w:szCs w:val="24"/>
          <w:lang w:eastAsia="fr-FR"/>
        </w:rPr>
        <w:t>Finance / Comptabilité</w:t>
      </w:r>
      <w:r w:rsidRPr="003C592D">
        <w:rPr>
          <w:rFonts w:ascii="Aptos" w:hAnsi="Aptos"/>
          <w:sz w:val="24"/>
          <w:szCs w:val="24"/>
          <w:lang w:eastAsia="fr-FR"/>
        </w:rPr>
        <w:t xml:space="preserve"> : Pour la gestion administrative et financière.</w:t>
      </w:r>
    </w:p>
    <w:p w14:paraId="38E47D7D" w14:textId="77777777" w:rsidR="00800888" w:rsidRPr="003C592D" w:rsidRDefault="00800888" w:rsidP="00800888">
      <w:pPr>
        <w:numPr>
          <w:ilvl w:val="0"/>
          <w:numId w:val="19"/>
        </w:numPr>
        <w:jc w:val="both"/>
        <w:rPr>
          <w:rFonts w:ascii="Aptos" w:hAnsi="Aptos"/>
          <w:sz w:val="24"/>
          <w:szCs w:val="24"/>
          <w:lang w:eastAsia="fr-FR"/>
        </w:rPr>
      </w:pPr>
      <w:r w:rsidRPr="003C592D">
        <w:rPr>
          <w:rFonts w:ascii="Aptos" w:hAnsi="Aptos"/>
          <w:b/>
          <w:bCs/>
          <w:sz w:val="24"/>
          <w:szCs w:val="24"/>
          <w:lang w:eastAsia="fr-FR"/>
        </w:rPr>
        <w:t>IT / Informatique</w:t>
      </w:r>
      <w:r w:rsidRPr="003C592D">
        <w:rPr>
          <w:rFonts w:ascii="Aptos" w:hAnsi="Aptos"/>
          <w:sz w:val="24"/>
          <w:szCs w:val="24"/>
          <w:lang w:eastAsia="fr-FR"/>
        </w:rPr>
        <w:t xml:space="preserve"> : Pour la documentation technique et les scripts de déploiement.</w:t>
      </w:r>
    </w:p>
    <w:p w14:paraId="30AEEAD8" w14:textId="77777777" w:rsidR="00800888" w:rsidRPr="003C592D" w:rsidRDefault="00800888" w:rsidP="00800888">
      <w:pPr>
        <w:pStyle w:val="Titre3"/>
        <w:jc w:val="both"/>
        <w:rPr>
          <w:rFonts w:ascii="Aptos" w:hAnsi="Aptos"/>
          <w:sz w:val="24"/>
          <w:szCs w:val="24"/>
        </w:rPr>
      </w:pPr>
      <w:bookmarkStart w:id="20" w:name="_Toc227743828"/>
      <w:r w:rsidRPr="003C592D">
        <w:rPr>
          <w:rFonts w:ascii="Aptos" w:hAnsi="Aptos"/>
          <w:sz w:val="24"/>
          <w:szCs w:val="24"/>
        </w:rPr>
        <w:t>Gestion des droits et Sécurité</w:t>
      </w:r>
      <w:bookmarkEnd w:id="20"/>
    </w:p>
    <w:p w14:paraId="4174306B" w14:textId="77777777" w:rsidR="00800888" w:rsidRPr="003C592D" w:rsidRDefault="00800888" w:rsidP="00800888">
      <w:pPr>
        <w:jc w:val="both"/>
        <w:rPr>
          <w:rFonts w:ascii="Aptos" w:hAnsi="Aptos"/>
          <w:sz w:val="24"/>
          <w:szCs w:val="24"/>
        </w:rPr>
      </w:pPr>
      <w:r w:rsidRPr="003C592D">
        <w:rPr>
          <w:rFonts w:ascii="Aptos" w:hAnsi="Aptos"/>
          <w:sz w:val="24"/>
          <w:szCs w:val="24"/>
        </w:rPr>
        <w:t>En tant que responsable Qualité, la sécurité des accès est une priorité absolue. La gestion des permissions repose entièrement sur l'</w:t>
      </w:r>
      <w:r w:rsidRPr="003C592D">
        <w:rPr>
          <w:rFonts w:ascii="Aptos" w:hAnsi="Aptos"/>
          <w:b/>
          <w:bCs/>
          <w:sz w:val="24"/>
          <w:szCs w:val="24"/>
        </w:rPr>
        <w:t>Active Directory</w:t>
      </w:r>
      <w:r w:rsidRPr="003C592D">
        <w:rPr>
          <w:rFonts w:ascii="Aptos" w:hAnsi="Aptos"/>
          <w:sz w:val="24"/>
          <w:szCs w:val="24"/>
        </w:rPr>
        <w:t>.</w:t>
      </w:r>
    </w:p>
    <w:p w14:paraId="21724B72" w14:textId="77777777" w:rsidR="00800888" w:rsidRPr="003C592D" w:rsidRDefault="00800888" w:rsidP="00800888">
      <w:pPr>
        <w:numPr>
          <w:ilvl w:val="0"/>
          <w:numId w:val="20"/>
        </w:numPr>
        <w:jc w:val="both"/>
        <w:rPr>
          <w:rFonts w:ascii="Aptos" w:hAnsi="Aptos"/>
          <w:sz w:val="24"/>
          <w:szCs w:val="24"/>
        </w:rPr>
      </w:pPr>
      <w:r w:rsidRPr="003C592D">
        <w:rPr>
          <w:rFonts w:ascii="Aptos" w:hAnsi="Aptos"/>
          <w:b/>
          <w:bCs/>
          <w:sz w:val="24"/>
          <w:szCs w:val="24"/>
        </w:rPr>
        <w:t>Contrôle granulaire</w:t>
      </w:r>
      <w:r w:rsidRPr="003C592D">
        <w:rPr>
          <w:rFonts w:ascii="Aptos" w:hAnsi="Aptos"/>
          <w:sz w:val="24"/>
          <w:szCs w:val="24"/>
        </w:rPr>
        <w:t xml:space="preserve"> : Les droits sont attribués via des groupes de sécurité. Par exemple, seul le groupe "Comptabilité" peut lire et modifier les fichiers du dossier Finance.</w:t>
      </w:r>
    </w:p>
    <w:p w14:paraId="38C50E56" w14:textId="77777777" w:rsidR="00800888" w:rsidRPr="003C592D" w:rsidRDefault="00800888" w:rsidP="00800888">
      <w:pPr>
        <w:numPr>
          <w:ilvl w:val="0"/>
          <w:numId w:val="20"/>
        </w:numPr>
        <w:jc w:val="both"/>
        <w:rPr>
          <w:rFonts w:ascii="Aptos" w:hAnsi="Aptos"/>
          <w:sz w:val="24"/>
          <w:szCs w:val="24"/>
        </w:rPr>
      </w:pPr>
      <w:r w:rsidRPr="003C592D">
        <w:rPr>
          <w:rFonts w:ascii="Aptos" w:hAnsi="Aptos"/>
          <w:b/>
          <w:bCs/>
          <w:sz w:val="24"/>
          <w:szCs w:val="24"/>
        </w:rPr>
        <w:lastRenderedPageBreak/>
        <w:t>Confidentialité</w:t>
      </w:r>
      <w:r w:rsidRPr="003C592D">
        <w:rPr>
          <w:rFonts w:ascii="Aptos" w:hAnsi="Aptos"/>
          <w:sz w:val="24"/>
          <w:szCs w:val="24"/>
        </w:rPr>
        <w:t xml:space="preserve"> : Cette organisation garantit qu'un utilisateur n'a accès qu'aux informations strictement nécessaires à ses missions, limitant ainsi les risques de fuites de données internes.</w:t>
      </w:r>
    </w:p>
    <w:p w14:paraId="7AC3BC60" w14:textId="77777777" w:rsidR="00800888" w:rsidRPr="003C592D" w:rsidRDefault="00800888" w:rsidP="00800888">
      <w:pPr>
        <w:numPr>
          <w:ilvl w:val="0"/>
          <w:numId w:val="20"/>
        </w:numPr>
        <w:jc w:val="both"/>
        <w:rPr>
          <w:rFonts w:ascii="Aptos" w:hAnsi="Aptos"/>
          <w:sz w:val="24"/>
          <w:szCs w:val="24"/>
        </w:rPr>
      </w:pPr>
      <w:r w:rsidRPr="003C592D">
        <w:rPr>
          <w:rFonts w:ascii="Aptos" w:hAnsi="Aptos"/>
          <w:b/>
          <w:bCs/>
          <w:sz w:val="24"/>
          <w:szCs w:val="24"/>
        </w:rPr>
        <w:t>Centralisation</w:t>
      </w:r>
      <w:r w:rsidRPr="003C592D">
        <w:rPr>
          <w:rFonts w:ascii="Aptos" w:hAnsi="Aptos"/>
          <w:sz w:val="24"/>
          <w:szCs w:val="24"/>
        </w:rPr>
        <w:t xml:space="preserve"> : En regroupant les données sur FS01, nous facilitons également la mise en œuvre des politiques de sauvegarde pour protéger le patrimoine numérique de CYNA.</w:t>
      </w:r>
    </w:p>
    <w:tbl>
      <w:tblPr>
        <w:tblStyle w:val="Grilledutableau"/>
        <w:tblW w:w="9665" w:type="dxa"/>
        <w:tblInd w:w="-330" w:type="dxa"/>
        <w:tblLook w:val="04A0" w:firstRow="1" w:lastRow="0" w:firstColumn="1" w:lastColumn="0" w:noHBand="0" w:noVBand="1"/>
      </w:tblPr>
      <w:tblGrid>
        <w:gridCol w:w="3221"/>
        <w:gridCol w:w="3222"/>
        <w:gridCol w:w="3222"/>
      </w:tblGrid>
      <w:tr w:rsidR="00800888" w:rsidRPr="003C592D" w14:paraId="31DE7762" w14:textId="77777777" w:rsidTr="00800888">
        <w:trPr>
          <w:trHeight w:val="866"/>
        </w:trPr>
        <w:tc>
          <w:tcPr>
            <w:tcW w:w="3221" w:type="dxa"/>
            <w:shd w:val="clear" w:color="auto" w:fill="373545" w:themeFill="text2"/>
          </w:tcPr>
          <w:p w14:paraId="563376A3" w14:textId="77777777" w:rsidR="00800888" w:rsidRPr="003C592D" w:rsidRDefault="00800888" w:rsidP="00686F00">
            <w:pPr>
              <w:jc w:val="both"/>
              <w:rPr>
                <w:rFonts w:ascii="Aptos" w:hAnsi="Aptos"/>
                <w:b/>
                <w:bCs/>
                <w:color w:val="F2F2F2" w:themeColor="background1" w:themeShade="F2"/>
                <w:sz w:val="24"/>
                <w:szCs w:val="24"/>
              </w:rPr>
            </w:pPr>
            <w:r w:rsidRPr="003C592D">
              <w:rPr>
                <w:rFonts w:ascii="Aptos" w:hAnsi="Aptos"/>
                <w:b/>
                <w:bCs/>
                <w:color w:val="F2F2F2" w:themeColor="background1" w:themeShade="F2"/>
                <w:sz w:val="24"/>
                <w:szCs w:val="24"/>
              </w:rPr>
              <w:t>Nom du Dossier</w:t>
            </w:r>
          </w:p>
        </w:tc>
        <w:tc>
          <w:tcPr>
            <w:tcW w:w="3222" w:type="dxa"/>
            <w:shd w:val="clear" w:color="auto" w:fill="373545" w:themeFill="text2"/>
          </w:tcPr>
          <w:p w14:paraId="0F5B2355" w14:textId="77777777" w:rsidR="00800888" w:rsidRPr="003C592D" w:rsidRDefault="00800888" w:rsidP="00686F00">
            <w:pPr>
              <w:jc w:val="both"/>
              <w:rPr>
                <w:rFonts w:ascii="Aptos" w:hAnsi="Aptos"/>
                <w:b/>
                <w:bCs/>
                <w:color w:val="F2F2F2" w:themeColor="background1" w:themeShade="F2"/>
                <w:sz w:val="24"/>
                <w:szCs w:val="24"/>
              </w:rPr>
            </w:pPr>
            <w:r w:rsidRPr="003C592D">
              <w:rPr>
                <w:rFonts w:ascii="Aptos" w:hAnsi="Aptos"/>
                <w:b/>
                <w:bCs/>
                <w:color w:val="F2F2F2" w:themeColor="background1" w:themeShade="F2"/>
                <w:sz w:val="24"/>
                <w:szCs w:val="24"/>
              </w:rPr>
              <w:t>Groupe autorisé</w:t>
            </w:r>
          </w:p>
        </w:tc>
        <w:tc>
          <w:tcPr>
            <w:tcW w:w="3222" w:type="dxa"/>
            <w:shd w:val="clear" w:color="auto" w:fill="373545" w:themeFill="text2"/>
          </w:tcPr>
          <w:p w14:paraId="36673EBC" w14:textId="77777777" w:rsidR="00800888" w:rsidRPr="003C592D" w:rsidRDefault="00800888" w:rsidP="00686F00">
            <w:pPr>
              <w:jc w:val="both"/>
              <w:rPr>
                <w:rFonts w:ascii="Aptos" w:hAnsi="Aptos"/>
                <w:b/>
                <w:bCs/>
                <w:color w:val="F2F2F2" w:themeColor="background1" w:themeShade="F2"/>
                <w:sz w:val="24"/>
                <w:szCs w:val="24"/>
              </w:rPr>
            </w:pPr>
            <w:r w:rsidRPr="003C592D">
              <w:rPr>
                <w:rFonts w:ascii="Aptos" w:hAnsi="Aptos"/>
                <w:b/>
                <w:bCs/>
                <w:color w:val="F2F2F2" w:themeColor="background1" w:themeShade="F2"/>
                <w:sz w:val="24"/>
                <w:szCs w:val="24"/>
              </w:rPr>
              <w:t>Type d'accès (Lecture/Écriture)</w:t>
            </w:r>
          </w:p>
        </w:tc>
      </w:tr>
      <w:tr w:rsidR="00800888" w:rsidRPr="003C592D" w14:paraId="133DC310" w14:textId="77777777" w:rsidTr="00800888">
        <w:trPr>
          <w:trHeight w:val="866"/>
        </w:trPr>
        <w:tc>
          <w:tcPr>
            <w:tcW w:w="3221" w:type="dxa"/>
          </w:tcPr>
          <w:p w14:paraId="3E96B036" w14:textId="77777777" w:rsidR="00800888" w:rsidRPr="003C592D" w:rsidRDefault="00800888" w:rsidP="00686F00">
            <w:pPr>
              <w:jc w:val="both"/>
              <w:rPr>
                <w:rFonts w:ascii="Aptos" w:hAnsi="Aptos"/>
                <w:sz w:val="24"/>
                <w:szCs w:val="24"/>
              </w:rPr>
            </w:pPr>
            <w:r w:rsidRPr="003C592D">
              <w:rPr>
                <w:rFonts w:ascii="Aptos" w:hAnsi="Aptos"/>
                <w:sz w:val="24"/>
                <w:szCs w:val="24"/>
              </w:rPr>
              <w:t>Direction</w:t>
            </w:r>
          </w:p>
        </w:tc>
        <w:tc>
          <w:tcPr>
            <w:tcW w:w="3222" w:type="dxa"/>
          </w:tcPr>
          <w:p w14:paraId="35F2D7A4" w14:textId="77777777" w:rsidR="00800888" w:rsidRPr="003C592D" w:rsidRDefault="00800888" w:rsidP="00686F00">
            <w:pPr>
              <w:jc w:val="both"/>
              <w:rPr>
                <w:rFonts w:ascii="Aptos" w:hAnsi="Aptos"/>
                <w:sz w:val="24"/>
                <w:szCs w:val="24"/>
              </w:rPr>
            </w:pPr>
            <w:proofErr w:type="spellStart"/>
            <w:r w:rsidRPr="003C592D">
              <w:rPr>
                <w:rFonts w:ascii="Aptos" w:hAnsi="Aptos"/>
                <w:sz w:val="24"/>
                <w:szCs w:val="24"/>
              </w:rPr>
              <w:t>Direction_GRP</w:t>
            </w:r>
            <w:proofErr w:type="spellEnd"/>
          </w:p>
        </w:tc>
        <w:tc>
          <w:tcPr>
            <w:tcW w:w="3222" w:type="dxa"/>
          </w:tcPr>
          <w:p w14:paraId="4047881E" w14:textId="77777777" w:rsidR="00800888" w:rsidRPr="003C592D" w:rsidRDefault="00800888" w:rsidP="00686F00">
            <w:pPr>
              <w:jc w:val="both"/>
              <w:rPr>
                <w:rFonts w:ascii="Aptos" w:hAnsi="Aptos"/>
                <w:sz w:val="24"/>
                <w:szCs w:val="24"/>
              </w:rPr>
            </w:pPr>
            <w:r w:rsidRPr="003C592D">
              <w:rPr>
                <w:rFonts w:ascii="Aptos" w:hAnsi="Aptos"/>
                <w:sz w:val="24"/>
                <w:szCs w:val="24"/>
              </w:rPr>
              <w:t>Lecture et Ecriture</w:t>
            </w:r>
          </w:p>
        </w:tc>
      </w:tr>
      <w:tr w:rsidR="00800888" w:rsidRPr="003C592D" w14:paraId="29E4C870" w14:textId="77777777" w:rsidTr="00800888">
        <w:trPr>
          <w:trHeight w:val="902"/>
        </w:trPr>
        <w:tc>
          <w:tcPr>
            <w:tcW w:w="3221" w:type="dxa"/>
          </w:tcPr>
          <w:p w14:paraId="43710053" w14:textId="77777777" w:rsidR="00800888" w:rsidRPr="003C592D" w:rsidRDefault="00800888" w:rsidP="00686F00">
            <w:pPr>
              <w:jc w:val="both"/>
              <w:rPr>
                <w:rFonts w:ascii="Aptos" w:hAnsi="Aptos"/>
                <w:sz w:val="24"/>
                <w:szCs w:val="24"/>
              </w:rPr>
            </w:pPr>
            <w:r w:rsidRPr="003C592D">
              <w:rPr>
                <w:rFonts w:ascii="Aptos" w:hAnsi="Aptos"/>
                <w:sz w:val="24"/>
                <w:szCs w:val="24"/>
              </w:rPr>
              <w:t>Finance</w:t>
            </w:r>
          </w:p>
        </w:tc>
        <w:tc>
          <w:tcPr>
            <w:tcW w:w="3222" w:type="dxa"/>
          </w:tcPr>
          <w:p w14:paraId="61263CE1" w14:textId="77777777" w:rsidR="00800888" w:rsidRPr="003C592D" w:rsidRDefault="00800888" w:rsidP="00686F00">
            <w:pPr>
              <w:jc w:val="both"/>
              <w:rPr>
                <w:rFonts w:ascii="Aptos" w:hAnsi="Aptos"/>
                <w:sz w:val="24"/>
                <w:szCs w:val="24"/>
              </w:rPr>
            </w:pPr>
            <w:proofErr w:type="spellStart"/>
            <w:r w:rsidRPr="003C592D">
              <w:rPr>
                <w:rFonts w:ascii="Aptos" w:hAnsi="Aptos"/>
                <w:sz w:val="24"/>
                <w:szCs w:val="24"/>
              </w:rPr>
              <w:t>Comptabilite_GRP</w:t>
            </w:r>
            <w:proofErr w:type="spellEnd"/>
          </w:p>
        </w:tc>
        <w:tc>
          <w:tcPr>
            <w:tcW w:w="3222" w:type="dxa"/>
          </w:tcPr>
          <w:p w14:paraId="12FA5D95" w14:textId="77777777" w:rsidR="00800888" w:rsidRPr="003C592D" w:rsidRDefault="00800888" w:rsidP="00686F00">
            <w:pPr>
              <w:jc w:val="both"/>
              <w:rPr>
                <w:rFonts w:ascii="Aptos" w:hAnsi="Aptos"/>
                <w:sz w:val="24"/>
                <w:szCs w:val="24"/>
              </w:rPr>
            </w:pPr>
            <w:r w:rsidRPr="003C592D">
              <w:rPr>
                <w:rFonts w:ascii="Aptos" w:hAnsi="Aptos"/>
                <w:sz w:val="24"/>
                <w:szCs w:val="24"/>
              </w:rPr>
              <w:t>Lecture et Ecriture</w:t>
            </w:r>
          </w:p>
        </w:tc>
      </w:tr>
      <w:tr w:rsidR="00800888" w:rsidRPr="003C592D" w14:paraId="7A754704" w14:textId="77777777" w:rsidTr="00800888">
        <w:trPr>
          <w:trHeight w:val="866"/>
        </w:trPr>
        <w:tc>
          <w:tcPr>
            <w:tcW w:w="3221" w:type="dxa"/>
          </w:tcPr>
          <w:p w14:paraId="48EA4A14" w14:textId="77777777" w:rsidR="00800888" w:rsidRPr="003C592D" w:rsidRDefault="00800888" w:rsidP="00686F00">
            <w:pPr>
              <w:jc w:val="both"/>
              <w:rPr>
                <w:rFonts w:ascii="Aptos" w:hAnsi="Aptos"/>
                <w:sz w:val="24"/>
                <w:szCs w:val="24"/>
              </w:rPr>
            </w:pPr>
            <w:r w:rsidRPr="003C592D">
              <w:rPr>
                <w:rFonts w:ascii="Aptos" w:hAnsi="Aptos"/>
                <w:sz w:val="24"/>
                <w:szCs w:val="24"/>
              </w:rPr>
              <w:t>SOC</w:t>
            </w:r>
          </w:p>
        </w:tc>
        <w:tc>
          <w:tcPr>
            <w:tcW w:w="3222" w:type="dxa"/>
          </w:tcPr>
          <w:p w14:paraId="5F28AF7D" w14:textId="77777777" w:rsidR="00800888" w:rsidRPr="003C592D" w:rsidRDefault="00800888" w:rsidP="00686F00">
            <w:pPr>
              <w:jc w:val="both"/>
              <w:rPr>
                <w:rFonts w:ascii="Aptos" w:hAnsi="Aptos"/>
                <w:sz w:val="24"/>
                <w:szCs w:val="24"/>
              </w:rPr>
            </w:pPr>
            <w:proofErr w:type="spellStart"/>
            <w:r w:rsidRPr="003C592D">
              <w:rPr>
                <w:rFonts w:ascii="Aptos" w:hAnsi="Aptos"/>
                <w:sz w:val="24"/>
                <w:szCs w:val="24"/>
              </w:rPr>
              <w:t>Tech_SOC_GRP</w:t>
            </w:r>
            <w:proofErr w:type="spellEnd"/>
          </w:p>
        </w:tc>
        <w:tc>
          <w:tcPr>
            <w:tcW w:w="3222" w:type="dxa"/>
          </w:tcPr>
          <w:p w14:paraId="36E14087" w14:textId="77777777" w:rsidR="00800888" w:rsidRPr="003C592D" w:rsidRDefault="00800888" w:rsidP="00686F00">
            <w:pPr>
              <w:jc w:val="both"/>
              <w:rPr>
                <w:rFonts w:ascii="Aptos" w:hAnsi="Aptos"/>
                <w:sz w:val="24"/>
                <w:szCs w:val="24"/>
              </w:rPr>
            </w:pPr>
            <w:r w:rsidRPr="003C592D">
              <w:rPr>
                <w:rFonts w:ascii="Aptos" w:hAnsi="Aptos"/>
                <w:sz w:val="24"/>
                <w:szCs w:val="24"/>
              </w:rPr>
              <w:t>Lecture et Ecriture</w:t>
            </w:r>
          </w:p>
        </w:tc>
      </w:tr>
      <w:tr w:rsidR="00800888" w:rsidRPr="003C592D" w14:paraId="30905E38" w14:textId="77777777" w:rsidTr="00800888">
        <w:trPr>
          <w:trHeight w:val="866"/>
        </w:trPr>
        <w:tc>
          <w:tcPr>
            <w:tcW w:w="3221" w:type="dxa"/>
          </w:tcPr>
          <w:p w14:paraId="00326BB4" w14:textId="77777777" w:rsidR="00800888" w:rsidRPr="003C592D" w:rsidRDefault="00800888" w:rsidP="00686F00">
            <w:pPr>
              <w:jc w:val="both"/>
              <w:rPr>
                <w:rFonts w:ascii="Aptos" w:hAnsi="Aptos"/>
                <w:sz w:val="24"/>
                <w:szCs w:val="24"/>
              </w:rPr>
            </w:pPr>
            <w:r w:rsidRPr="003C592D">
              <w:rPr>
                <w:rFonts w:ascii="Aptos" w:hAnsi="Aptos"/>
                <w:sz w:val="24"/>
                <w:szCs w:val="24"/>
              </w:rPr>
              <w:t>Commun</w:t>
            </w:r>
          </w:p>
        </w:tc>
        <w:tc>
          <w:tcPr>
            <w:tcW w:w="3222" w:type="dxa"/>
          </w:tcPr>
          <w:p w14:paraId="295A86A0" w14:textId="77777777" w:rsidR="00800888" w:rsidRPr="003C592D" w:rsidRDefault="00800888" w:rsidP="00686F00">
            <w:pPr>
              <w:jc w:val="both"/>
              <w:rPr>
                <w:rFonts w:ascii="Aptos" w:hAnsi="Aptos"/>
                <w:sz w:val="24"/>
                <w:szCs w:val="24"/>
              </w:rPr>
            </w:pPr>
            <w:proofErr w:type="spellStart"/>
            <w:r w:rsidRPr="003C592D">
              <w:rPr>
                <w:rFonts w:ascii="Aptos" w:hAnsi="Aptos"/>
                <w:sz w:val="24"/>
                <w:szCs w:val="24"/>
              </w:rPr>
              <w:t>Tous_Utilisateurs</w:t>
            </w:r>
            <w:proofErr w:type="spellEnd"/>
          </w:p>
        </w:tc>
        <w:tc>
          <w:tcPr>
            <w:tcW w:w="3222" w:type="dxa"/>
          </w:tcPr>
          <w:p w14:paraId="10EB5E61" w14:textId="77777777" w:rsidR="00800888" w:rsidRPr="003C592D" w:rsidRDefault="00800888" w:rsidP="00686F00">
            <w:pPr>
              <w:jc w:val="both"/>
              <w:rPr>
                <w:rFonts w:ascii="Aptos" w:hAnsi="Aptos"/>
                <w:sz w:val="24"/>
                <w:szCs w:val="24"/>
              </w:rPr>
            </w:pPr>
            <w:r w:rsidRPr="003C592D">
              <w:rPr>
                <w:rFonts w:ascii="Aptos" w:hAnsi="Aptos"/>
                <w:sz w:val="24"/>
                <w:szCs w:val="24"/>
              </w:rPr>
              <w:t>Lecture</w:t>
            </w:r>
          </w:p>
        </w:tc>
      </w:tr>
    </w:tbl>
    <w:p w14:paraId="7F83E3F5" w14:textId="77777777" w:rsidR="003C592D" w:rsidRDefault="003C592D" w:rsidP="00800888">
      <w:pPr>
        <w:jc w:val="both"/>
        <w:rPr>
          <w:rFonts w:ascii="Aptos" w:hAnsi="Aptos"/>
          <w:sz w:val="24"/>
          <w:szCs w:val="24"/>
          <w:lang w:eastAsia="fr-FR"/>
        </w:rPr>
      </w:pPr>
    </w:p>
    <w:p w14:paraId="61B518B7" w14:textId="77777777" w:rsidR="004D4593" w:rsidRDefault="004D4593" w:rsidP="00800888">
      <w:pPr>
        <w:jc w:val="both"/>
        <w:rPr>
          <w:rFonts w:ascii="Aptos" w:hAnsi="Aptos"/>
          <w:sz w:val="24"/>
          <w:szCs w:val="24"/>
          <w:lang w:eastAsia="fr-FR"/>
        </w:rPr>
      </w:pPr>
    </w:p>
    <w:p w14:paraId="0C65407F" w14:textId="77777777" w:rsidR="004D4593" w:rsidRDefault="004D4593" w:rsidP="00800888">
      <w:pPr>
        <w:jc w:val="both"/>
        <w:rPr>
          <w:rFonts w:ascii="Aptos" w:hAnsi="Aptos"/>
          <w:sz w:val="24"/>
          <w:szCs w:val="24"/>
          <w:lang w:eastAsia="fr-FR"/>
        </w:rPr>
      </w:pPr>
    </w:p>
    <w:p w14:paraId="7F70A93F" w14:textId="77777777" w:rsidR="004D4593" w:rsidRPr="003C592D" w:rsidRDefault="004D4593" w:rsidP="00800888">
      <w:pPr>
        <w:jc w:val="both"/>
        <w:rPr>
          <w:rFonts w:ascii="Aptos" w:hAnsi="Aptos"/>
          <w:sz w:val="24"/>
          <w:szCs w:val="24"/>
          <w:lang w:eastAsia="fr-FR"/>
        </w:rPr>
      </w:pPr>
    </w:p>
    <w:p w14:paraId="53479B39" w14:textId="77777777" w:rsidR="00800888" w:rsidRPr="003C592D" w:rsidRDefault="00800888" w:rsidP="00800888">
      <w:pPr>
        <w:pStyle w:val="Titre2"/>
        <w:jc w:val="both"/>
        <w:rPr>
          <w:rFonts w:ascii="Aptos" w:hAnsi="Aptos"/>
          <w:sz w:val="24"/>
          <w:szCs w:val="24"/>
        </w:rPr>
      </w:pPr>
      <w:bookmarkStart w:id="21" w:name="_Toc227743829"/>
      <w:r w:rsidRPr="003C592D">
        <w:rPr>
          <w:rFonts w:ascii="Aptos" w:hAnsi="Aptos"/>
          <w:sz w:val="24"/>
          <w:szCs w:val="24"/>
        </w:rPr>
        <w:lastRenderedPageBreak/>
        <w:t>Serveur web et conteneurisation</w:t>
      </w:r>
      <w:bookmarkEnd w:id="21"/>
    </w:p>
    <w:p w14:paraId="53363CEE" w14:textId="77777777" w:rsidR="000D74BF" w:rsidRDefault="00800888" w:rsidP="00800888">
      <w:pPr>
        <w:jc w:val="both"/>
        <w:rPr>
          <w:rFonts w:ascii="Aptos" w:hAnsi="Aptos"/>
          <w:sz w:val="24"/>
          <w:szCs w:val="24"/>
        </w:rPr>
      </w:pPr>
      <w:r w:rsidRPr="003C592D">
        <w:rPr>
          <w:rFonts w:ascii="Aptos" w:hAnsi="Aptos"/>
          <w:sz w:val="24"/>
          <w:szCs w:val="24"/>
        </w:rPr>
        <w:t xml:space="preserve">Afin d'héberger la plateforme SaaS (Software as </w:t>
      </w:r>
      <w:proofErr w:type="gramStart"/>
      <w:r w:rsidRPr="003C592D">
        <w:rPr>
          <w:rFonts w:ascii="Aptos" w:hAnsi="Aptos"/>
          <w:sz w:val="24"/>
          <w:szCs w:val="24"/>
        </w:rPr>
        <w:t>a</w:t>
      </w:r>
      <w:proofErr w:type="gramEnd"/>
      <w:r w:rsidRPr="003C592D">
        <w:rPr>
          <w:rFonts w:ascii="Aptos" w:hAnsi="Aptos"/>
          <w:sz w:val="24"/>
          <w:szCs w:val="24"/>
        </w:rPr>
        <w:t xml:space="preserve"> Service) de l'entreprise CYNA, nous avons déployé un serveur web spécifique nommé </w:t>
      </w:r>
      <w:r w:rsidRPr="003C592D">
        <w:rPr>
          <w:rFonts w:ascii="Aptos" w:hAnsi="Aptos"/>
          <w:b/>
          <w:bCs/>
          <w:sz w:val="24"/>
          <w:szCs w:val="24"/>
        </w:rPr>
        <w:t>WEB01</w:t>
      </w:r>
      <w:r w:rsidRPr="003C592D">
        <w:rPr>
          <w:rFonts w:ascii="Aptos" w:hAnsi="Aptos"/>
          <w:sz w:val="24"/>
          <w:szCs w:val="24"/>
        </w:rPr>
        <w:t xml:space="preserve">. </w:t>
      </w:r>
    </w:p>
    <w:p w14:paraId="7D1AB5F1" w14:textId="57B844DA" w:rsidR="00800888" w:rsidRPr="003C592D" w:rsidRDefault="00800888" w:rsidP="00800888">
      <w:pPr>
        <w:jc w:val="both"/>
        <w:rPr>
          <w:rFonts w:ascii="Aptos" w:hAnsi="Aptos"/>
          <w:sz w:val="24"/>
          <w:szCs w:val="24"/>
        </w:rPr>
      </w:pPr>
      <w:r w:rsidRPr="003C592D">
        <w:rPr>
          <w:rFonts w:ascii="Aptos" w:hAnsi="Aptos"/>
          <w:sz w:val="24"/>
          <w:szCs w:val="24"/>
        </w:rPr>
        <w:t>Ce serveur ne repose pas sur une installation traditionnelle, mais utilise la technologie de conteneurisation pour maximiser l'efficacité et la sécurité.</w:t>
      </w:r>
    </w:p>
    <w:p w14:paraId="04C2CF66" w14:textId="77777777" w:rsidR="00800888" w:rsidRPr="003C592D" w:rsidRDefault="00800888" w:rsidP="00800888">
      <w:pPr>
        <w:pStyle w:val="Titre3"/>
        <w:jc w:val="both"/>
        <w:rPr>
          <w:rFonts w:ascii="Aptos" w:hAnsi="Aptos"/>
          <w:sz w:val="24"/>
          <w:szCs w:val="24"/>
        </w:rPr>
      </w:pPr>
      <w:bookmarkStart w:id="22" w:name="_Toc227743830"/>
      <w:r w:rsidRPr="003C592D">
        <w:rPr>
          <w:rFonts w:ascii="Aptos" w:hAnsi="Aptos"/>
          <w:sz w:val="24"/>
          <w:szCs w:val="24"/>
        </w:rPr>
        <w:t>Environnement technique (Docker)</w:t>
      </w:r>
      <w:bookmarkEnd w:id="22"/>
    </w:p>
    <w:p w14:paraId="54877C41" w14:textId="77777777" w:rsidR="000D74BF" w:rsidRDefault="00800888" w:rsidP="00800888">
      <w:pPr>
        <w:jc w:val="both"/>
        <w:rPr>
          <w:rFonts w:ascii="Aptos" w:hAnsi="Aptos"/>
          <w:sz w:val="24"/>
          <w:szCs w:val="24"/>
        </w:rPr>
      </w:pPr>
      <w:r w:rsidRPr="003C592D">
        <w:rPr>
          <w:rFonts w:ascii="Aptos" w:hAnsi="Aptos"/>
          <w:sz w:val="24"/>
          <w:szCs w:val="24"/>
        </w:rPr>
        <w:t xml:space="preserve">Le serveur WEB01 est une machine virtuelle Linux (Ubuntu) sur laquelle nous avons installé le moteur </w:t>
      </w:r>
      <w:r w:rsidRPr="003C592D">
        <w:rPr>
          <w:rFonts w:ascii="Aptos" w:hAnsi="Aptos"/>
          <w:b/>
          <w:bCs/>
          <w:sz w:val="24"/>
          <w:szCs w:val="24"/>
        </w:rPr>
        <w:t>Docker</w:t>
      </w:r>
      <w:r w:rsidRPr="003C592D">
        <w:rPr>
          <w:rFonts w:ascii="Aptos" w:hAnsi="Aptos"/>
          <w:sz w:val="24"/>
          <w:szCs w:val="24"/>
        </w:rPr>
        <w:t xml:space="preserve">. </w:t>
      </w:r>
    </w:p>
    <w:p w14:paraId="409B1E72" w14:textId="62CC5937" w:rsidR="00800888" w:rsidRPr="003C592D" w:rsidRDefault="00800888" w:rsidP="00800888">
      <w:pPr>
        <w:jc w:val="both"/>
        <w:rPr>
          <w:rFonts w:ascii="Aptos" w:hAnsi="Aptos"/>
          <w:sz w:val="24"/>
          <w:szCs w:val="24"/>
        </w:rPr>
      </w:pPr>
      <w:r w:rsidRPr="003C592D">
        <w:rPr>
          <w:rFonts w:ascii="Aptos" w:hAnsi="Aptos"/>
          <w:sz w:val="24"/>
          <w:szCs w:val="24"/>
        </w:rPr>
        <w:t>L’application web est déployée sous forme de conteneur, ce qui offre des bénéfices majeurs pour une entreprise de cybersécurité :</w:t>
      </w:r>
    </w:p>
    <w:p w14:paraId="19EBE391" w14:textId="77777777" w:rsidR="00800888" w:rsidRPr="003C592D" w:rsidRDefault="00800888" w:rsidP="00800888">
      <w:pPr>
        <w:numPr>
          <w:ilvl w:val="0"/>
          <w:numId w:val="21"/>
        </w:numPr>
        <w:jc w:val="both"/>
        <w:rPr>
          <w:rFonts w:ascii="Aptos" w:hAnsi="Aptos"/>
          <w:sz w:val="24"/>
          <w:szCs w:val="24"/>
        </w:rPr>
      </w:pPr>
      <w:r w:rsidRPr="003C592D">
        <w:rPr>
          <w:rFonts w:ascii="Aptos" w:hAnsi="Aptos"/>
          <w:b/>
          <w:bCs/>
          <w:sz w:val="24"/>
          <w:szCs w:val="24"/>
        </w:rPr>
        <w:t>Isolation complète</w:t>
      </w:r>
      <w:r w:rsidRPr="003C592D">
        <w:rPr>
          <w:rFonts w:ascii="Aptos" w:hAnsi="Aptos"/>
          <w:sz w:val="24"/>
          <w:szCs w:val="24"/>
        </w:rPr>
        <w:t xml:space="preserve"> : L’application fonctionne dans son propre environnement fermé, ce qui limite les risques pour le système d'exploitation hôte en cas de vulnérabilité logicielle.</w:t>
      </w:r>
    </w:p>
    <w:p w14:paraId="0985F796" w14:textId="77777777" w:rsidR="00800888" w:rsidRPr="003C592D" w:rsidRDefault="00800888" w:rsidP="00800888">
      <w:pPr>
        <w:numPr>
          <w:ilvl w:val="0"/>
          <w:numId w:val="21"/>
        </w:numPr>
        <w:jc w:val="both"/>
        <w:rPr>
          <w:rFonts w:ascii="Aptos" w:hAnsi="Aptos"/>
          <w:sz w:val="24"/>
          <w:szCs w:val="24"/>
        </w:rPr>
      </w:pPr>
      <w:r w:rsidRPr="003C592D">
        <w:rPr>
          <w:rFonts w:ascii="Aptos" w:hAnsi="Aptos"/>
          <w:b/>
          <w:bCs/>
          <w:sz w:val="24"/>
          <w:szCs w:val="24"/>
        </w:rPr>
        <w:t>Portabilité et agilité</w:t>
      </w:r>
      <w:r w:rsidRPr="003C592D">
        <w:rPr>
          <w:rFonts w:ascii="Aptos" w:hAnsi="Aptos"/>
          <w:sz w:val="24"/>
          <w:szCs w:val="24"/>
        </w:rPr>
        <w:t xml:space="preserve"> : Cette méthode permet un déploiement rapide et identique, que ce soit en phase de test ou en production, s'inscrivant ainsi dans une véritable logique DevOps.</w:t>
      </w:r>
    </w:p>
    <w:p w14:paraId="7377FB06" w14:textId="77777777" w:rsidR="00800888" w:rsidRPr="003C592D" w:rsidRDefault="00800888" w:rsidP="00800888">
      <w:pPr>
        <w:numPr>
          <w:ilvl w:val="0"/>
          <w:numId w:val="21"/>
        </w:numPr>
        <w:jc w:val="both"/>
        <w:rPr>
          <w:rFonts w:ascii="Aptos" w:hAnsi="Aptos"/>
          <w:sz w:val="24"/>
          <w:szCs w:val="24"/>
        </w:rPr>
      </w:pPr>
      <w:r w:rsidRPr="003C592D">
        <w:rPr>
          <w:rFonts w:ascii="Aptos" w:hAnsi="Aptos"/>
          <w:b/>
          <w:bCs/>
          <w:sz w:val="24"/>
          <w:szCs w:val="24"/>
        </w:rPr>
        <w:t>Mises à jour simplifiées</w:t>
      </w:r>
      <w:r w:rsidRPr="003C592D">
        <w:rPr>
          <w:rFonts w:ascii="Aptos" w:hAnsi="Aptos"/>
          <w:sz w:val="24"/>
          <w:szCs w:val="24"/>
        </w:rPr>
        <w:t xml:space="preserve"> : Le remplacement ou la mise à jour de l'application se fait en quelques secondes en changeant simplement l'image du conteneur.</w:t>
      </w:r>
    </w:p>
    <w:p w14:paraId="5CE60499" w14:textId="77777777" w:rsidR="00800888" w:rsidRPr="003C592D" w:rsidRDefault="00800888" w:rsidP="00800888">
      <w:pPr>
        <w:pStyle w:val="Titre3"/>
        <w:jc w:val="both"/>
        <w:rPr>
          <w:rFonts w:ascii="Aptos" w:hAnsi="Aptos"/>
          <w:sz w:val="24"/>
          <w:szCs w:val="24"/>
        </w:rPr>
      </w:pPr>
      <w:bookmarkStart w:id="23" w:name="_Toc227743831"/>
      <w:r w:rsidRPr="003C592D">
        <w:rPr>
          <w:rFonts w:ascii="Aptos" w:hAnsi="Aptos"/>
          <w:sz w:val="24"/>
          <w:szCs w:val="24"/>
        </w:rPr>
        <w:t>Sécurité et placement en DMZ</w:t>
      </w:r>
      <w:bookmarkEnd w:id="23"/>
    </w:p>
    <w:p w14:paraId="7F4B3F50" w14:textId="77777777" w:rsidR="00800888" w:rsidRPr="003C592D" w:rsidRDefault="00800888" w:rsidP="00800888">
      <w:pPr>
        <w:jc w:val="both"/>
        <w:rPr>
          <w:rFonts w:ascii="Aptos" w:hAnsi="Aptos"/>
          <w:sz w:val="24"/>
          <w:szCs w:val="24"/>
        </w:rPr>
      </w:pPr>
      <w:r w:rsidRPr="003C592D">
        <w:rPr>
          <w:rFonts w:ascii="Aptos" w:hAnsi="Aptos"/>
          <w:sz w:val="24"/>
          <w:szCs w:val="24"/>
        </w:rPr>
        <w:t xml:space="preserve">En tant que responsable Qualité, le placement de ce serveur est un point critique du document de cadrage. Le serveur WEB01 est isolé au sein de la </w:t>
      </w:r>
      <w:r w:rsidRPr="003C592D">
        <w:rPr>
          <w:rFonts w:ascii="Aptos" w:hAnsi="Aptos"/>
          <w:b/>
          <w:bCs/>
          <w:sz w:val="24"/>
          <w:szCs w:val="24"/>
        </w:rPr>
        <w:t>zone DMZ</w:t>
      </w:r>
      <w:r w:rsidRPr="003C592D">
        <w:rPr>
          <w:rFonts w:ascii="Aptos" w:hAnsi="Aptos"/>
          <w:sz w:val="24"/>
          <w:szCs w:val="24"/>
        </w:rPr>
        <w:t>.</w:t>
      </w:r>
    </w:p>
    <w:p w14:paraId="04C8E92F" w14:textId="77777777" w:rsidR="00800888" w:rsidRPr="003C592D" w:rsidRDefault="00800888" w:rsidP="00800888">
      <w:pPr>
        <w:numPr>
          <w:ilvl w:val="0"/>
          <w:numId w:val="22"/>
        </w:numPr>
        <w:jc w:val="both"/>
        <w:rPr>
          <w:rFonts w:ascii="Aptos" w:hAnsi="Aptos"/>
          <w:sz w:val="24"/>
          <w:szCs w:val="24"/>
        </w:rPr>
      </w:pPr>
      <w:r w:rsidRPr="003C592D">
        <w:rPr>
          <w:rFonts w:ascii="Aptos" w:hAnsi="Aptos"/>
          <w:b/>
          <w:bCs/>
          <w:sz w:val="24"/>
          <w:szCs w:val="24"/>
        </w:rPr>
        <w:lastRenderedPageBreak/>
        <w:t>Filtrage des flux</w:t>
      </w:r>
      <w:r w:rsidRPr="003C592D">
        <w:rPr>
          <w:rFonts w:ascii="Aptos" w:hAnsi="Aptos"/>
          <w:sz w:val="24"/>
          <w:szCs w:val="24"/>
        </w:rPr>
        <w:t xml:space="preserve"> : Cette zone est la seule accessible depuis l'extérieur (via Internet), mais elle est strictement isolée du réseau interne (LAN) par le pare-feu </w:t>
      </w:r>
      <w:proofErr w:type="spellStart"/>
      <w:r w:rsidRPr="003C592D">
        <w:rPr>
          <w:rFonts w:ascii="Aptos" w:hAnsi="Aptos"/>
          <w:sz w:val="24"/>
          <w:szCs w:val="24"/>
        </w:rPr>
        <w:t>pfSense</w:t>
      </w:r>
      <w:proofErr w:type="spellEnd"/>
      <w:r w:rsidRPr="003C592D">
        <w:rPr>
          <w:rFonts w:ascii="Aptos" w:hAnsi="Aptos"/>
          <w:sz w:val="24"/>
          <w:szCs w:val="24"/>
        </w:rPr>
        <w:t>.</w:t>
      </w:r>
    </w:p>
    <w:p w14:paraId="0BB2006D" w14:textId="3902E54B" w:rsidR="002271DB" w:rsidRDefault="00800888" w:rsidP="002271DB">
      <w:pPr>
        <w:numPr>
          <w:ilvl w:val="0"/>
          <w:numId w:val="22"/>
        </w:numPr>
        <w:jc w:val="both"/>
        <w:rPr>
          <w:rFonts w:ascii="Aptos" w:hAnsi="Aptos"/>
          <w:sz w:val="24"/>
          <w:szCs w:val="24"/>
        </w:rPr>
      </w:pPr>
      <w:r w:rsidRPr="003C592D">
        <w:rPr>
          <w:rFonts w:ascii="Aptos" w:hAnsi="Aptos"/>
          <w:b/>
          <w:bCs/>
          <w:sz w:val="24"/>
          <w:szCs w:val="24"/>
        </w:rPr>
        <w:t>Limitation des risques</w:t>
      </w:r>
      <w:r w:rsidRPr="003C592D">
        <w:rPr>
          <w:rFonts w:ascii="Aptos" w:hAnsi="Aptos"/>
          <w:sz w:val="24"/>
          <w:szCs w:val="24"/>
        </w:rPr>
        <w:t xml:space="preserve"> : En cas de compromission du serveur web, l'attaquant reste bloqué dans la DMZ et ne peut pas rebondir vers le contrôleur de domaine ou le serveur de fichiers, protégeant ainsi le cœur de métier de CYNA.</w:t>
      </w:r>
    </w:p>
    <w:p w14:paraId="43FC4EEB" w14:textId="77777777" w:rsidR="002271DB" w:rsidRDefault="002271DB" w:rsidP="002271DB">
      <w:pPr>
        <w:jc w:val="both"/>
        <w:rPr>
          <w:rFonts w:ascii="Aptos" w:hAnsi="Aptos"/>
          <w:sz w:val="24"/>
          <w:szCs w:val="24"/>
        </w:rPr>
      </w:pPr>
    </w:p>
    <w:p w14:paraId="7838E358" w14:textId="77777777" w:rsidR="002271DB" w:rsidRDefault="002271DB" w:rsidP="002271DB">
      <w:pPr>
        <w:jc w:val="both"/>
        <w:rPr>
          <w:rFonts w:ascii="Aptos" w:hAnsi="Aptos"/>
          <w:sz w:val="24"/>
          <w:szCs w:val="24"/>
        </w:rPr>
      </w:pPr>
    </w:p>
    <w:p w14:paraId="558A6147" w14:textId="77777777" w:rsidR="002271DB" w:rsidRDefault="002271DB" w:rsidP="002271DB">
      <w:pPr>
        <w:jc w:val="both"/>
        <w:rPr>
          <w:rFonts w:ascii="Aptos" w:hAnsi="Aptos"/>
          <w:sz w:val="24"/>
          <w:szCs w:val="24"/>
        </w:rPr>
      </w:pPr>
    </w:p>
    <w:p w14:paraId="738B66BD" w14:textId="0ACC893E" w:rsidR="002271DB" w:rsidRPr="002271DB" w:rsidRDefault="002271DB" w:rsidP="004D4593">
      <w:pPr>
        <w:jc w:val="center"/>
        <w:rPr>
          <w:rFonts w:ascii="Aptos" w:hAnsi="Aptos"/>
          <w:sz w:val="24"/>
          <w:szCs w:val="24"/>
        </w:rPr>
      </w:pPr>
      <w:r w:rsidRPr="002271DB">
        <w:rPr>
          <w:rFonts w:ascii="Aptos" w:hAnsi="Aptos"/>
          <w:noProof/>
          <w:sz w:val="24"/>
          <w:szCs w:val="24"/>
        </w:rPr>
        <w:drawing>
          <wp:inline distT="0" distB="0" distL="0" distR="0" wp14:anchorId="1C39CD06" wp14:editId="14AF4143">
            <wp:extent cx="5018405" cy="3455946"/>
            <wp:effectExtent l="0" t="0" r="0" b="0"/>
            <wp:docPr id="12355200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520054" name=""/>
                    <pic:cNvPicPr/>
                  </pic:nvPicPr>
                  <pic:blipFill>
                    <a:blip r:embed="rId12"/>
                    <a:stretch>
                      <a:fillRect/>
                    </a:stretch>
                  </pic:blipFill>
                  <pic:spPr>
                    <a:xfrm>
                      <a:off x="0" y="0"/>
                      <a:ext cx="5026334" cy="3461406"/>
                    </a:xfrm>
                    <a:prstGeom prst="rect">
                      <a:avLst/>
                    </a:prstGeom>
                  </pic:spPr>
                </pic:pic>
              </a:graphicData>
            </a:graphic>
          </wp:inline>
        </w:drawing>
      </w:r>
    </w:p>
    <w:tbl>
      <w:tblPr>
        <w:tblStyle w:val="Grilledutableau"/>
        <w:tblW w:w="10073" w:type="dxa"/>
        <w:tblLook w:val="04A0" w:firstRow="1" w:lastRow="0" w:firstColumn="1" w:lastColumn="0" w:noHBand="0" w:noVBand="1"/>
      </w:tblPr>
      <w:tblGrid>
        <w:gridCol w:w="3357"/>
        <w:gridCol w:w="3358"/>
        <w:gridCol w:w="3358"/>
      </w:tblGrid>
      <w:tr w:rsidR="002B73FD" w:rsidRPr="003C592D" w14:paraId="4456ED85" w14:textId="77777777" w:rsidTr="00686F00">
        <w:trPr>
          <w:trHeight w:val="827"/>
        </w:trPr>
        <w:tc>
          <w:tcPr>
            <w:tcW w:w="3357" w:type="dxa"/>
            <w:shd w:val="clear" w:color="auto" w:fill="373545" w:themeFill="text2"/>
          </w:tcPr>
          <w:p w14:paraId="668432A4" w14:textId="77777777" w:rsidR="002B73FD" w:rsidRPr="003C592D" w:rsidRDefault="002B73FD" w:rsidP="00686F00">
            <w:pPr>
              <w:jc w:val="both"/>
              <w:rPr>
                <w:rFonts w:ascii="Aptos" w:hAnsi="Aptos" w:cs="Arial"/>
                <w:color w:val="FFFFFF" w:themeColor="background1"/>
                <w:sz w:val="24"/>
                <w:szCs w:val="24"/>
              </w:rPr>
            </w:pPr>
            <w:r w:rsidRPr="003C592D">
              <w:rPr>
                <w:rStyle w:val="lev"/>
                <w:rFonts w:ascii="Aptos" w:hAnsi="Aptos" w:cs="Arial"/>
                <w:color w:val="FFFFFF" w:themeColor="background1"/>
                <w:sz w:val="24"/>
                <w:szCs w:val="24"/>
              </w:rPr>
              <w:lastRenderedPageBreak/>
              <w:t>Éléments</w:t>
            </w:r>
          </w:p>
          <w:p w14:paraId="78979F22" w14:textId="77777777" w:rsidR="002B73FD" w:rsidRPr="003C592D" w:rsidRDefault="002B73FD" w:rsidP="00686F00">
            <w:pPr>
              <w:jc w:val="both"/>
              <w:rPr>
                <w:rFonts w:ascii="Aptos" w:hAnsi="Aptos"/>
                <w:color w:val="FFFFFF" w:themeColor="background1"/>
                <w:sz w:val="24"/>
                <w:szCs w:val="24"/>
              </w:rPr>
            </w:pPr>
          </w:p>
        </w:tc>
        <w:tc>
          <w:tcPr>
            <w:tcW w:w="3358" w:type="dxa"/>
            <w:shd w:val="clear" w:color="auto" w:fill="373545" w:themeFill="text2"/>
          </w:tcPr>
          <w:p w14:paraId="6BC0C838" w14:textId="77777777" w:rsidR="002B73FD" w:rsidRPr="003C592D" w:rsidRDefault="002B73FD" w:rsidP="00686F00">
            <w:pPr>
              <w:jc w:val="both"/>
              <w:rPr>
                <w:rFonts w:ascii="Aptos" w:hAnsi="Aptos"/>
                <w:b/>
                <w:bCs/>
                <w:color w:val="FFFFFF" w:themeColor="background1"/>
                <w:sz w:val="24"/>
                <w:szCs w:val="24"/>
              </w:rPr>
            </w:pPr>
            <w:r w:rsidRPr="003C592D">
              <w:rPr>
                <w:rFonts w:ascii="Aptos" w:hAnsi="Aptos"/>
                <w:b/>
                <w:bCs/>
                <w:color w:val="FFFFFF" w:themeColor="background1"/>
                <w:sz w:val="24"/>
                <w:szCs w:val="24"/>
              </w:rPr>
              <w:t>Caractéristique</w:t>
            </w:r>
          </w:p>
        </w:tc>
        <w:tc>
          <w:tcPr>
            <w:tcW w:w="3358" w:type="dxa"/>
            <w:shd w:val="clear" w:color="auto" w:fill="373545" w:themeFill="text2"/>
          </w:tcPr>
          <w:p w14:paraId="5DCE09B3" w14:textId="77777777" w:rsidR="002B73FD" w:rsidRPr="003C592D" w:rsidRDefault="002B73FD" w:rsidP="00686F00">
            <w:pPr>
              <w:jc w:val="both"/>
              <w:rPr>
                <w:rFonts w:ascii="Aptos" w:hAnsi="Aptos"/>
                <w:b/>
                <w:bCs/>
                <w:color w:val="FFFFFF" w:themeColor="background1"/>
                <w:sz w:val="24"/>
                <w:szCs w:val="24"/>
              </w:rPr>
            </w:pPr>
            <w:r w:rsidRPr="003C592D">
              <w:rPr>
                <w:rFonts w:ascii="Aptos" w:hAnsi="Aptos"/>
                <w:b/>
                <w:bCs/>
                <w:color w:val="FFFFFF" w:themeColor="background1"/>
                <w:sz w:val="24"/>
                <w:szCs w:val="24"/>
              </w:rPr>
              <w:t>Avantage pour CYNA</w:t>
            </w:r>
          </w:p>
        </w:tc>
      </w:tr>
      <w:tr w:rsidR="002B73FD" w:rsidRPr="003C592D" w14:paraId="60EF4BB0" w14:textId="77777777" w:rsidTr="00686F00">
        <w:trPr>
          <w:trHeight w:val="827"/>
        </w:trPr>
        <w:tc>
          <w:tcPr>
            <w:tcW w:w="3357" w:type="dxa"/>
          </w:tcPr>
          <w:p w14:paraId="55E2EAD2" w14:textId="77777777" w:rsidR="002B73FD" w:rsidRPr="003C592D" w:rsidRDefault="002B73FD" w:rsidP="00686F00">
            <w:pPr>
              <w:jc w:val="both"/>
              <w:rPr>
                <w:rFonts w:ascii="Aptos" w:hAnsi="Aptos"/>
                <w:sz w:val="24"/>
                <w:szCs w:val="24"/>
              </w:rPr>
            </w:pPr>
            <w:r w:rsidRPr="003C592D">
              <w:rPr>
                <w:rFonts w:ascii="Aptos" w:hAnsi="Aptos"/>
                <w:sz w:val="24"/>
                <w:szCs w:val="24"/>
              </w:rPr>
              <w:t>Technologie</w:t>
            </w:r>
          </w:p>
        </w:tc>
        <w:tc>
          <w:tcPr>
            <w:tcW w:w="3358" w:type="dxa"/>
          </w:tcPr>
          <w:p w14:paraId="7D575C84" w14:textId="77777777" w:rsidR="002B73FD" w:rsidRPr="003C592D" w:rsidRDefault="002B73FD" w:rsidP="00686F00">
            <w:pPr>
              <w:jc w:val="both"/>
              <w:rPr>
                <w:rFonts w:ascii="Aptos" w:hAnsi="Aptos"/>
                <w:sz w:val="24"/>
                <w:szCs w:val="24"/>
              </w:rPr>
            </w:pPr>
            <w:r w:rsidRPr="003C592D">
              <w:rPr>
                <w:rFonts w:ascii="Aptos" w:hAnsi="Aptos"/>
                <w:sz w:val="24"/>
                <w:szCs w:val="24"/>
              </w:rPr>
              <w:t>Docker / Conteneurs</w:t>
            </w:r>
          </w:p>
        </w:tc>
        <w:tc>
          <w:tcPr>
            <w:tcW w:w="3358" w:type="dxa"/>
          </w:tcPr>
          <w:p w14:paraId="1B85392E" w14:textId="77777777" w:rsidR="002B73FD" w:rsidRPr="003C592D" w:rsidRDefault="002B73FD" w:rsidP="00A902C6">
            <w:pPr>
              <w:rPr>
                <w:rFonts w:ascii="Aptos" w:hAnsi="Aptos"/>
                <w:sz w:val="24"/>
                <w:szCs w:val="24"/>
              </w:rPr>
            </w:pPr>
            <w:r w:rsidRPr="003C592D">
              <w:rPr>
                <w:rFonts w:ascii="Aptos" w:hAnsi="Aptos"/>
                <w:sz w:val="24"/>
                <w:szCs w:val="24"/>
              </w:rPr>
              <w:t>Isolation applicative renforcée.</w:t>
            </w:r>
          </w:p>
        </w:tc>
      </w:tr>
      <w:tr w:rsidR="002B73FD" w:rsidRPr="003C592D" w14:paraId="452FCF81" w14:textId="77777777" w:rsidTr="00686F00">
        <w:trPr>
          <w:trHeight w:val="862"/>
        </w:trPr>
        <w:tc>
          <w:tcPr>
            <w:tcW w:w="3357" w:type="dxa"/>
          </w:tcPr>
          <w:p w14:paraId="57377EB2" w14:textId="77777777" w:rsidR="002B73FD" w:rsidRPr="003C592D" w:rsidRDefault="002B73FD" w:rsidP="00686F00">
            <w:pPr>
              <w:jc w:val="both"/>
              <w:rPr>
                <w:rFonts w:ascii="Aptos" w:hAnsi="Aptos"/>
                <w:sz w:val="24"/>
                <w:szCs w:val="24"/>
              </w:rPr>
            </w:pPr>
            <w:r w:rsidRPr="003C592D">
              <w:rPr>
                <w:rFonts w:ascii="Aptos" w:hAnsi="Aptos"/>
                <w:sz w:val="24"/>
                <w:szCs w:val="24"/>
              </w:rPr>
              <w:t>OS Hôte</w:t>
            </w:r>
          </w:p>
        </w:tc>
        <w:tc>
          <w:tcPr>
            <w:tcW w:w="3358" w:type="dxa"/>
          </w:tcPr>
          <w:p w14:paraId="070451C0" w14:textId="77777777" w:rsidR="002B73FD" w:rsidRPr="003C592D" w:rsidRDefault="002B73FD" w:rsidP="00686F00">
            <w:pPr>
              <w:jc w:val="both"/>
              <w:rPr>
                <w:rFonts w:ascii="Aptos" w:hAnsi="Aptos"/>
                <w:sz w:val="24"/>
                <w:szCs w:val="24"/>
              </w:rPr>
            </w:pPr>
            <w:r w:rsidRPr="003C592D">
              <w:rPr>
                <w:rFonts w:ascii="Aptos" w:hAnsi="Aptos"/>
                <w:sz w:val="24"/>
                <w:szCs w:val="24"/>
              </w:rPr>
              <w:t>Ubuntu Server</w:t>
            </w:r>
          </w:p>
        </w:tc>
        <w:tc>
          <w:tcPr>
            <w:tcW w:w="3358" w:type="dxa"/>
          </w:tcPr>
          <w:p w14:paraId="4BC0F97B" w14:textId="77777777" w:rsidR="002B73FD" w:rsidRPr="003C592D" w:rsidRDefault="002B73FD" w:rsidP="00A902C6">
            <w:pPr>
              <w:rPr>
                <w:rFonts w:ascii="Aptos" w:hAnsi="Aptos"/>
                <w:sz w:val="24"/>
                <w:szCs w:val="24"/>
              </w:rPr>
            </w:pPr>
            <w:r w:rsidRPr="003C592D">
              <w:rPr>
                <w:rFonts w:ascii="Aptos" w:hAnsi="Aptos"/>
                <w:sz w:val="24"/>
                <w:szCs w:val="24"/>
              </w:rPr>
              <w:t>Stabilité et légèreté du système.</w:t>
            </w:r>
          </w:p>
        </w:tc>
      </w:tr>
      <w:tr w:rsidR="002B73FD" w:rsidRPr="003C592D" w14:paraId="0C18DBA9" w14:textId="77777777" w:rsidTr="00686F00">
        <w:trPr>
          <w:trHeight w:val="827"/>
        </w:trPr>
        <w:tc>
          <w:tcPr>
            <w:tcW w:w="3357" w:type="dxa"/>
          </w:tcPr>
          <w:p w14:paraId="56387050" w14:textId="77777777" w:rsidR="002B73FD" w:rsidRPr="003C592D" w:rsidRDefault="002B73FD" w:rsidP="00686F00">
            <w:pPr>
              <w:jc w:val="both"/>
              <w:rPr>
                <w:rFonts w:ascii="Aptos" w:hAnsi="Aptos"/>
                <w:sz w:val="24"/>
                <w:szCs w:val="24"/>
              </w:rPr>
            </w:pPr>
            <w:r w:rsidRPr="003C592D">
              <w:rPr>
                <w:rFonts w:ascii="Aptos" w:hAnsi="Aptos"/>
                <w:sz w:val="24"/>
                <w:szCs w:val="24"/>
              </w:rPr>
              <w:t>Sécurité</w:t>
            </w:r>
          </w:p>
        </w:tc>
        <w:tc>
          <w:tcPr>
            <w:tcW w:w="3358" w:type="dxa"/>
          </w:tcPr>
          <w:p w14:paraId="4E398ED8" w14:textId="77777777" w:rsidR="002B73FD" w:rsidRPr="003C592D" w:rsidRDefault="002B73FD" w:rsidP="00686F00">
            <w:pPr>
              <w:jc w:val="both"/>
              <w:rPr>
                <w:rFonts w:ascii="Aptos" w:hAnsi="Aptos"/>
                <w:sz w:val="24"/>
                <w:szCs w:val="24"/>
              </w:rPr>
            </w:pPr>
            <w:r w:rsidRPr="003C592D">
              <w:rPr>
                <w:rFonts w:ascii="Aptos" w:hAnsi="Aptos"/>
                <w:sz w:val="24"/>
                <w:szCs w:val="24"/>
              </w:rPr>
              <w:t>Zone DMZ</w:t>
            </w:r>
          </w:p>
        </w:tc>
        <w:tc>
          <w:tcPr>
            <w:tcW w:w="3358" w:type="dxa"/>
          </w:tcPr>
          <w:p w14:paraId="1129CFE2" w14:textId="77777777" w:rsidR="002B73FD" w:rsidRPr="003C592D" w:rsidRDefault="002B73FD" w:rsidP="00A902C6">
            <w:pPr>
              <w:rPr>
                <w:rFonts w:ascii="Aptos" w:hAnsi="Aptos"/>
                <w:sz w:val="24"/>
                <w:szCs w:val="24"/>
              </w:rPr>
            </w:pPr>
            <w:r w:rsidRPr="003C592D">
              <w:rPr>
                <w:rFonts w:ascii="Aptos" w:hAnsi="Aptos"/>
                <w:sz w:val="24"/>
                <w:szCs w:val="24"/>
              </w:rPr>
              <w:t>Protection du réseau interne (LAN).</w:t>
            </w:r>
          </w:p>
        </w:tc>
      </w:tr>
    </w:tbl>
    <w:p w14:paraId="76F8AB04" w14:textId="1CBB338D" w:rsidR="002B73FD" w:rsidRPr="003C592D" w:rsidRDefault="002B73FD" w:rsidP="002B73FD">
      <w:pPr>
        <w:pStyle w:val="Titre3"/>
        <w:jc w:val="both"/>
        <w:rPr>
          <w:rStyle w:val="Titre3Car"/>
          <w:rFonts w:ascii="Aptos" w:hAnsi="Aptos"/>
          <w:sz w:val="24"/>
          <w:szCs w:val="24"/>
        </w:rPr>
      </w:pPr>
    </w:p>
    <w:p w14:paraId="5003E7EC" w14:textId="7B07CAD8" w:rsidR="002B73FD" w:rsidRPr="003C592D" w:rsidRDefault="002B73FD" w:rsidP="003C592D">
      <w:pPr>
        <w:pStyle w:val="Titre2"/>
        <w:rPr>
          <w:rStyle w:val="Titre3Car"/>
          <w:rFonts w:ascii="Aptos" w:hAnsi="Aptos"/>
          <w:caps/>
          <w:color w:val="auto"/>
          <w:sz w:val="24"/>
          <w:szCs w:val="24"/>
        </w:rPr>
      </w:pPr>
      <w:bookmarkStart w:id="24" w:name="_Toc227743832"/>
      <w:r w:rsidRPr="003C592D">
        <w:rPr>
          <w:rStyle w:val="Titre3Car"/>
          <w:rFonts w:ascii="Aptos" w:hAnsi="Aptos"/>
          <w:caps/>
          <w:color w:val="auto"/>
          <w:sz w:val="24"/>
          <w:szCs w:val="24"/>
        </w:rPr>
        <w:t>Sécurité Réseau Pfsense</w:t>
      </w:r>
      <w:bookmarkEnd w:id="24"/>
    </w:p>
    <w:p w14:paraId="1E7D4FD0" w14:textId="4BB69943" w:rsidR="002B73FD" w:rsidRPr="003C592D" w:rsidRDefault="002B73FD" w:rsidP="003C592D">
      <w:pPr>
        <w:pStyle w:val="Titre3"/>
        <w:rPr>
          <w:rFonts w:ascii="Aptos" w:eastAsia="Calibri" w:hAnsi="Aptos" w:cs="Calibri"/>
          <w:color w:val="7A8C8E" w:themeColor="accent4"/>
          <w:sz w:val="24"/>
          <w:szCs w:val="24"/>
        </w:rPr>
      </w:pPr>
      <w:bookmarkStart w:id="25" w:name="_Toc227743833"/>
      <w:r w:rsidRPr="003C592D">
        <w:rPr>
          <w:rFonts w:ascii="Aptos" w:hAnsi="Aptos"/>
          <w:sz w:val="24"/>
          <w:szCs w:val="24"/>
        </w:rPr>
        <w:t>Choix de la solution de sécurité réseau : pfSense</w:t>
      </w:r>
      <w:bookmarkEnd w:id="25"/>
    </w:p>
    <w:p w14:paraId="486BAF09" w14:textId="77777777" w:rsidR="002B73FD" w:rsidRPr="003C592D" w:rsidRDefault="002B73FD" w:rsidP="003C592D">
      <w:pPr>
        <w:rPr>
          <w:rFonts w:ascii="Aptos" w:eastAsia="Calibri" w:hAnsi="Aptos" w:cs="Calibri"/>
          <w:color w:val="000000" w:themeColor="text1"/>
          <w:sz w:val="24"/>
          <w:szCs w:val="24"/>
        </w:rPr>
      </w:pPr>
      <w:r w:rsidRPr="003C592D">
        <w:rPr>
          <w:rFonts w:ascii="Aptos" w:eastAsia="Calibri" w:hAnsi="Aptos" w:cs="Calibri"/>
          <w:color w:val="000000" w:themeColor="text1"/>
          <w:sz w:val="24"/>
          <w:szCs w:val="24"/>
        </w:rPr>
        <w:t xml:space="preserve">Dans le cadre de la refonte du système d'information de CYNA (déménagement à Genève et ouverture de la filiale à Paris), le choix s’est porté sur </w:t>
      </w:r>
      <w:proofErr w:type="spellStart"/>
      <w:r w:rsidRPr="003C592D">
        <w:rPr>
          <w:rFonts w:ascii="Aptos" w:eastAsia="Calibri" w:hAnsi="Aptos" w:cs="Calibri"/>
          <w:color w:val="000000" w:themeColor="text1"/>
          <w:sz w:val="24"/>
          <w:szCs w:val="24"/>
        </w:rPr>
        <w:t>pfSense</w:t>
      </w:r>
      <w:proofErr w:type="spellEnd"/>
      <w:r w:rsidRPr="003C592D">
        <w:rPr>
          <w:rFonts w:ascii="Aptos" w:eastAsia="Calibri" w:hAnsi="Aptos" w:cs="Calibri"/>
          <w:color w:val="000000" w:themeColor="text1"/>
          <w:sz w:val="24"/>
          <w:szCs w:val="24"/>
        </w:rPr>
        <w:t xml:space="preserve"> comme solution de pare-feu et de routage avancé.</w:t>
      </w:r>
    </w:p>
    <w:p w14:paraId="1FD128F5" w14:textId="77777777" w:rsidR="006F7CDC" w:rsidRDefault="002B73FD" w:rsidP="003C592D">
      <w:pPr>
        <w:rPr>
          <w:rFonts w:ascii="Aptos" w:eastAsia="Calibri" w:hAnsi="Aptos" w:cs="Calibri"/>
          <w:color w:val="000000" w:themeColor="text1"/>
          <w:sz w:val="24"/>
          <w:szCs w:val="24"/>
        </w:rPr>
      </w:pPr>
      <w:r w:rsidRPr="003C592D">
        <w:rPr>
          <w:rFonts w:ascii="Aptos" w:eastAsia="Calibri" w:hAnsi="Aptos" w:cs="Calibri"/>
          <w:color w:val="000000" w:themeColor="text1"/>
          <w:sz w:val="24"/>
          <w:szCs w:val="24"/>
        </w:rPr>
        <w:t xml:space="preserve">Sous la responsabilité d'Adrien (Expert Réseau &amp; Sécurité), cette brique est essentielle pour garantir une architecture Zero Trust. </w:t>
      </w:r>
    </w:p>
    <w:p w14:paraId="6626C941" w14:textId="65379161" w:rsidR="002B73FD" w:rsidRPr="003C592D" w:rsidRDefault="002B73FD" w:rsidP="003C592D">
      <w:pPr>
        <w:rPr>
          <w:rFonts w:ascii="Aptos" w:eastAsia="Calibri" w:hAnsi="Aptos" w:cs="Calibri"/>
          <w:color w:val="000000" w:themeColor="text1"/>
          <w:sz w:val="24"/>
          <w:szCs w:val="24"/>
        </w:rPr>
      </w:pPr>
      <w:r w:rsidRPr="003C592D">
        <w:rPr>
          <w:rFonts w:ascii="Aptos" w:eastAsia="Calibri" w:hAnsi="Aptos" w:cs="Calibri"/>
          <w:color w:val="000000" w:themeColor="text1"/>
          <w:sz w:val="24"/>
          <w:szCs w:val="24"/>
        </w:rPr>
        <w:t xml:space="preserve">L’utilisation de </w:t>
      </w:r>
      <w:proofErr w:type="spellStart"/>
      <w:r w:rsidRPr="003C592D">
        <w:rPr>
          <w:rFonts w:ascii="Aptos" w:eastAsia="Calibri" w:hAnsi="Aptos" w:cs="Calibri"/>
          <w:color w:val="000000" w:themeColor="text1"/>
          <w:sz w:val="24"/>
          <w:szCs w:val="24"/>
        </w:rPr>
        <w:t>pfSense</w:t>
      </w:r>
      <w:proofErr w:type="spellEnd"/>
      <w:r w:rsidRPr="003C592D">
        <w:rPr>
          <w:rFonts w:ascii="Aptos" w:eastAsia="Calibri" w:hAnsi="Aptos" w:cs="Calibri"/>
          <w:color w:val="000000" w:themeColor="text1"/>
          <w:sz w:val="24"/>
          <w:szCs w:val="24"/>
        </w:rPr>
        <w:t xml:space="preserve"> permet une grande flexibilité matérielle, évitant le verrouillage constructeur tout en s'intégrant parfaitement dans notre environnement virtualisé VMware.</w:t>
      </w:r>
    </w:p>
    <w:p w14:paraId="753F6BE1" w14:textId="023BE0CF" w:rsidR="00BD74FB" w:rsidRDefault="002B73FD" w:rsidP="003C592D">
      <w:pPr>
        <w:rPr>
          <w:rStyle w:val="Titre3Car"/>
          <w:rFonts w:ascii="Aptos" w:hAnsi="Aptos"/>
          <w:sz w:val="24"/>
          <w:szCs w:val="24"/>
        </w:rPr>
      </w:pPr>
      <w:r w:rsidRPr="003C592D">
        <w:rPr>
          <w:rFonts w:ascii="Aptos" w:eastAsia="Calibri" w:hAnsi="Aptos" w:cs="Calibri"/>
          <w:color w:val="000000" w:themeColor="text1"/>
          <w:sz w:val="24"/>
          <w:szCs w:val="24"/>
        </w:rPr>
        <w:lastRenderedPageBreak/>
        <w:t>Il permet de mettre en place des mécanismes de sécurité avancés tels que les réseaux privés virtuels (VPN), la détection d'intrusions (IDS/IPS), et le filtrage des flux entre les différentes zones du réseau de l'entreprise.</w:t>
      </w:r>
    </w:p>
    <w:p w14:paraId="7903AC69" w14:textId="68C55449" w:rsidR="002B73FD" w:rsidRPr="00BD74FB" w:rsidRDefault="002B73FD" w:rsidP="00BD74FB">
      <w:pPr>
        <w:pStyle w:val="Titre3"/>
        <w:rPr>
          <w:rFonts w:ascii="Aptos" w:hAnsi="Aptos"/>
          <w:sz w:val="24"/>
          <w:szCs w:val="24"/>
        </w:rPr>
      </w:pPr>
      <w:bookmarkStart w:id="26" w:name="_Toc227743834"/>
      <w:r w:rsidRPr="00BD74FB">
        <w:rPr>
          <w:rStyle w:val="Sous-titreCar"/>
          <w:rFonts w:ascii="Aptos" w:hAnsi="Aptos"/>
          <w:caps/>
          <w:color w:val="1A495C" w:themeColor="accent1" w:themeShade="7F"/>
          <w:spacing w:val="15"/>
          <w:sz w:val="24"/>
          <w:szCs w:val="24"/>
        </w:rPr>
        <w:t>Mise en place de l’architecture réseau et Segmentation</w:t>
      </w:r>
      <w:bookmarkEnd w:id="26"/>
    </w:p>
    <w:p w14:paraId="434E22BD" w14:textId="1330C061" w:rsidR="002B73FD" w:rsidRPr="003C592D" w:rsidRDefault="002B73FD" w:rsidP="003C592D">
      <w:pPr>
        <w:rPr>
          <w:rFonts w:ascii="Aptos" w:eastAsia="Calibri" w:hAnsi="Aptos" w:cs="Calibri"/>
          <w:color w:val="000000" w:themeColor="text1"/>
          <w:sz w:val="24"/>
          <w:szCs w:val="24"/>
        </w:rPr>
      </w:pPr>
      <w:r w:rsidRPr="003C592D">
        <w:rPr>
          <w:rFonts w:ascii="Aptos" w:eastAsia="Calibri" w:hAnsi="Aptos" w:cs="Calibri"/>
          <w:color w:val="000000" w:themeColor="text1"/>
          <w:sz w:val="24"/>
          <w:szCs w:val="24"/>
        </w:rPr>
        <w:t xml:space="preserve">L’architecture retenue, orchestrée par </w:t>
      </w:r>
      <w:proofErr w:type="spellStart"/>
      <w:r w:rsidRPr="003C592D">
        <w:rPr>
          <w:rFonts w:ascii="Aptos" w:eastAsia="Calibri" w:hAnsi="Aptos" w:cs="Calibri"/>
          <w:color w:val="000000" w:themeColor="text1"/>
          <w:sz w:val="24"/>
          <w:szCs w:val="24"/>
        </w:rPr>
        <w:t>pfSense</w:t>
      </w:r>
      <w:proofErr w:type="spellEnd"/>
      <w:r w:rsidRPr="003C592D">
        <w:rPr>
          <w:rFonts w:ascii="Aptos" w:eastAsia="Calibri" w:hAnsi="Aptos" w:cs="Calibri"/>
          <w:color w:val="000000" w:themeColor="text1"/>
          <w:sz w:val="24"/>
          <w:szCs w:val="24"/>
        </w:rPr>
        <w:t>, repose sur un cloisonnement strict pour protéger les données de CYNA tout en exposant sa plateforme SaaS en toute sécurité :</w:t>
      </w:r>
    </w:p>
    <w:p w14:paraId="279784ED" w14:textId="1BF3081E" w:rsidR="002B73FD" w:rsidRPr="003C592D" w:rsidRDefault="002B73FD" w:rsidP="003C592D">
      <w:pPr>
        <w:rPr>
          <w:rFonts w:ascii="Aptos" w:eastAsia="Calibri" w:hAnsi="Aptos" w:cs="Calibri"/>
          <w:color w:val="000000" w:themeColor="text1"/>
          <w:sz w:val="24"/>
          <w:szCs w:val="24"/>
        </w:rPr>
      </w:pPr>
      <w:r w:rsidRPr="00BD74FB">
        <w:rPr>
          <w:rFonts w:ascii="Aptos" w:eastAsia="Calibri" w:hAnsi="Aptos" w:cs="Calibri"/>
          <w:b/>
          <w:bCs/>
          <w:sz w:val="24"/>
          <w:szCs w:val="24"/>
        </w:rPr>
        <w:t>Zone WAN</w:t>
      </w:r>
      <w:r w:rsidRPr="003C592D">
        <w:rPr>
          <w:rFonts w:ascii="Aptos" w:eastAsia="Calibri" w:hAnsi="Aptos" w:cs="Calibri"/>
          <w:sz w:val="24"/>
          <w:szCs w:val="24"/>
        </w:rPr>
        <w:t xml:space="preserve"> : Accès direct à Internet avec une double connexion WAN pour assurer une haute disponibilité en cas de perte de lien (couverture du risque identifié dans le PRA/PCA).</w:t>
      </w:r>
    </w:p>
    <w:p w14:paraId="17D2F7AC" w14:textId="4E2C04E5" w:rsidR="002B73FD" w:rsidRPr="00BD74FB" w:rsidRDefault="002B73FD" w:rsidP="003C592D">
      <w:pPr>
        <w:rPr>
          <w:rFonts w:ascii="Aptos" w:eastAsia="Calibri" w:hAnsi="Aptos" w:cs="Calibri"/>
          <w:sz w:val="24"/>
          <w:szCs w:val="24"/>
        </w:rPr>
      </w:pPr>
      <w:r w:rsidRPr="00BD74FB">
        <w:rPr>
          <w:rFonts w:ascii="Aptos" w:eastAsia="Calibri" w:hAnsi="Aptos" w:cs="Calibri"/>
          <w:b/>
          <w:bCs/>
          <w:sz w:val="24"/>
          <w:szCs w:val="24"/>
        </w:rPr>
        <w:t>Zone LAN (192.168.10.0/24)</w:t>
      </w:r>
      <w:r w:rsidRPr="003C592D">
        <w:rPr>
          <w:rFonts w:ascii="Aptos" w:eastAsia="Calibri" w:hAnsi="Aptos" w:cs="Calibri"/>
          <w:sz w:val="24"/>
          <w:szCs w:val="24"/>
        </w:rPr>
        <w:t xml:space="preserve"> : Cœur du réseau</w:t>
      </w:r>
      <w:r w:rsidRPr="003C592D">
        <w:rPr>
          <w:rFonts w:ascii="Aptos" w:hAnsi="Aptos"/>
          <w:sz w:val="24"/>
          <w:szCs w:val="24"/>
        </w:rPr>
        <w:tab/>
      </w:r>
      <w:r w:rsidRPr="003C592D">
        <w:rPr>
          <w:rFonts w:ascii="Aptos" w:eastAsia="Calibri" w:hAnsi="Aptos" w:cs="Calibri"/>
          <w:sz w:val="24"/>
          <w:szCs w:val="24"/>
        </w:rPr>
        <w:t>interne, hébergeant les collaborateurs de Genève et les serveurs critiques (DC01 pour l'Active Directory, FS01, LOG01, DEVOPS01).</w:t>
      </w:r>
    </w:p>
    <w:p w14:paraId="78F6FD94" w14:textId="4EDBFEA8" w:rsidR="00BD74FB" w:rsidRDefault="002B73FD" w:rsidP="003C592D">
      <w:pPr>
        <w:rPr>
          <w:rStyle w:val="Titre3Car"/>
          <w:rFonts w:ascii="Aptos" w:hAnsi="Aptos"/>
          <w:sz w:val="24"/>
          <w:szCs w:val="24"/>
        </w:rPr>
      </w:pPr>
      <w:r w:rsidRPr="00BD74FB">
        <w:rPr>
          <w:rFonts w:ascii="Aptos" w:eastAsia="Calibri" w:hAnsi="Aptos" w:cs="Calibri"/>
          <w:b/>
          <w:bCs/>
          <w:sz w:val="24"/>
          <w:szCs w:val="24"/>
        </w:rPr>
        <w:t>Zone DMZ (192.168.20.0/24)</w:t>
      </w:r>
      <w:r w:rsidRPr="003C592D">
        <w:rPr>
          <w:rFonts w:ascii="Aptos" w:eastAsia="Calibri" w:hAnsi="Aptos" w:cs="Calibri"/>
          <w:sz w:val="24"/>
          <w:szCs w:val="24"/>
        </w:rPr>
        <w:t xml:space="preserve"> : Zone isolée réservée au serveur WEB01 (hébergeant l'application SaaS sous Docker). </w:t>
      </w:r>
      <w:proofErr w:type="spellStart"/>
      <w:proofErr w:type="gramStart"/>
      <w:r w:rsidRPr="003C592D">
        <w:rPr>
          <w:rFonts w:ascii="Aptos" w:eastAsia="Calibri" w:hAnsi="Aptos" w:cs="Calibri"/>
          <w:sz w:val="24"/>
          <w:szCs w:val="24"/>
        </w:rPr>
        <w:t>pfSense</w:t>
      </w:r>
      <w:proofErr w:type="spellEnd"/>
      <w:proofErr w:type="gramEnd"/>
      <w:r w:rsidRPr="003C592D">
        <w:rPr>
          <w:rFonts w:ascii="Aptos" w:eastAsia="Calibri" w:hAnsi="Aptos" w:cs="Calibri"/>
          <w:sz w:val="24"/>
          <w:szCs w:val="24"/>
        </w:rPr>
        <w:t xml:space="preserve"> empêche tout rebond de cette zone vers le LAN en cas de compromission.</w:t>
      </w:r>
    </w:p>
    <w:p w14:paraId="137447D8" w14:textId="65BF5A45" w:rsidR="002B73FD" w:rsidRPr="00BD74FB" w:rsidRDefault="002B73FD" w:rsidP="00BD74FB">
      <w:pPr>
        <w:pStyle w:val="Titre3"/>
        <w:rPr>
          <w:rFonts w:ascii="Aptos" w:hAnsi="Aptos"/>
          <w:sz w:val="24"/>
          <w:szCs w:val="24"/>
        </w:rPr>
      </w:pPr>
      <w:r w:rsidRPr="00BD74FB">
        <w:rPr>
          <w:rStyle w:val="Titre3Car"/>
          <w:rFonts w:ascii="Aptos" w:hAnsi="Aptos"/>
          <w:sz w:val="24"/>
          <w:szCs w:val="24"/>
        </w:rPr>
        <w:t xml:space="preserve"> </w:t>
      </w:r>
      <w:bookmarkStart w:id="27" w:name="_Toc227743835"/>
      <w:r w:rsidRPr="00BD74FB">
        <w:rPr>
          <w:rStyle w:val="Sous-titreCar"/>
          <w:rFonts w:ascii="Aptos" w:hAnsi="Aptos"/>
          <w:caps/>
          <w:color w:val="1A495C" w:themeColor="accent1" w:themeShade="7F"/>
          <w:spacing w:val="15"/>
          <w:sz w:val="24"/>
          <w:szCs w:val="24"/>
        </w:rPr>
        <w:t>Services mis en place dans pfSense et Intégration</w:t>
      </w:r>
      <w:bookmarkEnd w:id="27"/>
    </w:p>
    <w:p w14:paraId="6EF4F272" w14:textId="77777777" w:rsidR="002B73FD" w:rsidRPr="003C592D" w:rsidRDefault="002B73FD" w:rsidP="003C592D">
      <w:pPr>
        <w:rPr>
          <w:rFonts w:ascii="Aptos" w:eastAsia="Calibri" w:hAnsi="Aptos" w:cs="Calibri"/>
          <w:b/>
          <w:bCs/>
          <w:color w:val="4F81BD"/>
          <w:sz w:val="24"/>
          <w:szCs w:val="24"/>
        </w:rPr>
      </w:pPr>
      <w:r w:rsidRPr="003C592D">
        <w:rPr>
          <w:rFonts w:ascii="Aptos" w:hAnsi="Aptos"/>
          <w:sz w:val="24"/>
          <w:szCs w:val="24"/>
        </w:rPr>
        <w:t>Pare-feu, Filtrage et Automatisation (DevOps)</w:t>
      </w:r>
    </w:p>
    <w:p w14:paraId="1909675B" w14:textId="77777777" w:rsidR="002B73FD" w:rsidRPr="003C592D" w:rsidRDefault="002B73FD" w:rsidP="003C592D">
      <w:pPr>
        <w:rPr>
          <w:rFonts w:ascii="Aptos" w:eastAsia="Calibri" w:hAnsi="Aptos" w:cs="Calibri"/>
          <w:color w:val="000000" w:themeColor="text1"/>
          <w:sz w:val="24"/>
          <w:szCs w:val="24"/>
        </w:rPr>
      </w:pPr>
      <w:proofErr w:type="spellStart"/>
      <w:proofErr w:type="gramStart"/>
      <w:r w:rsidRPr="003C592D">
        <w:rPr>
          <w:rFonts w:ascii="Aptos" w:eastAsia="Calibri" w:hAnsi="Aptos" w:cs="Calibri"/>
          <w:color w:val="000000" w:themeColor="text1"/>
          <w:sz w:val="24"/>
          <w:szCs w:val="24"/>
        </w:rPr>
        <w:t>pfSense</w:t>
      </w:r>
      <w:proofErr w:type="spellEnd"/>
      <w:proofErr w:type="gramEnd"/>
      <w:r w:rsidRPr="003C592D">
        <w:rPr>
          <w:rFonts w:ascii="Aptos" w:eastAsia="Calibri" w:hAnsi="Aptos" w:cs="Calibri"/>
          <w:color w:val="000000" w:themeColor="text1"/>
          <w:sz w:val="24"/>
          <w:szCs w:val="24"/>
        </w:rPr>
        <w:t xml:space="preserve"> assure le NAT et le filtrage rigoureux des communications. </w:t>
      </w:r>
    </w:p>
    <w:p w14:paraId="3C91C988" w14:textId="77777777" w:rsidR="006F7CDC" w:rsidRDefault="002B73FD" w:rsidP="003C592D">
      <w:pPr>
        <w:rPr>
          <w:rFonts w:ascii="Aptos" w:eastAsia="Calibri" w:hAnsi="Aptos" w:cs="Calibri"/>
          <w:color w:val="000000" w:themeColor="text1"/>
          <w:sz w:val="24"/>
          <w:szCs w:val="24"/>
        </w:rPr>
      </w:pPr>
      <w:r w:rsidRPr="003C592D">
        <w:rPr>
          <w:rFonts w:ascii="Aptos" w:eastAsia="Calibri" w:hAnsi="Aptos" w:cs="Calibri"/>
          <w:color w:val="000000" w:themeColor="text1"/>
          <w:sz w:val="24"/>
          <w:szCs w:val="24"/>
        </w:rPr>
        <w:t xml:space="preserve">S'inscrivant dans la démarche DevOps du projet, la configuration des règles de </w:t>
      </w:r>
      <w:proofErr w:type="spellStart"/>
      <w:r w:rsidRPr="003C592D">
        <w:rPr>
          <w:rFonts w:ascii="Aptos" w:eastAsia="Calibri" w:hAnsi="Aptos" w:cs="Calibri"/>
          <w:color w:val="000000" w:themeColor="text1"/>
          <w:sz w:val="24"/>
          <w:szCs w:val="24"/>
        </w:rPr>
        <w:t>pfSense</w:t>
      </w:r>
      <w:proofErr w:type="spellEnd"/>
      <w:r w:rsidRPr="003C592D">
        <w:rPr>
          <w:rFonts w:ascii="Aptos" w:eastAsia="Calibri" w:hAnsi="Aptos" w:cs="Calibri"/>
          <w:color w:val="000000" w:themeColor="text1"/>
          <w:sz w:val="24"/>
          <w:szCs w:val="24"/>
        </w:rPr>
        <w:t xml:space="preserve"> est automatisée (Infrastructure as Code) depuis la station DEVOPS01 via Ansible. </w:t>
      </w:r>
    </w:p>
    <w:p w14:paraId="4605FC78" w14:textId="41462F4F" w:rsidR="002B73FD" w:rsidRPr="003C592D" w:rsidRDefault="002B73FD" w:rsidP="003C592D">
      <w:pPr>
        <w:rPr>
          <w:rFonts w:ascii="Aptos" w:eastAsia="Calibri" w:hAnsi="Aptos" w:cs="Calibri"/>
          <w:color w:val="000000" w:themeColor="text1"/>
          <w:sz w:val="24"/>
          <w:szCs w:val="24"/>
        </w:rPr>
      </w:pPr>
      <w:r w:rsidRPr="003C592D">
        <w:rPr>
          <w:rFonts w:ascii="Aptos" w:eastAsia="Calibri" w:hAnsi="Aptos" w:cs="Calibri"/>
          <w:color w:val="000000" w:themeColor="text1"/>
          <w:sz w:val="24"/>
          <w:szCs w:val="24"/>
        </w:rPr>
        <w:t>Cela garantit la standardisation et réduit drastiquement les erreurs humaines.</w:t>
      </w:r>
    </w:p>
    <w:p w14:paraId="6EB36793" w14:textId="77777777" w:rsidR="002B73FD" w:rsidRPr="003C592D" w:rsidRDefault="002B73FD" w:rsidP="003C592D">
      <w:pPr>
        <w:rPr>
          <w:rFonts w:ascii="Aptos" w:eastAsia="Calibri" w:hAnsi="Aptos" w:cs="Calibri"/>
          <w:b/>
          <w:bCs/>
          <w:color w:val="4F81BD"/>
          <w:sz w:val="24"/>
          <w:szCs w:val="24"/>
        </w:rPr>
      </w:pPr>
      <w:r w:rsidRPr="003C592D">
        <w:rPr>
          <w:rFonts w:ascii="Aptos" w:hAnsi="Aptos"/>
          <w:sz w:val="24"/>
          <w:szCs w:val="24"/>
        </w:rPr>
        <w:t>Supervision et Centralisation des Logs (LOG01)</w:t>
      </w:r>
    </w:p>
    <w:p w14:paraId="0D9B0D7B" w14:textId="77777777" w:rsidR="006F7CDC" w:rsidRDefault="002B73FD" w:rsidP="003C592D">
      <w:pPr>
        <w:rPr>
          <w:rFonts w:ascii="Aptos" w:eastAsia="Calibri" w:hAnsi="Aptos" w:cs="Calibri"/>
          <w:color w:val="000000" w:themeColor="text1"/>
          <w:sz w:val="24"/>
          <w:szCs w:val="24"/>
        </w:rPr>
      </w:pPr>
      <w:r w:rsidRPr="003C592D">
        <w:rPr>
          <w:rFonts w:ascii="Aptos" w:eastAsia="Calibri" w:hAnsi="Aptos" w:cs="Calibri"/>
          <w:color w:val="000000" w:themeColor="text1"/>
          <w:sz w:val="24"/>
          <w:szCs w:val="24"/>
        </w:rPr>
        <w:lastRenderedPageBreak/>
        <w:t xml:space="preserve">Conformément aux exigences de Qualité et de Sécurité, </w:t>
      </w:r>
      <w:proofErr w:type="spellStart"/>
      <w:r w:rsidRPr="003C592D">
        <w:rPr>
          <w:rFonts w:ascii="Aptos" w:eastAsia="Calibri" w:hAnsi="Aptos" w:cs="Calibri"/>
          <w:color w:val="000000" w:themeColor="text1"/>
          <w:sz w:val="24"/>
          <w:szCs w:val="24"/>
        </w:rPr>
        <w:t>pfSense</w:t>
      </w:r>
      <w:proofErr w:type="spellEnd"/>
      <w:r w:rsidRPr="003C592D">
        <w:rPr>
          <w:rFonts w:ascii="Aptos" w:eastAsia="Calibri" w:hAnsi="Aptos" w:cs="Calibri"/>
          <w:color w:val="000000" w:themeColor="text1"/>
          <w:sz w:val="24"/>
          <w:szCs w:val="24"/>
        </w:rPr>
        <w:t xml:space="preserve"> agit comme la "boîte noire" du périmètre. </w:t>
      </w:r>
    </w:p>
    <w:p w14:paraId="10164448" w14:textId="3FED4C75" w:rsidR="006F7CDC" w:rsidRDefault="002B73FD" w:rsidP="003C592D">
      <w:pPr>
        <w:rPr>
          <w:rFonts w:ascii="Aptos" w:eastAsia="Calibri" w:hAnsi="Aptos" w:cs="Calibri"/>
          <w:color w:val="000000" w:themeColor="text1"/>
          <w:sz w:val="24"/>
          <w:szCs w:val="24"/>
        </w:rPr>
      </w:pPr>
      <w:r w:rsidRPr="003C592D">
        <w:rPr>
          <w:rFonts w:ascii="Aptos" w:eastAsia="Calibri" w:hAnsi="Aptos" w:cs="Calibri"/>
          <w:color w:val="000000" w:themeColor="text1"/>
          <w:sz w:val="24"/>
          <w:szCs w:val="24"/>
        </w:rPr>
        <w:t xml:space="preserve">Il transmet en temps réel toutes ses données (tentatives d'intrusion, flux bloqués) au serveur dédié LOG01. </w:t>
      </w:r>
    </w:p>
    <w:p w14:paraId="73996663" w14:textId="361CF601" w:rsidR="002B73FD" w:rsidRPr="003C592D" w:rsidRDefault="002B73FD" w:rsidP="003C592D">
      <w:pPr>
        <w:rPr>
          <w:rFonts w:ascii="Aptos" w:eastAsia="Calibri" w:hAnsi="Aptos" w:cs="Calibri"/>
          <w:color w:val="000000" w:themeColor="text1"/>
          <w:sz w:val="24"/>
          <w:szCs w:val="24"/>
        </w:rPr>
      </w:pPr>
      <w:r w:rsidRPr="003C592D">
        <w:rPr>
          <w:rFonts w:ascii="Aptos" w:eastAsia="Calibri" w:hAnsi="Aptos" w:cs="Calibri"/>
          <w:color w:val="000000" w:themeColor="text1"/>
          <w:sz w:val="24"/>
          <w:szCs w:val="24"/>
        </w:rPr>
        <w:t>Cela permet au SOC de détecter immédiatement les attaques externes.</w:t>
      </w:r>
    </w:p>
    <w:p w14:paraId="5EF9EB0F" w14:textId="77777777" w:rsidR="002B73FD" w:rsidRPr="003C592D" w:rsidRDefault="002B73FD" w:rsidP="003C592D">
      <w:pPr>
        <w:rPr>
          <w:rFonts w:ascii="Aptos" w:eastAsia="Calibri" w:hAnsi="Aptos" w:cs="Calibri"/>
          <w:b/>
          <w:bCs/>
          <w:color w:val="4F81BD"/>
          <w:sz w:val="24"/>
          <w:szCs w:val="24"/>
        </w:rPr>
      </w:pPr>
      <w:r w:rsidRPr="003C592D">
        <w:rPr>
          <w:rFonts w:ascii="Aptos" w:hAnsi="Aptos"/>
          <w:sz w:val="24"/>
          <w:szCs w:val="24"/>
        </w:rPr>
        <w:t>Réseau Privé Virtuel (VPN)</w:t>
      </w:r>
    </w:p>
    <w:p w14:paraId="7184C5E1" w14:textId="77777777" w:rsidR="006F7CDC" w:rsidRDefault="002B73FD" w:rsidP="003C592D">
      <w:pPr>
        <w:rPr>
          <w:rFonts w:ascii="Aptos" w:eastAsia="Calibri" w:hAnsi="Aptos" w:cs="Calibri"/>
          <w:color w:val="000000" w:themeColor="text1"/>
          <w:sz w:val="24"/>
          <w:szCs w:val="24"/>
        </w:rPr>
      </w:pPr>
      <w:r w:rsidRPr="003C592D">
        <w:rPr>
          <w:rFonts w:ascii="Aptos" w:eastAsia="Calibri" w:hAnsi="Aptos" w:cs="Calibri"/>
          <w:color w:val="000000" w:themeColor="text1"/>
          <w:sz w:val="24"/>
          <w:szCs w:val="24"/>
        </w:rPr>
        <w:t>L’accès distant est sécurisé via la mise en place d'un service VPN (</w:t>
      </w:r>
      <w:proofErr w:type="spellStart"/>
      <w:r w:rsidRPr="003C592D">
        <w:rPr>
          <w:rFonts w:ascii="Aptos" w:eastAsia="Calibri" w:hAnsi="Aptos" w:cs="Calibri"/>
          <w:color w:val="000000" w:themeColor="text1"/>
          <w:sz w:val="24"/>
          <w:szCs w:val="24"/>
        </w:rPr>
        <w:t>IPsec</w:t>
      </w:r>
      <w:proofErr w:type="spellEnd"/>
      <w:r w:rsidRPr="003C592D">
        <w:rPr>
          <w:rFonts w:ascii="Aptos" w:eastAsia="Calibri" w:hAnsi="Aptos" w:cs="Calibri"/>
          <w:color w:val="000000" w:themeColor="text1"/>
          <w:sz w:val="24"/>
          <w:szCs w:val="24"/>
        </w:rPr>
        <w:t>/</w:t>
      </w:r>
      <w:proofErr w:type="spellStart"/>
      <w:r w:rsidRPr="003C592D">
        <w:rPr>
          <w:rFonts w:ascii="Aptos" w:eastAsia="Calibri" w:hAnsi="Aptos" w:cs="Calibri"/>
          <w:color w:val="000000" w:themeColor="text1"/>
          <w:sz w:val="24"/>
          <w:szCs w:val="24"/>
        </w:rPr>
        <w:t>OpenVPN</w:t>
      </w:r>
      <w:proofErr w:type="spellEnd"/>
      <w:r w:rsidRPr="003C592D">
        <w:rPr>
          <w:rFonts w:ascii="Aptos" w:eastAsia="Calibri" w:hAnsi="Aptos" w:cs="Calibri"/>
          <w:color w:val="000000" w:themeColor="text1"/>
          <w:sz w:val="24"/>
          <w:szCs w:val="24"/>
        </w:rPr>
        <w:t xml:space="preserve">). </w:t>
      </w:r>
    </w:p>
    <w:p w14:paraId="34BB8B79" w14:textId="1060ED85" w:rsidR="002B73FD" w:rsidRPr="003C592D" w:rsidRDefault="002B73FD" w:rsidP="003C592D">
      <w:pPr>
        <w:rPr>
          <w:rFonts w:ascii="Aptos" w:eastAsia="Calibri" w:hAnsi="Aptos" w:cs="Calibri"/>
          <w:color w:val="000000" w:themeColor="text1"/>
          <w:sz w:val="24"/>
          <w:szCs w:val="24"/>
        </w:rPr>
      </w:pPr>
      <w:r w:rsidRPr="003C592D">
        <w:rPr>
          <w:rFonts w:ascii="Aptos" w:eastAsia="Calibri" w:hAnsi="Aptos" w:cs="Calibri"/>
          <w:color w:val="000000" w:themeColor="text1"/>
          <w:sz w:val="24"/>
          <w:szCs w:val="24"/>
        </w:rPr>
        <w:t>Cela est indispensable pour relier la filiale de Paris (15 utilisateurs) et sécuriser les accès nomades des 9 commerciaux itinérants.</w:t>
      </w:r>
    </w:p>
    <w:p w14:paraId="19E25F73" w14:textId="77777777" w:rsidR="002B73FD" w:rsidRPr="003C592D" w:rsidRDefault="002B73FD" w:rsidP="003C592D">
      <w:pPr>
        <w:rPr>
          <w:rFonts w:ascii="Aptos" w:eastAsia="Calibri" w:hAnsi="Aptos" w:cs="Calibri"/>
          <w:b/>
          <w:bCs/>
          <w:color w:val="4F81BD"/>
          <w:sz w:val="24"/>
          <w:szCs w:val="24"/>
        </w:rPr>
      </w:pPr>
      <w:r w:rsidRPr="003C592D">
        <w:rPr>
          <w:rFonts w:ascii="Aptos" w:hAnsi="Aptos"/>
          <w:sz w:val="24"/>
          <w:szCs w:val="24"/>
        </w:rPr>
        <w:t>Prévention d’intrusions (IDS / IPS)</w:t>
      </w:r>
    </w:p>
    <w:p w14:paraId="52E8B3E0" w14:textId="77777777" w:rsidR="007C4803" w:rsidRPr="003C592D" w:rsidRDefault="002B73FD" w:rsidP="003C592D">
      <w:pPr>
        <w:rPr>
          <w:rFonts w:ascii="Aptos" w:hAnsi="Aptos"/>
          <w:sz w:val="24"/>
          <w:szCs w:val="24"/>
        </w:rPr>
      </w:pPr>
      <w:r w:rsidRPr="003C592D">
        <w:rPr>
          <w:rFonts w:ascii="Aptos" w:eastAsia="Calibri" w:hAnsi="Aptos" w:cs="Calibri"/>
          <w:color w:val="000000" w:themeColor="text1"/>
          <w:sz w:val="24"/>
          <w:szCs w:val="24"/>
        </w:rPr>
        <w:t xml:space="preserve">Le trafic est analysé en temps réel via l'intégration de </w:t>
      </w:r>
      <w:proofErr w:type="spellStart"/>
      <w:r w:rsidRPr="003C592D">
        <w:rPr>
          <w:rFonts w:ascii="Aptos" w:eastAsia="Calibri" w:hAnsi="Aptos" w:cs="Calibri"/>
          <w:color w:val="000000" w:themeColor="text1"/>
          <w:sz w:val="24"/>
          <w:szCs w:val="24"/>
        </w:rPr>
        <w:t>Suricata</w:t>
      </w:r>
      <w:proofErr w:type="spellEnd"/>
      <w:r w:rsidRPr="003C592D">
        <w:rPr>
          <w:rFonts w:ascii="Aptos" w:eastAsia="Calibri" w:hAnsi="Aptos" w:cs="Calibri"/>
          <w:color w:val="000000" w:themeColor="text1"/>
          <w:sz w:val="24"/>
          <w:szCs w:val="24"/>
        </w:rPr>
        <w:t>/</w:t>
      </w:r>
      <w:proofErr w:type="spellStart"/>
      <w:r w:rsidRPr="003C592D">
        <w:rPr>
          <w:rFonts w:ascii="Aptos" w:eastAsia="Calibri" w:hAnsi="Aptos" w:cs="Calibri"/>
          <w:color w:val="000000" w:themeColor="text1"/>
          <w:sz w:val="24"/>
          <w:szCs w:val="24"/>
        </w:rPr>
        <w:t>Snort</w:t>
      </w:r>
      <w:proofErr w:type="spellEnd"/>
      <w:r w:rsidRPr="003C592D">
        <w:rPr>
          <w:rFonts w:ascii="Aptos" w:eastAsia="Calibri" w:hAnsi="Aptos" w:cs="Calibri"/>
          <w:color w:val="000000" w:themeColor="text1"/>
          <w:sz w:val="24"/>
          <w:szCs w:val="24"/>
        </w:rPr>
        <w:t xml:space="preserve"> et </w:t>
      </w:r>
      <w:proofErr w:type="spellStart"/>
      <w:r w:rsidRPr="003C592D">
        <w:rPr>
          <w:rFonts w:ascii="Aptos" w:eastAsia="Calibri" w:hAnsi="Aptos" w:cs="Calibri"/>
          <w:color w:val="000000" w:themeColor="text1"/>
          <w:sz w:val="24"/>
          <w:szCs w:val="24"/>
        </w:rPr>
        <w:t>pfBlockerNG</w:t>
      </w:r>
      <w:proofErr w:type="spellEnd"/>
      <w:r w:rsidRPr="003C592D">
        <w:rPr>
          <w:rFonts w:ascii="Aptos" w:eastAsia="Calibri" w:hAnsi="Aptos" w:cs="Calibri"/>
          <w:color w:val="000000" w:themeColor="text1"/>
          <w:sz w:val="24"/>
          <w:szCs w:val="24"/>
        </w:rPr>
        <w:t>. Ces systèmes bloquent automatiquement les adresses IP suspectes et assurent un filtrage géo-IP.</w:t>
      </w:r>
      <w:r w:rsidRPr="003C592D">
        <w:rPr>
          <w:rFonts w:ascii="Aptos" w:hAnsi="Aptos"/>
          <w:sz w:val="24"/>
          <w:szCs w:val="24"/>
        </w:rPr>
        <w:br/>
      </w:r>
    </w:p>
    <w:p w14:paraId="1C7484FD" w14:textId="4D445E76" w:rsidR="002B73FD" w:rsidRPr="00BD74FB" w:rsidRDefault="002B73FD" w:rsidP="00BD74FB">
      <w:pPr>
        <w:pStyle w:val="Titre3"/>
        <w:rPr>
          <w:rFonts w:ascii="Aptos" w:hAnsi="Aptos"/>
          <w:sz w:val="24"/>
          <w:szCs w:val="24"/>
        </w:rPr>
      </w:pPr>
      <w:bookmarkStart w:id="28" w:name="_Toc227743836"/>
      <w:r w:rsidRPr="00BD74FB">
        <w:rPr>
          <w:rStyle w:val="Sous-titreCar"/>
          <w:rFonts w:ascii="Aptos" w:hAnsi="Aptos"/>
          <w:caps/>
          <w:color w:val="1A495C" w:themeColor="accent1" w:themeShade="7F"/>
          <w:spacing w:val="15"/>
          <w:sz w:val="24"/>
          <w:szCs w:val="24"/>
        </w:rPr>
        <w:t>Bénéfices de l’architecture mise en place</w:t>
      </w:r>
      <w:bookmarkEnd w:id="28"/>
    </w:p>
    <w:p w14:paraId="0A1D4D3B" w14:textId="502E7E27" w:rsidR="006F7CDC" w:rsidRDefault="002B73FD" w:rsidP="003C592D">
      <w:pPr>
        <w:rPr>
          <w:rFonts w:ascii="Aptos" w:eastAsia="Calibri" w:hAnsi="Aptos" w:cs="Calibri"/>
          <w:sz w:val="24"/>
          <w:szCs w:val="24"/>
        </w:rPr>
      </w:pPr>
      <w:r w:rsidRPr="003C592D">
        <w:rPr>
          <w:rFonts w:ascii="Aptos" w:eastAsia="Calibri" w:hAnsi="Aptos" w:cs="Calibri"/>
          <w:sz w:val="24"/>
          <w:szCs w:val="24"/>
        </w:rPr>
        <w:t xml:space="preserve">L'intégration de </w:t>
      </w:r>
      <w:proofErr w:type="spellStart"/>
      <w:r w:rsidRPr="003C592D">
        <w:rPr>
          <w:rFonts w:ascii="Aptos" w:eastAsia="Calibri" w:hAnsi="Aptos" w:cs="Calibri"/>
          <w:sz w:val="24"/>
          <w:szCs w:val="24"/>
        </w:rPr>
        <w:t>pfSense</w:t>
      </w:r>
      <w:proofErr w:type="spellEnd"/>
      <w:r w:rsidRPr="003C592D">
        <w:rPr>
          <w:rFonts w:ascii="Aptos" w:eastAsia="Calibri" w:hAnsi="Aptos" w:cs="Calibri"/>
          <w:sz w:val="24"/>
          <w:szCs w:val="24"/>
        </w:rPr>
        <w:t xml:space="preserve"> au cœur du SI de CYNA apporte les bénéfices suivants : Mise en œuvre d'une véritable architecture Zero Trust entre le LAN et la DMZ</w:t>
      </w:r>
      <w:r w:rsidR="004D4593">
        <w:rPr>
          <w:rFonts w:ascii="Aptos" w:eastAsia="Calibri" w:hAnsi="Aptos" w:cs="Calibri"/>
          <w:sz w:val="24"/>
          <w:szCs w:val="24"/>
        </w:rPr>
        <w:t xml:space="preserve"> </w:t>
      </w:r>
      <w:r w:rsidRPr="003C592D">
        <w:rPr>
          <w:rFonts w:ascii="Aptos" w:eastAsia="Calibri" w:hAnsi="Aptos" w:cs="Calibri"/>
          <w:sz w:val="24"/>
          <w:szCs w:val="24"/>
        </w:rPr>
        <w:t>Automatisation et reproductibilité des configurations via Ansible</w:t>
      </w:r>
      <w:r w:rsidR="004D4593">
        <w:rPr>
          <w:rFonts w:ascii="Aptos" w:eastAsia="Calibri" w:hAnsi="Aptos" w:cs="Calibri"/>
          <w:sz w:val="24"/>
          <w:szCs w:val="24"/>
        </w:rPr>
        <w:t xml:space="preserve"> </w:t>
      </w:r>
      <w:r w:rsidRPr="003C592D">
        <w:rPr>
          <w:rFonts w:ascii="Aptos" w:eastAsia="Calibri" w:hAnsi="Aptos" w:cs="Calibri"/>
          <w:sz w:val="24"/>
          <w:szCs w:val="24"/>
        </w:rPr>
        <w:t>Traçabilité parfaite grâce au renvoi des journaux vers le serveur LOG01.</w:t>
      </w:r>
    </w:p>
    <w:p w14:paraId="2F100F04" w14:textId="0DA83C48" w:rsidR="002B73FD" w:rsidRPr="00BD74FB" w:rsidRDefault="002B73FD" w:rsidP="003C592D">
      <w:pPr>
        <w:rPr>
          <w:rFonts w:ascii="Aptos" w:eastAsia="Calibri" w:hAnsi="Aptos" w:cs="Calibri"/>
          <w:sz w:val="24"/>
          <w:szCs w:val="24"/>
        </w:rPr>
      </w:pPr>
      <w:r w:rsidRPr="003C592D">
        <w:rPr>
          <w:rFonts w:ascii="Aptos" w:eastAsia="Calibri" w:hAnsi="Aptos" w:cs="Calibri"/>
          <w:sz w:val="24"/>
          <w:szCs w:val="24"/>
        </w:rPr>
        <w:t>Maintien d'un haut niveau de service (PRA/PCA) grâce à la redondance Multi-WAN.</w:t>
      </w:r>
    </w:p>
    <w:p w14:paraId="4E54258F" w14:textId="577EC4AE" w:rsidR="003C592D" w:rsidRPr="003C592D" w:rsidRDefault="007C4803" w:rsidP="003C592D">
      <w:pPr>
        <w:rPr>
          <w:rFonts w:ascii="Aptos" w:hAnsi="Aptos"/>
          <w:sz w:val="24"/>
          <w:szCs w:val="24"/>
        </w:rPr>
      </w:pPr>
      <w:r w:rsidRPr="003C592D">
        <w:rPr>
          <w:rFonts w:ascii="Aptos" w:hAnsi="Aptos"/>
          <w:sz w:val="24"/>
          <w:szCs w:val="24"/>
        </w:rPr>
        <w:t xml:space="preserve">  </w:t>
      </w:r>
      <w:r w:rsidR="002B73FD" w:rsidRPr="003C592D">
        <w:rPr>
          <w:rFonts w:ascii="Aptos" w:hAnsi="Aptos"/>
          <w:sz w:val="24"/>
          <w:szCs w:val="24"/>
        </w:rPr>
        <w:t xml:space="preserve">Tableau comparatif : </w:t>
      </w:r>
      <w:proofErr w:type="spellStart"/>
      <w:r w:rsidR="002B73FD" w:rsidRPr="003C592D">
        <w:rPr>
          <w:rFonts w:ascii="Aptos" w:hAnsi="Aptos"/>
          <w:sz w:val="24"/>
          <w:szCs w:val="24"/>
        </w:rPr>
        <w:t>pfSense</w:t>
      </w:r>
      <w:proofErr w:type="spellEnd"/>
      <w:r w:rsidR="002B73FD" w:rsidRPr="003C592D">
        <w:rPr>
          <w:rFonts w:ascii="Aptos" w:hAnsi="Aptos"/>
          <w:sz w:val="24"/>
          <w:szCs w:val="24"/>
        </w:rPr>
        <w:t xml:space="preserve"> vs </w:t>
      </w:r>
      <w:proofErr w:type="spellStart"/>
      <w:r w:rsidR="002B73FD" w:rsidRPr="003C592D">
        <w:rPr>
          <w:rFonts w:ascii="Aptos" w:hAnsi="Aptos"/>
          <w:sz w:val="24"/>
          <w:szCs w:val="24"/>
        </w:rPr>
        <w:t>FortiGate</w:t>
      </w:r>
      <w:proofErr w:type="spellEnd"/>
    </w:p>
    <w:p w14:paraId="6A0FA735" w14:textId="7467D49B" w:rsidR="002B73FD" w:rsidRPr="003C592D" w:rsidRDefault="002B73FD" w:rsidP="003C592D">
      <w:pPr>
        <w:rPr>
          <w:rFonts w:ascii="Aptos" w:eastAsia="Calibri" w:hAnsi="Aptos" w:cs="Calibri"/>
          <w:b/>
          <w:bCs/>
          <w:i/>
          <w:iCs/>
          <w:color w:val="365F91"/>
        </w:rPr>
      </w:pPr>
      <w:r w:rsidRPr="003C592D">
        <w:rPr>
          <w:rFonts w:ascii="Aptos" w:eastAsia="Calibri" w:hAnsi="Aptos" w:cs="Calibri"/>
          <w:color w:val="000000" w:themeColor="text1"/>
          <w:sz w:val="24"/>
          <w:szCs w:val="24"/>
        </w:rPr>
        <w:lastRenderedPageBreak/>
        <w:t xml:space="preserve">Afin de valider ce choix pour le projet CYNA, voici la comparaison avec la solution propriétaire </w:t>
      </w:r>
      <w:proofErr w:type="spellStart"/>
      <w:proofErr w:type="gramStart"/>
      <w:r w:rsidRPr="003C592D">
        <w:rPr>
          <w:rFonts w:ascii="Aptos" w:eastAsia="Calibri" w:hAnsi="Aptos" w:cs="Calibri"/>
          <w:color w:val="000000" w:themeColor="text1"/>
          <w:sz w:val="24"/>
          <w:szCs w:val="24"/>
        </w:rPr>
        <w:t>FortiGate</w:t>
      </w:r>
      <w:proofErr w:type="spellEnd"/>
      <w:r w:rsidRPr="003C592D">
        <w:rPr>
          <w:rFonts w:ascii="Aptos" w:eastAsia="Calibri" w:hAnsi="Aptos" w:cs="Calibri"/>
          <w:color w:val="000000" w:themeColor="text1"/>
        </w:rPr>
        <w:t>:</w:t>
      </w:r>
      <w:proofErr w:type="gramEnd"/>
    </w:p>
    <w:p w14:paraId="758E7A83" w14:textId="77777777" w:rsidR="002B73FD" w:rsidRPr="003C592D" w:rsidRDefault="002B73FD" w:rsidP="002B73FD">
      <w:pPr>
        <w:rPr>
          <w:rFonts w:ascii="Aptos" w:eastAsia="Calibri" w:hAnsi="Aptos" w:cs="Calibri"/>
          <w:color w:val="000000" w:themeColor="text1"/>
          <w:sz w:val="24"/>
          <w:szCs w:val="24"/>
        </w:rPr>
      </w:pPr>
    </w:p>
    <w:tbl>
      <w:tblPr>
        <w:tblStyle w:val="Grilledutableau"/>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880"/>
        <w:gridCol w:w="2880"/>
        <w:gridCol w:w="2880"/>
      </w:tblGrid>
      <w:tr w:rsidR="002B73FD" w:rsidRPr="003C592D" w14:paraId="6F814CD2" w14:textId="77777777" w:rsidTr="00686F00">
        <w:trPr>
          <w:trHeight w:val="300"/>
        </w:trPr>
        <w:tc>
          <w:tcPr>
            <w:tcW w:w="2880" w:type="dxa"/>
            <w:tcMar>
              <w:left w:w="105" w:type="dxa"/>
              <w:right w:w="105" w:type="dxa"/>
            </w:tcMar>
          </w:tcPr>
          <w:p w14:paraId="75FEE0C2" w14:textId="77777777" w:rsidR="002B73FD" w:rsidRPr="003C592D" w:rsidRDefault="002B73FD" w:rsidP="00686F00">
            <w:pPr>
              <w:rPr>
                <w:rFonts w:ascii="Aptos" w:eastAsia="Calibri" w:hAnsi="Aptos" w:cs="Calibri"/>
                <w:sz w:val="24"/>
                <w:szCs w:val="24"/>
              </w:rPr>
            </w:pPr>
            <w:proofErr w:type="spellStart"/>
            <w:r w:rsidRPr="003C592D">
              <w:rPr>
                <w:rFonts w:ascii="Aptos" w:eastAsia="Calibri" w:hAnsi="Aptos" w:cs="Calibri"/>
                <w:b/>
                <w:bCs/>
                <w:sz w:val="24"/>
                <w:szCs w:val="24"/>
                <w:lang w:val="en-US"/>
              </w:rPr>
              <w:t>Critère</w:t>
            </w:r>
            <w:proofErr w:type="spellEnd"/>
          </w:p>
        </w:tc>
        <w:tc>
          <w:tcPr>
            <w:tcW w:w="2880" w:type="dxa"/>
            <w:tcMar>
              <w:left w:w="105" w:type="dxa"/>
              <w:right w:w="105" w:type="dxa"/>
            </w:tcMar>
          </w:tcPr>
          <w:p w14:paraId="4E016557" w14:textId="77777777" w:rsidR="002B73FD" w:rsidRPr="003C592D" w:rsidRDefault="002B73FD" w:rsidP="00686F00">
            <w:pPr>
              <w:rPr>
                <w:rFonts w:ascii="Aptos" w:eastAsia="Calibri" w:hAnsi="Aptos" w:cs="Calibri"/>
                <w:sz w:val="24"/>
                <w:szCs w:val="24"/>
              </w:rPr>
            </w:pPr>
            <w:proofErr w:type="spellStart"/>
            <w:r w:rsidRPr="003C592D">
              <w:rPr>
                <w:rFonts w:ascii="Aptos" w:eastAsia="Calibri" w:hAnsi="Aptos" w:cs="Calibri"/>
                <w:b/>
                <w:bCs/>
                <w:sz w:val="24"/>
                <w:szCs w:val="24"/>
                <w:lang w:val="en-US"/>
              </w:rPr>
              <w:t>pfSense</w:t>
            </w:r>
            <w:proofErr w:type="spellEnd"/>
            <w:r w:rsidRPr="003C592D">
              <w:rPr>
                <w:rFonts w:ascii="Aptos" w:eastAsia="Calibri" w:hAnsi="Aptos" w:cs="Calibri"/>
                <w:b/>
                <w:bCs/>
                <w:sz w:val="24"/>
                <w:szCs w:val="24"/>
                <w:lang w:val="en-US"/>
              </w:rPr>
              <w:t xml:space="preserve"> (</w:t>
            </w:r>
            <w:proofErr w:type="spellStart"/>
            <w:r w:rsidRPr="003C592D">
              <w:rPr>
                <w:rFonts w:ascii="Aptos" w:eastAsia="Calibri" w:hAnsi="Aptos" w:cs="Calibri"/>
                <w:b/>
                <w:bCs/>
                <w:sz w:val="24"/>
                <w:szCs w:val="24"/>
                <w:lang w:val="en-US"/>
              </w:rPr>
              <w:t>Netgate</w:t>
            </w:r>
            <w:proofErr w:type="spellEnd"/>
            <w:r w:rsidRPr="003C592D">
              <w:rPr>
                <w:rFonts w:ascii="Aptos" w:eastAsia="Calibri" w:hAnsi="Aptos" w:cs="Calibri"/>
                <w:b/>
                <w:bCs/>
                <w:sz w:val="24"/>
                <w:szCs w:val="24"/>
                <w:lang w:val="en-US"/>
              </w:rPr>
              <w:t xml:space="preserve"> / Open Source)</w:t>
            </w:r>
          </w:p>
        </w:tc>
        <w:tc>
          <w:tcPr>
            <w:tcW w:w="2880" w:type="dxa"/>
            <w:tcMar>
              <w:left w:w="105" w:type="dxa"/>
              <w:right w:w="105" w:type="dxa"/>
            </w:tcMar>
          </w:tcPr>
          <w:p w14:paraId="2699A5FB" w14:textId="77777777" w:rsidR="002B73FD" w:rsidRPr="003C592D" w:rsidRDefault="002B73FD" w:rsidP="00686F00">
            <w:pPr>
              <w:rPr>
                <w:rFonts w:ascii="Aptos" w:eastAsia="Calibri" w:hAnsi="Aptos" w:cs="Calibri"/>
                <w:sz w:val="24"/>
                <w:szCs w:val="24"/>
              </w:rPr>
            </w:pPr>
            <w:r w:rsidRPr="003C592D">
              <w:rPr>
                <w:rFonts w:ascii="Aptos" w:eastAsia="Calibri" w:hAnsi="Aptos" w:cs="Calibri"/>
                <w:b/>
                <w:bCs/>
                <w:sz w:val="24"/>
                <w:szCs w:val="24"/>
                <w:lang w:val="en-US"/>
              </w:rPr>
              <w:t>FortiGate (Fortinet)</w:t>
            </w:r>
          </w:p>
        </w:tc>
      </w:tr>
      <w:tr w:rsidR="002B73FD" w:rsidRPr="003C592D" w14:paraId="55C9AC8A" w14:textId="77777777" w:rsidTr="00686F00">
        <w:trPr>
          <w:trHeight w:val="300"/>
        </w:trPr>
        <w:tc>
          <w:tcPr>
            <w:tcW w:w="2880" w:type="dxa"/>
            <w:tcMar>
              <w:left w:w="105" w:type="dxa"/>
              <w:right w:w="105" w:type="dxa"/>
            </w:tcMar>
          </w:tcPr>
          <w:p w14:paraId="4E6D0ECC" w14:textId="77777777" w:rsidR="002B73FD" w:rsidRPr="003C592D" w:rsidRDefault="002B73FD" w:rsidP="00686F00">
            <w:pPr>
              <w:rPr>
                <w:rFonts w:ascii="Aptos" w:eastAsia="Calibri" w:hAnsi="Aptos" w:cs="Calibri"/>
                <w:sz w:val="24"/>
                <w:szCs w:val="24"/>
              </w:rPr>
            </w:pPr>
            <w:proofErr w:type="spellStart"/>
            <w:r w:rsidRPr="003C592D">
              <w:rPr>
                <w:rFonts w:ascii="Aptos" w:eastAsia="Calibri" w:hAnsi="Aptos" w:cs="Calibri"/>
                <w:sz w:val="24"/>
                <w:szCs w:val="24"/>
                <w:lang w:val="en-US"/>
              </w:rPr>
              <w:t>Modèle</w:t>
            </w:r>
            <w:proofErr w:type="spellEnd"/>
            <w:r w:rsidRPr="003C592D">
              <w:rPr>
                <w:rFonts w:ascii="Aptos" w:eastAsia="Calibri" w:hAnsi="Aptos" w:cs="Calibri"/>
                <w:sz w:val="24"/>
                <w:szCs w:val="24"/>
                <w:lang w:val="en-US"/>
              </w:rPr>
              <w:t xml:space="preserve"> économique</w:t>
            </w:r>
          </w:p>
        </w:tc>
        <w:tc>
          <w:tcPr>
            <w:tcW w:w="2880" w:type="dxa"/>
            <w:tcMar>
              <w:left w:w="105" w:type="dxa"/>
              <w:right w:w="105" w:type="dxa"/>
            </w:tcMar>
          </w:tcPr>
          <w:p w14:paraId="48DD8159" w14:textId="77777777" w:rsidR="002B73FD" w:rsidRPr="003C592D" w:rsidRDefault="002B73FD" w:rsidP="00686F00">
            <w:pPr>
              <w:rPr>
                <w:rFonts w:ascii="Aptos" w:eastAsia="Calibri" w:hAnsi="Aptos" w:cs="Calibri"/>
                <w:sz w:val="24"/>
                <w:szCs w:val="24"/>
              </w:rPr>
            </w:pPr>
            <w:r w:rsidRPr="003C592D">
              <w:rPr>
                <w:rFonts w:ascii="Aptos" w:eastAsia="Calibri" w:hAnsi="Aptos" w:cs="Calibri"/>
                <w:sz w:val="24"/>
                <w:szCs w:val="24"/>
              </w:rPr>
              <w:t>Gratuit, permet de réallouer le budget sur d'autres outils (Docker, VMware).</w:t>
            </w:r>
          </w:p>
        </w:tc>
        <w:tc>
          <w:tcPr>
            <w:tcW w:w="2880" w:type="dxa"/>
            <w:tcMar>
              <w:left w:w="105" w:type="dxa"/>
              <w:right w:w="105" w:type="dxa"/>
            </w:tcMar>
          </w:tcPr>
          <w:p w14:paraId="74B819FB" w14:textId="77777777" w:rsidR="002B73FD" w:rsidRPr="003C592D" w:rsidRDefault="002B73FD" w:rsidP="00686F00">
            <w:pPr>
              <w:rPr>
                <w:rFonts w:ascii="Aptos" w:eastAsia="Calibri" w:hAnsi="Aptos" w:cs="Calibri"/>
                <w:sz w:val="24"/>
                <w:szCs w:val="24"/>
              </w:rPr>
            </w:pPr>
            <w:proofErr w:type="spellStart"/>
            <w:r w:rsidRPr="003C592D">
              <w:rPr>
                <w:rFonts w:ascii="Aptos" w:eastAsia="Calibri" w:hAnsi="Aptos" w:cs="Calibri"/>
                <w:sz w:val="24"/>
                <w:szCs w:val="24"/>
                <w:lang w:val="en-US"/>
              </w:rPr>
              <w:t>Boîtier</w:t>
            </w:r>
            <w:proofErr w:type="spellEnd"/>
            <w:r w:rsidRPr="003C592D">
              <w:rPr>
                <w:rFonts w:ascii="Aptos" w:eastAsia="Calibri" w:hAnsi="Aptos" w:cs="Calibri"/>
                <w:sz w:val="24"/>
                <w:szCs w:val="24"/>
                <w:lang w:val="en-US"/>
              </w:rPr>
              <w:t xml:space="preserve"> </w:t>
            </w:r>
            <w:proofErr w:type="spellStart"/>
            <w:r w:rsidRPr="003C592D">
              <w:rPr>
                <w:rFonts w:ascii="Aptos" w:eastAsia="Calibri" w:hAnsi="Aptos" w:cs="Calibri"/>
                <w:sz w:val="24"/>
                <w:szCs w:val="24"/>
                <w:lang w:val="en-US"/>
              </w:rPr>
              <w:t>payant</w:t>
            </w:r>
            <w:proofErr w:type="spellEnd"/>
            <w:r w:rsidRPr="003C592D">
              <w:rPr>
                <w:rFonts w:ascii="Aptos" w:eastAsia="Calibri" w:hAnsi="Aptos" w:cs="Calibri"/>
                <w:sz w:val="24"/>
                <w:szCs w:val="24"/>
                <w:lang w:val="en-US"/>
              </w:rPr>
              <w:t xml:space="preserve"> + Abonnements </w:t>
            </w:r>
            <w:proofErr w:type="spellStart"/>
            <w:r w:rsidRPr="003C592D">
              <w:rPr>
                <w:rFonts w:ascii="Aptos" w:eastAsia="Calibri" w:hAnsi="Aptos" w:cs="Calibri"/>
                <w:sz w:val="24"/>
                <w:szCs w:val="24"/>
                <w:lang w:val="en-US"/>
              </w:rPr>
              <w:t>annuels</w:t>
            </w:r>
            <w:proofErr w:type="spellEnd"/>
            <w:r w:rsidRPr="003C592D">
              <w:rPr>
                <w:rFonts w:ascii="Aptos" w:eastAsia="Calibri" w:hAnsi="Aptos" w:cs="Calibri"/>
                <w:sz w:val="24"/>
                <w:szCs w:val="24"/>
                <w:lang w:val="en-US"/>
              </w:rPr>
              <w:t>.</w:t>
            </w:r>
          </w:p>
        </w:tc>
      </w:tr>
      <w:tr w:rsidR="002B73FD" w:rsidRPr="003C592D" w14:paraId="14EF77F2" w14:textId="77777777" w:rsidTr="00686F00">
        <w:trPr>
          <w:trHeight w:val="300"/>
        </w:trPr>
        <w:tc>
          <w:tcPr>
            <w:tcW w:w="2880" w:type="dxa"/>
            <w:tcMar>
              <w:left w:w="105" w:type="dxa"/>
              <w:right w:w="105" w:type="dxa"/>
            </w:tcMar>
          </w:tcPr>
          <w:p w14:paraId="34ED1BCD" w14:textId="77777777" w:rsidR="002B73FD" w:rsidRPr="003C592D" w:rsidRDefault="002B73FD" w:rsidP="00686F00">
            <w:pPr>
              <w:rPr>
                <w:rFonts w:ascii="Aptos" w:eastAsia="Calibri" w:hAnsi="Aptos" w:cs="Calibri"/>
                <w:sz w:val="24"/>
                <w:szCs w:val="24"/>
              </w:rPr>
            </w:pPr>
            <w:proofErr w:type="spellStart"/>
            <w:r w:rsidRPr="003C592D">
              <w:rPr>
                <w:rFonts w:ascii="Aptos" w:eastAsia="Calibri" w:hAnsi="Aptos" w:cs="Calibri"/>
                <w:sz w:val="24"/>
                <w:szCs w:val="24"/>
                <w:lang w:val="en-US"/>
              </w:rPr>
              <w:t>Évolutivité</w:t>
            </w:r>
            <w:proofErr w:type="spellEnd"/>
            <w:r w:rsidRPr="003C592D">
              <w:rPr>
                <w:rFonts w:ascii="Aptos" w:eastAsia="Calibri" w:hAnsi="Aptos" w:cs="Calibri"/>
                <w:sz w:val="24"/>
                <w:szCs w:val="24"/>
                <w:lang w:val="en-US"/>
              </w:rPr>
              <w:t xml:space="preserve"> / </w:t>
            </w:r>
            <w:proofErr w:type="spellStart"/>
            <w:r w:rsidRPr="003C592D">
              <w:rPr>
                <w:rFonts w:ascii="Aptos" w:eastAsia="Calibri" w:hAnsi="Aptos" w:cs="Calibri"/>
                <w:sz w:val="24"/>
                <w:szCs w:val="24"/>
                <w:lang w:val="en-US"/>
              </w:rPr>
              <w:t>Virtualisation</w:t>
            </w:r>
            <w:proofErr w:type="spellEnd"/>
          </w:p>
        </w:tc>
        <w:tc>
          <w:tcPr>
            <w:tcW w:w="2880" w:type="dxa"/>
            <w:tcMar>
              <w:left w:w="105" w:type="dxa"/>
              <w:right w:w="105" w:type="dxa"/>
            </w:tcMar>
          </w:tcPr>
          <w:p w14:paraId="07505002" w14:textId="77777777" w:rsidR="002B73FD" w:rsidRPr="003C592D" w:rsidRDefault="002B73FD" w:rsidP="00686F00">
            <w:pPr>
              <w:rPr>
                <w:rFonts w:ascii="Aptos" w:eastAsia="Calibri" w:hAnsi="Aptos" w:cs="Calibri"/>
                <w:sz w:val="24"/>
                <w:szCs w:val="24"/>
              </w:rPr>
            </w:pPr>
            <w:r w:rsidRPr="003C592D">
              <w:rPr>
                <w:rFonts w:ascii="Aptos" w:eastAsia="Calibri" w:hAnsi="Aptos" w:cs="Calibri"/>
                <w:sz w:val="24"/>
                <w:szCs w:val="24"/>
              </w:rPr>
              <w:t>Parfaitement adapté à l'hyperviseur VMware de CYNA.</w:t>
            </w:r>
          </w:p>
        </w:tc>
        <w:tc>
          <w:tcPr>
            <w:tcW w:w="2880" w:type="dxa"/>
            <w:tcMar>
              <w:left w:w="105" w:type="dxa"/>
              <w:right w:w="105" w:type="dxa"/>
            </w:tcMar>
          </w:tcPr>
          <w:p w14:paraId="2F1A099C" w14:textId="77777777" w:rsidR="002B73FD" w:rsidRPr="003C592D" w:rsidRDefault="002B73FD" w:rsidP="00686F00">
            <w:pPr>
              <w:rPr>
                <w:rFonts w:ascii="Aptos" w:eastAsia="Calibri" w:hAnsi="Aptos" w:cs="Calibri"/>
                <w:sz w:val="24"/>
                <w:szCs w:val="24"/>
              </w:rPr>
            </w:pPr>
            <w:r w:rsidRPr="003C592D">
              <w:rPr>
                <w:rFonts w:ascii="Aptos" w:eastAsia="Calibri" w:hAnsi="Aptos" w:cs="Calibri"/>
                <w:sz w:val="24"/>
                <w:szCs w:val="24"/>
              </w:rPr>
              <w:t>Verrouillé au matériel ou licences VM coûteuses.</w:t>
            </w:r>
          </w:p>
        </w:tc>
      </w:tr>
      <w:tr w:rsidR="002B73FD" w:rsidRPr="003C592D" w14:paraId="70942560" w14:textId="77777777" w:rsidTr="00686F00">
        <w:trPr>
          <w:trHeight w:val="300"/>
        </w:trPr>
        <w:tc>
          <w:tcPr>
            <w:tcW w:w="2880" w:type="dxa"/>
            <w:tcMar>
              <w:left w:w="105" w:type="dxa"/>
              <w:right w:w="105" w:type="dxa"/>
            </w:tcMar>
          </w:tcPr>
          <w:p w14:paraId="41D94353" w14:textId="77777777" w:rsidR="002B73FD" w:rsidRPr="003C592D" w:rsidRDefault="002B73FD" w:rsidP="00686F00">
            <w:pPr>
              <w:rPr>
                <w:rFonts w:ascii="Aptos" w:eastAsia="Calibri" w:hAnsi="Aptos" w:cs="Calibri"/>
                <w:sz w:val="24"/>
                <w:szCs w:val="24"/>
              </w:rPr>
            </w:pPr>
            <w:proofErr w:type="spellStart"/>
            <w:r w:rsidRPr="003C592D">
              <w:rPr>
                <w:rFonts w:ascii="Aptos" w:eastAsia="Calibri" w:hAnsi="Aptos" w:cs="Calibri"/>
                <w:sz w:val="24"/>
                <w:szCs w:val="24"/>
                <w:lang w:val="en-US"/>
              </w:rPr>
              <w:t>Automatisation</w:t>
            </w:r>
            <w:proofErr w:type="spellEnd"/>
            <w:r w:rsidRPr="003C592D">
              <w:rPr>
                <w:rFonts w:ascii="Aptos" w:eastAsia="Calibri" w:hAnsi="Aptos" w:cs="Calibri"/>
                <w:sz w:val="24"/>
                <w:szCs w:val="24"/>
                <w:lang w:val="en-US"/>
              </w:rPr>
              <w:t xml:space="preserve"> (DevOps)</w:t>
            </w:r>
          </w:p>
        </w:tc>
        <w:tc>
          <w:tcPr>
            <w:tcW w:w="2880" w:type="dxa"/>
            <w:tcMar>
              <w:left w:w="105" w:type="dxa"/>
              <w:right w:w="105" w:type="dxa"/>
            </w:tcMar>
          </w:tcPr>
          <w:p w14:paraId="46F89AC6" w14:textId="77777777" w:rsidR="002B73FD" w:rsidRPr="003C592D" w:rsidRDefault="002B73FD" w:rsidP="00686F00">
            <w:pPr>
              <w:rPr>
                <w:rFonts w:ascii="Aptos" w:eastAsia="Calibri" w:hAnsi="Aptos" w:cs="Calibri"/>
                <w:sz w:val="24"/>
                <w:szCs w:val="24"/>
              </w:rPr>
            </w:pPr>
            <w:r w:rsidRPr="003C592D">
              <w:rPr>
                <w:rFonts w:ascii="Aptos" w:eastAsia="Calibri" w:hAnsi="Aptos" w:cs="Calibri"/>
                <w:sz w:val="24"/>
                <w:szCs w:val="24"/>
              </w:rPr>
              <w:t>Déploiement des règles automatisé via la station DEVOPS01 (Ansible).</w:t>
            </w:r>
          </w:p>
        </w:tc>
        <w:tc>
          <w:tcPr>
            <w:tcW w:w="2880" w:type="dxa"/>
            <w:tcMar>
              <w:left w:w="105" w:type="dxa"/>
              <w:right w:w="105" w:type="dxa"/>
            </w:tcMar>
          </w:tcPr>
          <w:p w14:paraId="4A566CAE" w14:textId="77777777" w:rsidR="002B73FD" w:rsidRPr="003C592D" w:rsidRDefault="002B73FD" w:rsidP="00686F00">
            <w:pPr>
              <w:rPr>
                <w:rFonts w:ascii="Aptos" w:eastAsia="Calibri" w:hAnsi="Aptos" w:cs="Calibri"/>
                <w:sz w:val="24"/>
                <w:szCs w:val="24"/>
              </w:rPr>
            </w:pPr>
            <w:r w:rsidRPr="003C592D">
              <w:rPr>
                <w:rFonts w:ascii="Aptos" w:eastAsia="Calibri" w:hAnsi="Aptos" w:cs="Calibri"/>
                <w:sz w:val="24"/>
                <w:szCs w:val="24"/>
                <w:lang w:val="en-US"/>
              </w:rPr>
              <w:t xml:space="preserve">Native </w:t>
            </w:r>
            <w:proofErr w:type="spellStart"/>
            <w:r w:rsidRPr="003C592D">
              <w:rPr>
                <w:rFonts w:ascii="Aptos" w:eastAsia="Calibri" w:hAnsi="Aptos" w:cs="Calibri"/>
                <w:sz w:val="24"/>
                <w:szCs w:val="24"/>
                <w:lang w:val="en-US"/>
              </w:rPr>
              <w:t>mais</w:t>
            </w:r>
            <w:proofErr w:type="spellEnd"/>
            <w:r w:rsidRPr="003C592D">
              <w:rPr>
                <w:rFonts w:ascii="Aptos" w:eastAsia="Calibri" w:hAnsi="Aptos" w:cs="Calibri"/>
                <w:sz w:val="24"/>
                <w:szCs w:val="24"/>
                <w:lang w:val="en-US"/>
              </w:rPr>
              <w:t xml:space="preserve"> propriétaire.</w:t>
            </w:r>
          </w:p>
        </w:tc>
      </w:tr>
      <w:tr w:rsidR="002B73FD" w:rsidRPr="003C592D" w14:paraId="2F6E1DFE" w14:textId="77777777" w:rsidTr="00686F00">
        <w:trPr>
          <w:trHeight w:val="300"/>
        </w:trPr>
        <w:tc>
          <w:tcPr>
            <w:tcW w:w="2880" w:type="dxa"/>
            <w:tcMar>
              <w:left w:w="105" w:type="dxa"/>
              <w:right w:w="105" w:type="dxa"/>
            </w:tcMar>
          </w:tcPr>
          <w:p w14:paraId="7E6ACFBA" w14:textId="77777777" w:rsidR="002B73FD" w:rsidRPr="003C592D" w:rsidRDefault="002B73FD" w:rsidP="00686F00">
            <w:pPr>
              <w:rPr>
                <w:rFonts w:ascii="Aptos" w:eastAsia="Calibri" w:hAnsi="Aptos" w:cs="Calibri"/>
                <w:sz w:val="24"/>
                <w:szCs w:val="24"/>
              </w:rPr>
            </w:pPr>
            <w:r w:rsidRPr="003C592D">
              <w:rPr>
                <w:rFonts w:ascii="Aptos" w:eastAsia="Calibri" w:hAnsi="Aptos" w:cs="Calibri"/>
                <w:sz w:val="24"/>
                <w:szCs w:val="24"/>
                <w:lang w:val="en-US"/>
              </w:rPr>
              <w:t xml:space="preserve">Adaptation au </w:t>
            </w:r>
            <w:proofErr w:type="spellStart"/>
            <w:r w:rsidRPr="003C592D">
              <w:rPr>
                <w:rFonts w:ascii="Aptos" w:eastAsia="Calibri" w:hAnsi="Aptos" w:cs="Calibri"/>
                <w:sz w:val="24"/>
                <w:szCs w:val="24"/>
                <w:lang w:val="en-US"/>
              </w:rPr>
              <w:t>projet</w:t>
            </w:r>
            <w:proofErr w:type="spellEnd"/>
            <w:r w:rsidRPr="003C592D">
              <w:rPr>
                <w:rFonts w:ascii="Aptos" w:eastAsia="Calibri" w:hAnsi="Aptos" w:cs="Calibri"/>
                <w:sz w:val="24"/>
                <w:szCs w:val="24"/>
                <w:lang w:val="en-US"/>
              </w:rPr>
              <w:t xml:space="preserve"> CYNA</w:t>
            </w:r>
          </w:p>
        </w:tc>
        <w:tc>
          <w:tcPr>
            <w:tcW w:w="2880" w:type="dxa"/>
            <w:tcMar>
              <w:left w:w="105" w:type="dxa"/>
              <w:right w:w="105" w:type="dxa"/>
            </w:tcMar>
          </w:tcPr>
          <w:p w14:paraId="62B01C83" w14:textId="77777777" w:rsidR="002B73FD" w:rsidRPr="003C592D" w:rsidRDefault="002B73FD" w:rsidP="00686F00">
            <w:pPr>
              <w:rPr>
                <w:rFonts w:ascii="Aptos" w:eastAsia="Calibri" w:hAnsi="Aptos" w:cs="Calibri"/>
                <w:sz w:val="24"/>
                <w:szCs w:val="24"/>
              </w:rPr>
            </w:pPr>
            <w:r w:rsidRPr="003C592D">
              <w:rPr>
                <w:rFonts w:ascii="Aptos" w:eastAsia="Calibri" w:hAnsi="Aptos" w:cs="Calibri"/>
                <w:sz w:val="24"/>
                <w:szCs w:val="24"/>
              </w:rPr>
              <w:t xml:space="preserve">Très adapté : répond aux besoins stricts de sécurité tout en respectant l'approche </w:t>
            </w:r>
            <w:proofErr w:type="spellStart"/>
            <w:r w:rsidRPr="003C592D">
              <w:rPr>
                <w:rFonts w:ascii="Aptos" w:eastAsia="Calibri" w:hAnsi="Aptos" w:cs="Calibri"/>
                <w:sz w:val="24"/>
                <w:szCs w:val="24"/>
              </w:rPr>
              <w:t>IaC</w:t>
            </w:r>
            <w:proofErr w:type="spellEnd"/>
            <w:r w:rsidRPr="003C592D">
              <w:rPr>
                <w:rFonts w:ascii="Aptos" w:eastAsia="Calibri" w:hAnsi="Aptos" w:cs="Calibri"/>
                <w:sz w:val="24"/>
                <w:szCs w:val="24"/>
              </w:rPr>
              <w:t xml:space="preserve"> du groupe.</w:t>
            </w:r>
          </w:p>
        </w:tc>
        <w:tc>
          <w:tcPr>
            <w:tcW w:w="2880" w:type="dxa"/>
            <w:tcMar>
              <w:left w:w="105" w:type="dxa"/>
              <w:right w:w="105" w:type="dxa"/>
            </w:tcMar>
          </w:tcPr>
          <w:p w14:paraId="1942B6DE" w14:textId="77777777" w:rsidR="002B73FD" w:rsidRPr="003C592D" w:rsidRDefault="002B73FD" w:rsidP="00686F00">
            <w:pPr>
              <w:rPr>
                <w:rFonts w:ascii="Aptos" w:eastAsia="Calibri" w:hAnsi="Aptos" w:cs="Calibri"/>
                <w:sz w:val="24"/>
                <w:szCs w:val="24"/>
              </w:rPr>
            </w:pPr>
            <w:r w:rsidRPr="003C592D">
              <w:rPr>
                <w:rFonts w:ascii="Aptos" w:eastAsia="Calibri" w:hAnsi="Aptos" w:cs="Calibri"/>
                <w:sz w:val="24"/>
                <w:szCs w:val="24"/>
              </w:rPr>
              <w:t>Moins adapté : Surcoût non justifié pour l'échelle actuelle du projet.</w:t>
            </w:r>
          </w:p>
        </w:tc>
      </w:tr>
    </w:tbl>
    <w:p w14:paraId="365AFA85" w14:textId="77777777" w:rsidR="002B73FD" w:rsidRPr="003C592D" w:rsidRDefault="002B73FD" w:rsidP="003C592D">
      <w:pPr>
        <w:shd w:val="clear" w:color="auto" w:fill="FFFFFF" w:themeFill="background1"/>
        <w:rPr>
          <w:rFonts w:ascii="Aptos" w:eastAsia="Calibri" w:hAnsi="Aptos" w:cs="Calibri"/>
          <w:color w:val="000000" w:themeColor="text1"/>
          <w:sz w:val="24"/>
          <w:szCs w:val="24"/>
        </w:rPr>
      </w:pPr>
    </w:p>
    <w:p w14:paraId="5B498F84" w14:textId="77777777" w:rsidR="002B73FD" w:rsidRPr="003C592D" w:rsidRDefault="002B73FD" w:rsidP="002B73FD">
      <w:pPr>
        <w:pStyle w:val="Titre2"/>
        <w:jc w:val="both"/>
        <w:rPr>
          <w:rFonts w:ascii="Aptos" w:hAnsi="Aptos"/>
          <w:sz w:val="24"/>
          <w:szCs w:val="24"/>
        </w:rPr>
      </w:pPr>
      <w:bookmarkStart w:id="29" w:name="_Toc227743837"/>
      <w:r w:rsidRPr="003C592D">
        <w:rPr>
          <w:rFonts w:ascii="Aptos" w:hAnsi="Aptos"/>
          <w:sz w:val="24"/>
          <w:szCs w:val="24"/>
        </w:rPr>
        <w:lastRenderedPageBreak/>
        <w:t>Supervision et centralisation des logs</w:t>
      </w:r>
      <w:bookmarkEnd w:id="29"/>
    </w:p>
    <w:p w14:paraId="2D41D1D3" w14:textId="77777777" w:rsidR="006F7CDC" w:rsidRDefault="002B73FD" w:rsidP="002B73FD">
      <w:pPr>
        <w:jc w:val="both"/>
        <w:rPr>
          <w:rFonts w:ascii="Aptos" w:hAnsi="Aptos"/>
          <w:sz w:val="24"/>
          <w:szCs w:val="24"/>
        </w:rPr>
      </w:pPr>
      <w:r w:rsidRPr="003C592D">
        <w:rPr>
          <w:rFonts w:ascii="Aptos" w:hAnsi="Aptos"/>
          <w:sz w:val="24"/>
          <w:szCs w:val="24"/>
        </w:rPr>
        <w:t xml:space="preserve">Pour une entreprise spécialisée en cybersécurité comme CYNA, il est impensable de laisser une infrastructure fonctionner sans surveillance. </w:t>
      </w:r>
    </w:p>
    <w:p w14:paraId="30139492" w14:textId="21289751" w:rsidR="002B73FD" w:rsidRPr="003C592D" w:rsidRDefault="002B73FD" w:rsidP="002B73FD">
      <w:pPr>
        <w:jc w:val="both"/>
        <w:rPr>
          <w:rFonts w:ascii="Aptos" w:hAnsi="Aptos"/>
          <w:sz w:val="24"/>
          <w:szCs w:val="24"/>
        </w:rPr>
      </w:pPr>
      <w:r w:rsidRPr="003C592D">
        <w:rPr>
          <w:rFonts w:ascii="Aptos" w:hAnsi="Aptos"/>
          <w:sz w:val="24"/>
          <w:szCs w:val="24"/>
        </w:rPr>
        <w:t xml:space="preserve">C’est pourquoi nous avons intégré un serveur dédié à la centralisation des logs, nommé </w:t>
      </w:r>
      <w:r w:rsidRPr="003C592D">
        <w:rPr>
          <w:rFonts w:ascii="Aptos" w:hAnsi="Aptos"/>
          <w:b/>
          <w:bCs/>
          <w:sz w:val="24"/>
          <w:szCs w:val="24"/>
        </w:rPr>
        <w:t>LOG01</w:t>
      </w:r>
      <w:r w:rsidRPr="003C592D">
        <w:rPr>
          <w:rFonts w:ascii="Aptos" w:hAnsi="Aptos"/>
          <w:sz w:val="24"/>
          <w:szCs w:val="24"/>
        </w:rPr>
        <w:t>, qui agit comme la "boîte noire" de tout notre système d'information.</w:t>
      </w:r>
    </w:p>
    <w:p w14:paraId="7A3761CD" w14:textId="77777777" w:rsidR="002B73FD" w:rsidRPr="003C592D" w:rsidRDefault="002B73FD" w:rsidP="002B73FD">
      <w:pPr>
        <w:pStyle w:val="Titre3"/>
        <w:jc w:val="both"/>
        <w:rPr>
          <w:rFonts w:ascii="Aptos" w:hAnsi="Aptos"/>
          <w:sz w:val="24"/>
          <w:szCs w:val="24"/>
        </w:rPr>
      </w:pPr>
      <w:bookmarkStart w:id="30" w:name="_Toc227743838"/>
      <w:r w:rsidRPr="003C592D">
        <w:rPr>
          <w:rFonts w:ascii="Aptos" w:hAnsi="Aptos"/>
          <w:sz w:val="24"/>
          <w:szCs w:val="24"/>
        </w:rPr>
        <w:t>Objectifs de la centralisation</w:t>
      </w:r>
      <w:bookmarkEnd w:id="30"/>
    </w:p>
    <w:p w14:paraId="39B00197" w14:textId="77777777" w:rsidR="002B73FD" w:rsidRPr="003C592D" w:rsidRDefault="002B73FD" w:rsidP="002B73FD">
      <w:pPr>
        <w:jc w:val="both"/>
        <w:rPr>
          <w:rFonts w:ascii="Aptos" w:hAnsi="Aptos"/>
          <w:sz w:val="24"/>
          <w:szCs w:val="24"/>
        </w:rPr>
      </w:pPr>
      <w:r w:rsidRPr="003C592D">
        <w:rPr>
          <w:rFonts w:ascii="Aptos" w:hAnsi="Aptos"/>
          <w:sz w:val="24"/>
          <w:szCs w:val="24"/>
        </w:rPr>
        <w:t>La mise en place de ce serveur répond à des besoins critiques de sécurité et d'opérabilité :</w:t>
      </w:r>
    </w:p>
    <w:p w14:paraId="3039CB1C" w14:textId="77777777" w:rsidR="002B73FD" w:rsidRPr="003C592D" w:rsidRDefault="002B73FD" w:rsidP="002B73FD">
      <w:pPr>
        <w:numPr>
          <w:ilvl w:val="0"/>
          <w:numId w:val="23"/>
        </w:numPr>
        <w:jc w:val="both"/>
        <w:rPr>
          <w:rFonts w:ascii="Aptos" w:hAnsi="Aptos"/>
          <w:sz w:val="24"/>
          <w:szCs w:val="24"/>
        </w:rPr>
      </w:pPr>
      <w:r w:rsidRPr="003C592D">
        <w:rPr>
          <w:rFonts w:ascii="Aptos" w:hAnsi="Aptos"/>
          <w:b/>
          <w:bCs/>
          <w:sz w:val="24"/>
          <w:szCs w:val="24"/>
        </w:rPr>
        <w:t>Collecte exhaustive des données</w:t>
      </w:r>
      <w:r w:rsidRPr="003C592D">
        <w:rPr>
          <w:rFonts w:ascii="Aptos" w:hAnsi="Aptos"/>
          <w:sz w:val="24"/>
          <w:szCs w:val="24"/>
        </w:rPr>
        <w:t xml:space="preserve"> : Le serveur LOG01 récupère en temps réel les journaux d'événements (logs) provenant de tous les autres serveurs (AD, Web, Fichiers) ainsi que du pare-feu </w:t>
      </w:r>
      <w:proofErr w:type="spellStart"/>
      <w:r w:rsidRPr="003C592D">
        <w:rPr>
          <w:rFonts w:ascii="Aptos" w:hAnsi="Aptos"/>
          <w:sz w:val="24"/>
          <w:szCs w:val="24"/>
        </w:rPr>
        <w:t>pfSense</w:t>
      </w:r>
      <w:proofErr w:type="spellEnd"/>
      <w:r w:rsidRPr="003C592D">
        <w:rPr>
          <w:rFonts w:ascii="Aptos" w:hAnsi="Aptos"/>
          <w:sz w:val="24"/>
          <w:szCs w:val="24"/>
        </w:rPr>
        <w:t>.</w:t>
      </w:r>
    </w:p>
    <w:p w14:paraId="3431AF10" w14:textId="77777777" w:rsidR="002B73FD" w:rsidRPr="003C592D" w:rsidRDefault="002B73FD" w:rsidP="002B73FD">
      <w:pPr>
        <w:numPr>
          <w:ilvl w:val="0"/>
          <w:numId w:val="23"/>
        </w:numPr>
        <w:jc w:val="both"/>
        <w:rPr>
          <w:rFonts w:ascii="Aptos" w:hAnsi="Aptos"/>
          <w:sz w:val="24"/>
          <w:szCs w:val="24"/>
        </w:rPr>
      </w:pPr>
      <w:r w:rsidRPr="003C592D">
        <w:rPr>
          <w:rFonts w:ascii="Aptos" w:hAnsi="Aptos"/>
          <w:b/>
          <w:bCs/>
          <w:sz w:val="24"/>
          <w:szCs w:val="24"/>
        </w:rPr>
        <w:t>Analyse des événements</w:t>
      </w:r>
      <w:r w:rsidRPr="003C592D">
        <w:rPr>
          <w:rFonts w:ascii="Aptos" w:hAnsi="Aptos"/>
          <w:sz w:val="24"/>
          <w:szCs w:val="24"/>
        </w:rPr>
        <w:t xml:space="preserve"> : Il permet de croiser les informations pour détecter des comportements anormaux, comme des tentatives de connexion répétées sur le contrôleur de domaine.</w:t>
      </w:r>
    </w:p>
    <w:p w14:paraId="7115D3FF" w14:textId="77777777" w:rsidR="002B73FD" w:rsidRPr="003C592D" w:rsidRDefault="002B73FD" w:rsidP="002B73FD">
      <w:pPr>
        <w:numPr>
          <w:ilvl w:val="0"/>
          <w:numId w:val="23"/>
        </w:numPr>
        <w:jc w:val="both"/>
        <w:rPr>
          <w:rFonts w:ascii="Aptos" w:hAnsi="Aptos"/>
          <w:sz w:val="24"/>
          <w:szCs w:val="24"/>
        </w:rPr>
      </w:pPr>
      <w:r w:rsidRPr="003C592D">
        <w:rPr>
          <w:rFonts w:ascii="Aptos" w:hAnsi="Aptos"/>
          <w:b/>
          <w:bCs/>
          <w:sz w:val="24"/>
          <w:szCs w:val="24"/>
        </w:rPr>
        <w:t>Détection d’anomalies et alertes</w:t>
      </w:r>
      <w:r w:rsidRPr="003C592D">
        <w:rPr>
          <w:rFonts w:ascii="Aptos" w:hAnsi="Aptos"/>
          <w:sz w:val="24"/>
          <w:szCs w:val="24"/>
        </w:rPr>
        <w:t xml:space="preserve"> : Cette approche s’inscrit dans une logique de SIEM (Security Information and Event Management) simplifié, permettant une réaction rapide en cas d'incident.</w:t>
      </w:r>
    </w:p>
    <w:p w14:paraId="6D72E002" w14:textId="77777777" w:rsidR="002B73FD" w:rsidRPr="003C592D" w:rsidRDefault="002B73FD" w:rsidP="002B73FD">
      <w:pPr>
        <w:pStyle w:val="Titre3"/>
        <w:jc w:val="both"/>
        <w:rPr>
          <w:rFonts w:ascii="Aptos" w:hAnsi="Aptos"/>
          <w:sz w:val="24"/>
          <w:szCs w:val="24"/>
        </w:rPr>
      </w:pPr>
      <w:bookmarkStart w:id="31" w:name="_Toc227743839"/>
      <w:r w:rsidRPr="003C592D">
        <w:rPr>
          <w:rFonts w:ascii="Aptos" w:hAnsi="Aptos"/>
          <w:sz w:val="24"/>
          <w:szCs w:val="24"/>
        </w:rPr>
        <w:t>Importance pour la Qualité et la Sécurité</w:t>
      </w:r>
      <w:bookmarkEnd w:id="31"/>
    </w:p>
    <w:p w14:paraId="6190E07A" w14:textId="77777777" w:rsidR="006F7CDC" w:rsidRDefault="002B73FD" w:rsidP="002B73FD">
      <w:pPr>
        <w:jc w:val="both"/>
        <w:rPr>
          <w:rFonts w:ascii="Aptos" w:hAnsi="Aptos"/>
          <w:sz w:val="24"/>
          <w:szCs w:val="24"/>
        </w:rPr>
      </w:pPr>
      <w:r w:rsidRPr="003C592D">
        <w:rPr>
          <w:rFonts w:ascii="Aptos" w:hAnsi="Aptos"/>
          <w:sz w:val="24"/>
          <w:szCs w:val="24"/>
        </w:rPr>
        <w:t xml:space="preserve">D'un point de vue Qualité, la centralisation des logs est une garantie de </w:t>
      </w:r>
      <w:r w:rsidRPr="003C592D">
        <w:rPr>
          <w:rFonts w:ascii="Aptos" w:hAnsi="Aptos"/>
          <w:b/>
          <w:bCs/>
          <w:sz w:val="24"/>
          <w:szCs w:val="24"/>
        </w:rPr>
        <w:t>traçabilité</w:t>
      </w:r>
      <w:r w:rsidRPr="003C592D">
        <w:rPr>
          <w:rFonts w:ascii="Aptos" w:hAnsi="Aptos"/>
          <w:sz w:val="24"/>
          <w:szCs w:val="24"/>
        </w:rPr>
        <w:t xml:space="preserve">. </w:t>
      </w:r>
    </w:p>
    <w:p w14:paraId="1E45FBAB" w14:textId="7DD4A37D" w:rsidR="006F7CDC" w:rsidRDefault="002B73FD" w:rsidP="002B73FD">
      <w:pPr>
        <w:jc w:val="both"/>
        <w:rPr>
          <w:rFonts w:ascii="Aptos" w:hAnsi="Aptos"/>
          <w:sz w:val="24"/>
          <w:szCs w:val="24"/>
        </w:rPr>
      </w:pPr>
      <w:r w:rsidRPr="003C592D">
        <w:rPr>
          <w:rFonts w:ascii="Aptos" w:hAnsi="Aptos"/>
          <w:sz w:val="24"/>
          <w:szCs w:val="24"/>
        </w:rPr>
        <w:t xml:space="preserve">En cas de panne ou d'intrusion, nous disposons d'un historique fiable et horodaté pour comprendre l'origine du problème et éviter qu'il ne se reproduise. </w:t>
      </w:r>
    </w:p>
    <w:p w14:paraId="6B08AF06" w14:textId="511B457F" w:rsidR="002B73FD" w:rsidRPr="003C592D" w:rsidRDefault="002B73FD" w:rsidP="002B73FD">
      <w:pPr>
        <w:jc w:val="both"/>
        <w:rPr>
          <w:rFonts w:ascii="Aptos" w:hAnsi="Aptos"/>
          <w:sz w:val="24"/>
          <w:szCs w:val="24"/>
        </w:rPr>
      </w:pPr>
      <w:r w:rsidRPr="003C592D">
        <w:rPr>
          <w:rFonts w:ascii="Aptos" w:hAnsi="Aptos"/>
          <w:sz w:val="24"/>
          <w:szCs w:val="24"/>
        </w:rPr>
        <w:lastRenderedPageBreak/>
        <w:t>C'est un élément fondamental pour prouver la conformité de l'infrastructure aux standards de sécurité actuels.</w:t>
      </w:r>
    </w:p>
    <w:p w14:paraId="32A844C8" w14:textId="77777777" w:rsidR="006F7CDC" w:rsidRPr="003C592D" w:rsidRDefault="006F7CDC" w:rsidP="002B73FD">
      <w:pPr>
        <w:jc w:val="both"/>
        <w:rPr>
          <w:rFonts w:ascii="Aptos" w:hAnsi="Aptos"/>
          <w:sz w:val="24"/>
          <w:szCs w:val="24"/>
        </w:rPr>
      </w:pPr>
    </w:p>
    <w:tbl>
      <w:tblPr>
        <w:tblStyle w:val="Grilledutableau"/>
        <w:tblW w:w="10097" w:type="dxa"/>
        <w:tblLook w:val="04A0" w:firstRow="1" w:lastRow="0" w:firstColumn="1" w:lastColumn="0" w:noHBand="0" w:noVBand="1"/>
      </w:tblPr>
      <w:tblGrid>
        <w:gridCol w:w="3365"/>
        <w:gridCol w:w="3366"/>
        <w:gridCol w:w="3366"/>
      </w:tblGrid>
      <w:tr w:rsidR="002B73FD" w:rsidRPr="003C592D" w14:paraId="4043654C" w14:textId="77777777" w:rsidTr="00686F00">
        <w:trPr>
          <w:trHeight w:val="764"/>
        </w:trPr>
        <w:tc>
          <w:tcPr>
            <w:tcW w:w="3365" w:type="dxa"/>
            <w:shd w:val="clear" w:color="auto" w:fill="373545" w:themeFill="text2"/>
          </w:tcPr>
          <w:p w14:paraId="02987EA1" w14:textId="77777777" w:rsidR="002B73FD" w:rsidRPr="003C592D" w:rsidRDefault="002B73FD" w:rsidP="00686F00">
            <w:pPr>
              <w:jc w:val="both"/>
              <w:rPr>
                <w:rFonts w:ascii="Aptos" w:hAnsi="Aptos"/>
                <w:b/>
                <w:bCs/>
                <w:color w:val="FFFFFF" w:themeColor="background1"/>
                <w:sz w:val="24"/>
                <w:szCs w:val="24"/>
              </w:rPr>
            </w:pPr>
            <w:r w:rsidRPr="003C592D">
              <w:rPr>
                <w:rFonts w:ascii="Aptos" w:hAnsi="Aptos"/>
                <w:b/>
                <w:bCs/>
                <w:color w:val="FFFFFF" w:themeColor="background1"/>
                <w:sz w:val="24"/>
                <w:szCs w:val="24"/>
              </w:rPr>
              <w:t>Source du Log</w:t>
            </w:r>
          </w:p>
        </w:tc>
        <w:tc>
          <w:tcPr>
            <w:tcW w:w="3366" w:type="dxa"/>
            <w:shd w:val="clear" w:color="auto" w:fill="373545" w:themeFill="text2"/>
          </w:tcPr>
          <w:p w14:paraId="2F3E9BB0" w14:textId="77777777" w:rsidR="002B73FD" w:rsidRPr="003C592D" w:rsidRDefault="002B73FD" w:rsidP="00686F00">
            <w:pPr>
              <w:jc w:val="both"/>
              <w:rPr>
                <w:rFonts w:ascii="Aptos" w:hAnsi="Aptos"/>
                <w:b/>
                <w:bCs/>
                <w:color w:val="FFFFFF" w:themeColor="background1"/>
                <w:sz w:val="24"/>
                <w:szCs w:val="24"/>
              </w:rPr>
            </w:pPr>
            <w:r w:rsidRPr="003C592D">
              <w:rPr>
                <w:rFonts w:ascii="Aptos" w:hAnsi="Aptos"/>
                <w:b/>
                <w:bCs/>
                <w:color w:val="FFFFFF" w:themeColor="background1"/>
                <w:sz w:val="24"/>
                <w:szCs w:val="24"/>
              </w:rPr>
              <w:t>Type d'événement surveillé</w:t>
            </w:r>
          </w:p>
        </w:tc>
        <w:tc>
          <w:tcPr>
            <w:tcW w:w="3366" w:type="dxa"/>
            <w:shd w:val="clear" w:color="auto" w:fill="373545" w:themeFill="text2"/>
          </w:tcPr>
          <w:p w14:paraId="0FE7876F" w14:textId="77777777" w:rsidR="002B73FD" w:rsidRPr="003C592D" w:rsidRDefault="002B73FD" w:rsidP="00686F00">
            <w:pPr>
              <w:jc w:val="both"/>
              <w:rPr>
                <w:rFonts w:ascii="Aptos" w:hAnsi="Aptos"/>
                <w:b/>
                <w:bCs/>
                <w:color w:val="FFFFFF" w:themeColor="background1"/>
                <w:sz w:val="24"/>
                <w:szCs w:val="24"/>
              </w:rPr>
            </w:pPr>
            <w:r w:rsidRPr="003C592D">
              <w:rPr>
                <w:rFonts w:ascii="Aptos" w:hAnsi="Aptos"/>
                <w:b/>
                <w:bCs/>
                <w:color w:val="FFFFFF" w:themeColor="background1"/>
                <w:sz w:val="24"/>
                <w:szCs w:val="24"/>
              </w:rPr>
              <w:t>Importance pour CYNA</w:t>
            </w:r>
          </w:p>
        </w:tc>
      </w:tr>
      <w:tr w:rsidR="002B73FD" w:rsidRPr="003C592D" w14:paraId="791E2B11" w14:textId="77777777" w:rsidTr="00686F00">
        <w:trPr>
          <w:trHeight w:val="764"/>
        </w:trPr>
        <w:tc>
          <w:tcPr>
            <w:tcW w:w="3365" w:type="dxa"/>
          </w:tcPr>
          <w:p w14:paraId="7491E262" w14:textId="77777777" w:rsidR="002B73FD" w:rsidRPr="003C592D" w:rsidRDefault="002B73FD" w:rsidP="00686F00">
            <w:pPr>
              <w:jc w:val="both"/>
              <w:rPr>
                <w:rFonts w:ascii="Aptos" w:hAnsi="Aptos"/>
                <w:sz w:val="24"/>
                <w:szCs w:val="24"/>
              </w:rPr>
            </w:pPr>
            <w:proofErr w:type="spellStart"/>
            <w:proofErr w:type="gramStart"/>
            <w:r w:rsidRPr="003C592D">
              <w:rPr>
                <w:rFonts w:ascii="Aptos" w:hAnsi="Aptos"/>
                <w:sz w:val="24"/>
                <w:szCs w:val="24"/>
              </w:rPr>
              <w:t>pfSense</w:t>
            </w:r>
            <w:proofErr w:type="spellEnd"/>
            <w:proofErr w:type="gramEnd"/>
            <w:r w:rsidRPr="003C592D">
              <w:rPr>
                <w:rFonts w:ascii="Aptos" w:hAnsi="Aptos"/>
                <w:sz w:val="24"/>
                <w:szCs w:val="24"/>
              </w:rPr>
              <w:t xml:space="preserve"> (Pare-feu)</w:t>
            </w:r>
          </w:p>
        </w:tc>
        <w:tc>
          <w:tcPr>
            <w:tcW w:w="3366" w:type="dxa"/>
          </w:tcPr>
          <w:p w14:paraId="1BA6B846" w14:textId="77777777" w:rsidR="002B73FD" w:rsidRPr="003C592D" w:rsidRDefault="002B73FD" w:rsidP="009142A6">
            <w:pPr>
              <w:rPr>
                <w:rFonts w:ascii="Aptos" w:hAnsi="Aptos"/>
                <w:sz w:val="24"/>
                <w:szCs w:val="24"/>
              </w:rPr>
            </w:pPr>
            <w:r w:rsidRPr="003C592D">
              <w:rPr>
                <w:rFonts w:ascii="Aptos" w:hAnsi="Aptos"/>
                <w:sz w:val="24"/>
                <w:szCs w:val="24"/>
              </w:rPr>
              <w:t>Tentatives d'intrusion et flux bloqués.</w:t>
            </w:r>
          </w:p>
        </w:tc>
        <w:tc>
          <w:tcPr>
            <w:tcW w:w="3366" w:type="dxa"/>
          </w:tcPr>
          <w:p w14:paraId="65F813D8" w14:textId="77777777" w:rsidR="002B73FD" w:rsidRPr="003C592D" w:rsidRDefault="002B73FD" w:rsidP="009142A6">
            <w:pPr>
              <w:rPr>
                <w:rFonts w:ascii="Aptos" w:hAnsi="Aptos"/>
                <w:sz w:val="24"/>
                <w:szCs w:val="24"/>
              </w:rPr>
            </w:pPr>
            <w:r w:rsidRPr="003C592D">
              <w:rPr>
                <w:rFonts w:ascii="Aptos" w:hAnsi="Aptos"/>
                <w:sz w:val="24"/>
                <w:szCs w:val="24"/>
              </w:rPr>
              <w:t>Détection d'attaques externes.</w:t>
            </w:r>
          </w:p>
        </w:tc>
      </w:tr>
      <w:tr w:rsidR="002B73FD" w:rsidRPr="003C592D" w14:paraId="18CF2605" w14:textId="77777777" w:rsidTr="00686F00">
        <w:trPr>
          <w:trHeight w:val="795"/>
        </w:trPr>
        <w:tc>
          <w:tcPr>
            <w:tcW w:w="3365" w:type="dxa"/>
          </w:tcPr>
          <w:p w14:paraId="15673712" w14:textId="77777777" w:rsidR="002B73FD" w:rsidRPr="003C592D" w:rsidRDefault="002B73FD" w:rsidP="00686F00">
            <w:pPr>
              <w:jc w:val="both"/>
              <w:rPr>
                <w:rFonts w:ascii="Aptos" w:hAnsi="Aptos"/>
                <w:sz w:val="24"/>
                <w:szCs w:val="24"/>
              </w:rPr>
            </w:pPr>
            <w:r w:rsidRPr="003C592D">
              <w:rPr>
                <w:rFonts w:ascii="Aptos" w:hAnsi="Aptos"/>
                <w:sz w:val="24"/>
                <w:szCs w:val="24"/>
              </w:rPr>
              <w:t>Active Directory</w:t>
            </w:r>
          </w:p>
        </w:tc>
        <w:tc>
          <w:tcPr>
            <w:tcW w:w="3366" w:type="dxa"/>
          </w:tcPr>
          <w:p w14:paraId="33B865D0" w14:textId="77777777" w:rsidR="002B73FD" w:rsidRPr="003C592D" w:rsidRDefault="002B73FD" w:rsidP="009142A6">
            <w:pPr>
              <w:rPr>
                <w:rFonts w:ascii="Aptos" w:hAnsi="Aptos"/>
                <w:sz w:val="24"/>
                <w:szCs w:val="24"/>
              </w:rPr>
            </w:pPr>
            <w:r w:rsidRPr="003C592D">
              <w:rPr>
                <w:rFonts w:ascii="Aptos" w:hAnsi="Aptos"/>
                <w:sz w:val="24"/>
                <w:szCs w:val="24"/>
              </w:rPr>
              <w:t>Création de comptes et échecs de connexion</w:t>
            </w:r>
          </w:p>
        </w:tc>
        <w:tc>
          <w:tcPr>
            <w:tcW w:w="3366" w:type="dxa"/>
          </w:tcPr>
          <w:p w14:paraId="44269FD9" w14:textId="77777777" w:rsidR="002B73FD" w:rsidRPr="003C592D" w:rsidRDefault="002B73FD" w:rsidP="009142A6">
            <w:pPr>
              <w:rPr>
                <w:rFonts w:ascii="Aptos" w:hAnsi="Aptos"/>
                <w:sz w:val="24"/>
                <w:szCs w:val="24"/>
              </w:rPr>
            </w:pPr>
            <w:r w:rsidRPr="003C592D">
              <w:rPr>
                <w:rFonts w:ascii="Aptos" w:hAnsi="Aptos"/>
                <w:sz w:val="24"/>
                <w:szCs w:val="24"/>
              </w:rPr>
              <w:t>Surveillance des accès internes.</w:t>
            </w:r>
          </w:p>
        </w:tc>
      </w:tr>
      <w:tr w:rsidR="002B73FD" w:rsidRPr="003C592D" w14:paraId="63EBCB85" w14:textId="77777777" w:rsidTr="00686F00">
        <w:trPr>
          <w:trHeight w:val="764"/>
        </w:trPr>
        <w:tc>
          <w:tcPr>
            <w:tcW w:w="3365" w:type="dxa"/>
          </w:tcPr>
          <w:p w14:paraId="5DF24DA7" w14:textId="77777777" w:rsidR="002B73FD" w:rsidRPr="003C592D" w:rsidRDefault="002B73FD" w:rsidP="00686F00">
            <w:pPr>
              <w:jc w:val="both"/>
              <w:rPr>
                <w:rFonts w:ascii="Aptos" w:hAnsi="Aptos"/>
                <w:sz w:val="24"/>
                <w:szCs w:val="24"/>
              </w:rPr>
            </w:pPr>
            <w:r w:rsidRPr="003C592D">
              <w:rPr>
                <w:rFonts w:ascii="Aptos" w:hAnsi="Aptos"/>
                <w:sz w:val="24"/>
                <w:szCs w:val="24"/>
              </w:rPr>
              <w:t>Serveur Web (Docker)</w:t>
            </w:r>
          </w:p>
        </w:tc>
        <w:tc>
          <w:tcPr>
            <w:tcW w:w="3366" w:type="dxa"/>
          </w:tcPr>
          <w:p w14:paraId="3399F695" w14:textId="77777777" w:rsidR="002B73FD" w:rsidRPr="003C592D" w:rsidRDefault="002B73FD" w:rsidP="009142A6">
            <w:pPr>
              <w:rPr>
                <w:rFonts w:ascii="Aptos" w:hAnsi="Aptos"/>
                <w:sz w:val="24"/>
                <w:szCs w:val="24"/>
              </w:rPr>
            </w:pPr>
            <w:r w:rsidRPr="003C592D">
              <w:rPr>
                <w:rFonts w:ascii="Aptos" w:hAnsi="Aptos"/>
                <w:sz w:val="24"/>
                <w:szCs w:val="24"/>
              </w:rPr>
              <w:t>Accès aux pages et erreurs applicatives.</w:t>
            </w:r>
          </w:p>
        </w:tc>
        <w:tc>
          <w:tcPr>
            <w:tcW w:w="3366" w:type="dxa"/>
          </w:tcPr>
          <w:p w14:paraId="34956FB9" w14:textId="77777777" w:rsidR="002B73FD" w:rsidRPr="003C592D" w:rsidRDefault="002B73FD" w:rsidP="009142A6">
            <w:pPr>
              <w:rPr>
                <w:rFonts w:ascii="Aptos" w:hAnsi="Aptos"/>
                <w:sz w:val="24"/>
                <w:szCs w:val="24"/>
              </w:rPr>
            </w:pPr>
            <w:r w:rsidRPr="003C592D">
              <w:rPr>
                <w:rFonts w:ascii="Aptos" w:hAnsi="Aptos"/>
                <w:sz w:val="24"/>
                <w:szCs w:val="24"/>
              </w:rPr>
              <w:t>Analyse de l'usage de la plateforme SaaS.</w:t>
            </w:r>
          </w:p>
        </w:tc>
      </w:tr>
    </w:tbl>
    <w:p w14:paraId="54789B00" w14:textId="77777777" w:rsidR="002B73FD" w:rsidRPr="003C592D" w:rsidRDefault="002B73FD" w:rsidP="002B73FD">
      <w:pPr>
        <w:jc w:val="both"/>
        <w:rPr>
          <w:rFonts w:ascii="Aptos" w:hAnsi="Aptos"/>
          <w:sz w:val="24"/>
          <w:szCs w:val="24"/>
        </w:rPr>
      </w:pPr>
    </w:p>
    <w:p w14:paraId="31DF320E" w14:textId="77777777" w:rsidR="002B73FD" w:rsidRPr="003C592D" w:rsidRDefault="002B73FD" w:rsidP="002B73FD">
      <w:pPr>
        <w:pStyle w:val="Titre2"/>
        <w:jc w:val="both"/>
        <w:rPr>
          <w:rFonts w:ascii="Aptos" w:hAnsi="Aptos"/>
          <w:sz w:val="24"/>
          <w:szCs w:val="24"/>
        </w:rPr>
      </w:pPr>
      <w:bookmarkStart w:id="32" w:name="_Toc227743840"/>
      <w:r w:rsidRPr="003C592D">
        <w:rPr>
          <w:rFonts w:ascii="Aptos" w:hAnsi="Aptos"/>
          <w:sz w:val="24"/>
          <w:szCs w:val="24"/>
        </w:rPr>
        <w:t>Automatisation (DevOps)</w:t>
      </w:r>
      <w:bookmarkEnd w:id="32"/>
    </w:p>
    <w:p w14:paraId="0E73E71C" w14:textId="77777777" w:rsidR="006F7CDC" w:rsidRDefault="002B73FD" w:rsidP="002B73FD">
      <w:pPr>
        <w:jc w:val="both"/>
        <w:rPr>
          <w:rFonts w:ascii="Aptos" w:hAnsi="Aptos"/>
          <w:sz w:val="24"/>
          <w:szCs w:val="24"/>
        </w:rPr>
      </w:pPr>
      <w:r w:rsidRPr="003C592D">
        <w:rPr>
          <w:rFonts w:ascii="Aptos" w:hAnsi="Aptos"/>
          <w:sz w:val="24"/>
          <w:szCs w:val="24"/>
        </w:rPr>
        <w:t xml:space="preserve">Dans le but de moderniser l’exploitation de l’infrastructure de CYNA, nous avons intégré une approche </w:t>
      </w:r>
      <w:r w:rsidRPr="003C592D">
        <w:rPr>
          <w:rFonts w:ascii="Aptos" w:hAnsi="Aptos"/>
          <w:b/>
          <w:bCs/>
          <w:sz w:val="24"/>
          <w:szCs w:val="24"/>
        </w:rPr>
        <w:t>DevOps</w:t>
      </w:r>
      <w:r w:rsidRPr="003C592D">
        <w:rPr>
          <w:rFonts w:ascii="Aptos" w:hAnsi="Aptos"/>
          <w:sz w:val="24"/>
          <w:szCs w:val="24"/>
        </w:rPr>
        <w:t xml:space="preserve"> basée sur l’utilisation de l'outil </w:t>
      </w:r>
      <w:r w:rsidRPr="003C592D">
        <w:rPr>
          <w:rFonts w:ascii="Aptos" w:hAnsi="Aptos"/>
          <w:b/>
          <w:bCs/>
          <w:sz w:val="24"/>
          <w:szCs w:val="24"/>
        </w:rPr>
        <w:t>Ansible</w:t>
      </w:r>
      <w:r w:rsidRPr="003C592D">
        <w:rPr>
          <w:rFonts w:ascii="Aptos" w:hAnsi="Aptos"/>
          <w:sz w:val="24"/>
          <w:szCs w:val="24"/>
        </w:rPr>
        <w:t xml:space="preserve">. </w:t>
      </w:r>
    </w:p>
    <w:p w14:paraId="5A9021DE" w14:textId="7C63745C" w:rsidR="002B73FD" w:rsidRPr="003C592D" w:rsidRDefault="002B73FD" w:rsidP="002B73FD">
      <w:pPr>
        <w:jc w:val="both"/>
        <w:rPr>
          <w:rFonts w:ascii="Aptos" w:hAnsi="Aptos"/>
          <w:sz w:val="24"/>
          <w:szCs w:val="24"/>
        </w:rPr>
      </w:pPr>
      <w:r w:rsidRPr="003C592D">
        <w:rPr>
          <w:rFonts w:ascii="Aptos" w:hAnsi="Aptos"/>
          <w:sz w:val="24"/>
          <w:szCs w:val="24"/>
        </w:rPr>
        <w:t>Cette méthode permet de passer d'une gestion manuelle à une gestion par le code (</w:t>
      </w:r>
      <w:r w:rsidRPr="003C592D">
        <w:rPr>
          <w:rFonts w:ascii="Aptos" w:hAnsi="Aptos"/>
          <w:i/>
          <w:iCs/>
          <w:sz w:val="24"/>
          <w:szCs w:val="24"/>
        </w:rPr>
        <w:t>Infrastructure as Code</w:t>
      </w:r>
      <w:r w:rsidRPr="003C592D">
        <w:rPr>
          <w:rFonts w:ascii="Aptos" w:hAnsi="Aptos"/>
          <w:sz w:val="24"/>
          <w:szCs w:val="24"/>
        </w:rPr>
        <w:t>).</w:t>
      </w:r>
    </w:p>
    <w:p w14:paraId="6670393B" w14:textId="77777777" w:rsidR="002B73FD" w:rsidRPr="003C592D" w:rsidRDefault="002B73FD" w:rsidP="002B73FD">
      <w:pPr>
        <w:pStyle w:val="Titre3"/>
        <w:jc w:val="both"/>
        <w:rPr>
          <w:rFonts w:ascii="Aptos" w:hAnsi="Aptos"/>
          <w:sz w:val="24"/>
          <w:szCs w:val="24"/>
        </w:rPr>
      </w:pPr>
      <w:bookmarkStart w:id="33" w:name="_Toc227743841"/>
      <w:r w:rsidRPr="003C592D">
        <w:rPr>
          <w:rFonts w:ascii="Aptos" w:hAnsi="Aptos"/>
          <w:sz w:val="24"/>
          <w:szCs w:val="24"/>
        </w:rPr>
        <w:t>Objectifs de l'automatisation avec Ansible</w:t>
      </w:r>
      <w:bookmarkEnd w:id="33"/>
    </w:p>
    <w:p w14:paraId="7A5088BD" w14:textId="77777777" w:rsidR="002B73FD" w:rsidRPr="003C592D" w:rsidRDefault="002B73FD" w:rsidP="002B73FD">
      <w:pPr>
        <w:jc w:val="both"/>
        <w:rPr>
          <w:rFonts w:ascii="Aptos" w:hAnsi="Aptos"/>
          <w:sz w:val="24"/>
          <w:szCs w:val="24"/>
        </w:rPr>
      </w:pPr>
      <w:r w:rsidRPr="003C592D">
        <w:rPr>
          <w:rFonts w:ascii="Aptos" w:hAnsi="Aptos"/>
          <w:sz w:val="24"/>
          <w:szCs w:val="24"/>
        </w:rPr>
        <w:t xml:space="preserve">L'utilisation d'une station technique dédiée, nommée </w:t>
      </w:r>
      <w:r w:rsidRPr="003C592D">
        <w:rPr>
          <w:rFonts w:ascii="Aptos" w:hAnsi="Aptos"/>
          <w:b/>
          <w:bCs/>
          <w:sz w:val="24"/>
          <w:szCs w:val="24"/>
        </w:rPr>
        <w:t>DEVOPS01</w:t>
      </w:r>
      <w:r w:rsidRPr="003C592D">
        <w:rPr>
          <w:rFonts w:ascii="Aptos" w:hAnsi="Aptos"/>
          <w:sz w:val="24"/>
          <w:szCs w:val="24"/>
        </w:rPr>
        <w:t>, permet de piloter l'ensemble de notre parc de serveurs pour répondre à plusieurs objectifs critiques :</w:t>
      </w:r>
    </w:p>
    <w:p w14:paraId="7E9AA19C" w14:textId="77777777" w:rsidR="002B73FD" w:rsidRPr="003C592D" w:rsidRDefault="002B73FD" w:rsidP="002B73FD">
      <w:pPr>
        <w:numPr>
          <w:ilvl w:val="0"/>
          <w:numId w:val="24"/>
        </w:numPr>
        <w:jc w:val="both"/>
        <w:rPr>
          <w:rFonts w:ascii="Aptos" w:hAnsi="Aptos"/>
          <w:sz w:val="24"/>
          <w:szCs w:val="24"/>
        </w:rPr>
      </w:pPr>
      <w:r w:rsidRPr="003C592D">
        <w:rPr>
          <w:rFonts w:ascii="Aptos" w:hAnsi="Aptos"/>
          <w:b/>
          <w:bCs/>
          <w:sz w:val="24"/>
          <w:szCs w:val="24"/>
        </w:rPr>
        <w:lastRenderedPageBreak/>
        <w:t>Standardisation des installations</w:t>
      </w:r>
      <w:r w:rsidRPr="003C592D">
        <w:rPr>
          <w:rFonts w:ascii="Aptos" w:hAnsi="Aptos"/>
          <w:sz w:val="24"/>
          <w:szCs w:val="24"/>
        </w:rPr>
        <w:t xml:space="preserve"> : Nous garantissons que chaque serveur est configuré exactement de la même manière, éliminant ainsi les disparités entre les machines.</w:t>
      </w:r>
    </w:p>
    <w:p w14:paraId="0D36CDB1" w14:textId="77777777" w:rsidR="002B73FD" w:rsidRPr="003C592D" w:rsidRDefault="002B73FD" w:rsidP="002B73FD">
      <w:pPr>
        <w:numPr>
          <w:ilvl w:val="0"/>
          <w:numId w:val="24"/>
        </w:numPr>
        <w:jc w:val="both"/>
        <w:rPr>
          <w:rFonts w:ascii="Aptos" w:hAnsi="Aptos"/>
          <w:sz w:val="24"/>
          <w:szCs w:val="24"/>
        </w:rPr>
      </w:pPr>
      <w:r w:rsidRPr="003C592D">
        <w:rPr>
          <w:rFonts w:ascii="Aptos" w:hAnsi="Aptos"/>
          <w:b/>
          <w:bCs/>
          <w:sz w:val="24"/>
          <w:szCs w:val="24"/>
        </w:rPr>
        <w:t>Réduction des erreurs humaines</w:t>
      </w:r>
      <w:r w:rsidRPr="003C592D">
        <w:rPr>
          <w:rFonts w:ascii="Aptos" w:hAnsi="Aptos"/>
          <w:sz w:val="24"/>
          <w:szCs w:val="24"/>
        </w:rPr>
        <w:t xml:space="preserve"> : En automatisant les tâches répétitives via des scripts (</w:t>
      </w:r>
      <w:proofErr w:type="spellStart"/>
      <w:r w:rsidRPr="003C592D">
        <w:rPr>
          <w:rFonts w:ascii="Aptos" w:hAnsi="Aptos"/>
          <w:sz w:val="24"/>
          <w:szCs w:val="24"/>
        </w:rPr>
        <w:t>playbooks</w:t>
      </w:r>
      <w:proofErr w:type="spellEnd"/>
      <w:r w:rsidRPr="003C592D">
        <w:rPr>
          <w:rFonts w:ascii="Aptos" w:hAnsi="Aptos"/>
          <w:sz w:val="24"/>
          <w:szCs w:val="24"/>
        </w:rPr>
        <w:t>), nous limitons drastiquement les risques de mauvaise configuration manuelle.</w:t>
      </w:r>
    </w:p>
    <w:p w14:paraId="0A7DC80F" w14:textId="77777777" w:rsidR="002B73FD" w:rsidRPr="003C592D" w:rsidRDefault="002B73FD" w:rsidP="002B73FD">
      <w:pPr>
        <w:numPr>
          <w:ilvl w:val="0"/>
          <w:numId w:val="24"/>
        </w:numPr>
        <w:jc w:val="both"/>
        <w:rPr>
          <w:rFonts w:ascii="Aptos" w:hAnsi="Aptos"/>
          <w:sz w:val="24"/>
          <w:szCs w:val="24"/>
        </w:rPr>
      </w:pPr>
      <w:r w:rsidRPr="003C592D">
        <w:rPr>
          <w:rFonts w:ascii="Aptos" w:hAnsi="Aptos"/>
          <w:b/>
          <w:bCs/>
          <w:sz w:val="24"/>
          <w:szCs w:val="24"/>
        </w:rPr>
        <w:t>Amélioration de la reproductibilité</w:t>
      </w:r>
      <w:r w:rsidRPr="003C592D">
        <w:rPr>
          <w:rFonts w:ascii="Aptos" w:hAnsi="Aptos"/>
          <w:sz w:val="24"/>
          <w:szCs w:val="24"/>
        </w:rPr>
        <w:t xml:space="preserve"> : Si un serveur doit être reconstruit après un incident, l’automatisation permet de le remettre en service dans un état identique en quelques minutes.</w:t>
      </w:r>
    </w:p>
    <w:p w14:paraId="1670A93D" w14:textId="77777777" w:rsidR="002B73FD" w:rsidRPr="003C592D" w:rsidRDefault="002B73FD" w:rsidP="002B73FD">
      <w:pPr>
        <w:numPr>
          <w:ilvl w:val="0"/>
          <w:numId w:val="24"/>
        </w:numPr>
        <w:jc w:val="both"/>
        <w:rPr>
          <w:rFonts w:ascii="Aptos" w:hAnsi="Aptos"/>
          <w:sz w:val="24"/>
          <w:szCs w:val="24"/>
        </w:rPr>
      </w:pPr>
      <w:r w:rsidRPr="003C592D">
        <w:rPr>
          <w:rFonts w:ascii="Aptos" w:hAnsi="Aptos"/>
          <w:b/>
          <w:bCs/>
          <w:sz w:val="24"/>
          <w:szCs w:val="24"/>
        </w:rPr>
        <w:t>Efficacité opérationnelle</w:t>
      </w:r>
      <w:r w:rsidRPr="003C592D">
        <w:rPr>
          <w:rFonts w:ascii="Aptos" w:hAnsi="Aptos"/>
          <w:sz w:val="24"/>
          <w:szCs w:val="24"/>
        </w:rPr>
        <w:t xml:space="preserve"> : Le déploiement des configurations et des mises à jour est accéléré, permettant à l'équipe technique de se concentrer sur des tâches à plus haute valeur ajoutée.</w:t>
      </w:r>
    </w:p>
    <w:p w14:paraId="7B194F11" w14:textId="77777777" w:rsidR="002B73FD" w:rsidRPr="003C592D" w:rsidRDefault="002B73FD" w:rsidP="002B73FD">
      <w:pPr>
        <w:pStyle w:val="Titre3"/>
        <w:jc w:val="both"/>
        <w:rPr>
          <w:rFonts w:ascii="Aptos" w:hAnsi="Aptos"/>
          <w:sz w:val="24"/>
          <w:szCs w:val="24"/>
        </w:rPr>
      </w:pPr>
      <w:bookmarkStart w:id="34" w:name="_Toc227743842"/>
      <w:r w:rsidRPr="003C592D">
        <w:rPr>
          <w:rFonts w:ascii="Aptos" w:hAnsi="Aptos"/>
          <w:sz w:val="24"/>
          <w:szCs w:val="24"/>
        </w:rPr>
        <w:t>Mise en œuvre technique</w:t>
      </w:r>
      <w:bookmarkEnd w:id="34"/>
    </w:p>
    <w:p w14:paraId="35BB4303" w14:textId="77777777" w:rsidR="006F7CDC" w:rsidRDefault="002B73FD" w:rsidP="002B73FD">
      <w:pPr>
        <w:jc w:val="both"/>
        <w:rPr>
          <w:rFonts w:ascii="Aptos" w:hAnsi="Aptos"/>
          <w:sz w:val="24"/>
          <w:szCs w:val="24"/>
        </w:rPr>
      </w:pPr>
      <w:r w:rsidRPr="003C592D">
        <w:rPr>
          <w:rFonts w:ascii="Aptos" w:hAnsi="Aptos"/>
          <w:sz w:val="24"/>
          <w:szCs w:val="24"/>
        </w:rPr>
        <w:t xml:space="preserve">L'outil Ansible agit sans agent sur les machines cibles, ce qui permet de maintenir une infrastructure légère et sécurisée. Depuis la station </w:t>
      </w:r>
      <w:r w:rsidRPr="003C592D">
        <w:rPr>
          <w:rFonts w:ascii="Aptos" w:hAnsi="Aptos"/>
          <w:b/>
          <w:bCs/>
          <w:sz w:val="24"/>
          <w:szCs w:val="24"/>
        </w:rPr>
        <w:t>DEVOPS01</w:t>
      </w:r>
      <w:r w:rsidRPr="003C592D">
        <w:rPr>
          <w:rFonts w:ascii="Aptos" w:hAnsi="Aptos"/>
          <w:sz w:val="24"/>
          <w:szCs w:val="24"/>
        </w:rPr>
        <w:t xml:space="preserve">, nous pilotons les configurations du serveur Web, des services réseaux et des paramètres de sécurité communs. </w:t>
      </w:r>
    </w:p>
    <w:p w14:paraId="14FB2B13" w14:textId="0F75D00D" w:rsidR="002B73FD" w:rsidRPr="003C592D" w:rsidRDefault="002B73FD" w:rsidP="002B73FD">
      <w:pPr>
        <w:jc w:val="both"/>
        <w:rPr>
          <w:rFonts w:ascii="Aptos" w:hAnsi="Aptos"/>
          <w:sz w:val="24"/>
          <w:szCs w:val="24"/>
        </w:rPr>
      </w:pPr>
      <w:r w:rsidRPr="003C592D">
        <w:rPr>
          <w:rFonts w:ascii="Aptos" w:hAnsi="Aptos"/>
          <w:sz w:val="24"/>
          <w:szCs w:val="24"/>
        </w:rPr>
        <w:t>Cette approche s'inscrit parfaitement dans la stratégie d'innovation de CYNA, garantissant une infrastructure agile et prête pour l'avenir.</w:t>
      </w:r>
    </w:p>
    <w:p w14:paraId="02B040F6" w14:textId="77777777" w:rsidR="002B73FD" w:rsidRDefault="002B73FD" w:rsidP="002B73FD">
      <w:pPr>
        <w:jc w:val="both"/>
        <w:rPr>
          <w:rFonts w:ascii="Aptos" w:hAnsi="Aptos"/>
          <w:sz w:val="24"/>
          <w:szCs w:val="24"/>
        </w:rPr>
      </w:pPr>
    </w:p>
    <w:p w14:paraId="54EB7D38" w14:textId="77777777" w:rsidR="006F7CDC" w:rsidRDefault="006F7CDC" w:rsidP="002B73FD">
      <w:pPr>
        <w:jc w:val="both"/>
        <w:rPr>
          <w:rFonts w:ascii="Aptos" w:hAnsi="Aptos"/>
          <w:sz w:val="24"/>
          <w:szCs w:val="24"/>
        </w:rPr>
      </w:pPr>
    </w:p>
    <w:p w14:paraId="6649EF6E" w14:textId="77777777" w:rsidR="006F7CDC" w:rsidRPr="003C592D" w:rsidRDefault="006F7CDC" w:rsidP="002B73FD">
      <w:pPr>
        <w:jc w:val="both"/>
        <w:rPr>
          <w:rFonts w:ascii="Aptos" w:hAnsi="Aptos"/>
          <w:sz w:val="24"/>
          <w:szCs w:val="24"/>
        </w:rPr>
      </w:pPr>
    </w:p>
    <w:tbl>
      <w:tblPr>
        <w:tblStyle w:val="Grilledutableau"/>
        <w:tblW w:w="10181" w:type="dxa"/>
        <w:tblLook w:val="04A0" w:firstRow="1" w:lastRow="0" w:firstColumn="1" w:lastColumn="0" w:noHBand="0" w:noVBand="1"/>
      </w:tblPr>
      <w:tblGrid>
        <w:gridCol w:w="3393"/>
        <w:gridCol w:w="3394"/>
        <w:gridCol w:w="3394"/>
      </w:tblGrid>
      <w:tr w:rsidR="002B73FD" w:rsidRPr="003C592D" w14:paraId="08B99B4C" w14:textId="77777777" w:rsidTr="00686F00">
        <w:trPr>
          <w:trHeight w:val="1274"/>
        </w:trPr>
        <w:tc>
          <w:tcPr>
            <w:tcW w:w="3393" w:type="dxa"/>
            <w:shd w:val="clear" w:color="auto" w:fill="373545" w:themeFill="text2"/>
          </w:tcPr>
          <w:p w14:paraId="3EB8D4AA" w14:textId="77777777" w:rsidR="002B73FD" w:rsidRPr="003C592D" w:rsidRDefault="002B73FD" w:rsidP="00686F00">
            <w:pPr>
              <w:jc w:val="both"/>
              <w:rPr>
                <w:rFonts w:ascii="Aptos" w:hAnsi="Aptos" w:cs="Arial"/>
                <w:color w:val="FFFFFF" w:themeColor="background1"/>
                <w:sz w:val="24"/>
                <w:szCs w:val="24"/>
              </w:rPr>
            </w:pPr>
            <w:r w:rsidRPr="003C592D">
              <w:rPr>
                <w:rStyle w:val="lev"/>
                <w:rFonts w:ascii="Aptos" w:hAnsi="Aptos" w:cs="Arial"/>
                <w:color w:val="FFFFFF" w:themeColor="background1"/>
                <w:sz w:val="24"/>
                <w:szCs w:val="24"/>
              </w:rPr>
              <w:lastRenderedPageBreak/>
              <w:t>Service concerné</w:t>
            </w:r>
          </w:p>
          <w:p w14:paraId="53C3598C" w14:textId="77777777" w:rsidR="002B73FD" w:rsidRPr="003C592D" w:rsidRDefault="002B73FD" w:rsidP="00686F00">
            <w:pPr>
              <w:jc w:val="both"/>
              <w:rPr>
                <w:rFonts w:ascii="Aptos" w:hAnsi="Aptos"/>
                <w:color w:val="FFFFFF" w:themeColor="background1"/>
                <w:sz w:val="24"/>
                <w:szCs w:val="24"/>
              </w:rPr>
            </w:pPr>
          </w:p>
        </w:tc>
        <w:tc>
          <w:tcPr>
            <w:tcW w:w="3394" w:type="dxa"/>
            <w:shd w:val="clear" w:color="auto" w:fill="373545" w:themeFill="text2"/>
          </w:tcPr>
          <w:p w14:paraId="084F2DE6" w14:textId="77777777" w:rsidR="002B73FD" w:rsidRPr="003C592D" w:rsidRDefault="002B73FD" w:rsidP="00686F00">
            <w:pPr>
              <w:jc w:val="both"/>
              <w:rPr>
                <w:rFonts w:ascii="Aptos" w:hAnsi="Aptos"/>
                <w:b/>
                <w:bCs/>
                <w:color w:val="FFFFFF" w:themeColor="background1"/>
                <w:sz w:val="24"/>
                <w:szCs w:val="24"/>
              </w:rPr>
            </w:pPr>
            <w:r w:rsidRPr="003C592D">
              <w:rPr>
                <w:rFonts w:ascii="Aptos" w:hAnsi="Aptos"/>
                <w:b/>
                <w:bCs/>
                <w:color w:val="FFFFFF" w:themeColor="background1"/>
                <w:sz w:val="24"/>
                <w:szCs w:val="24"/>
              </w:rPr>
              <w:t>Tâche automatisée</w:t>
            </w:r>
          </w:p>
        </w:tc>
        <w:tc>
          <w:tcPr>
            <w:tcW w:w="3394" w:type="dxa"/>
            <w:shd w:val="clear" w:color="auto" w:fill="373545" w:themeFill="text2"/>
          </w:tcPr>
          <w:p w14:paraId="60A08275" w14:textId="77777777" w:rsidR="002B73FD" w:rsidRPr="003C592D" w:rsidRDefault="002B73FD" w:rsidP="00686F00">
            <w:pPr>
              <w:jc w:val="both"/>
              <w:rPr>
                <w:rFonts w:ascii="Aptos" w:hAnsi="Aptos"/>
                <w:b/>
                <w:bCs/>
                <w:color w:val="FFFFFF" w:themeColor="background1"/>
                <w:sz w:val="24"/>
                <w:szCs w:val="24"/>
              </w:rPr>
            </w:pPr>
            <w:r w:rsidRPr="003C592D">
              <w:rPr>
                <w:rFonts w:ascii="Aptos" w:hAnsi="Aptos"/>
                <w:b/>
                <w:bCs/>
                <w:color w:val="FFFFFF" w:themeColor="background1"/>
                <w:sz w:val="24"/>
                <w:szCs w:val="24"/>
              </w:rPr>
              <w:t>Bénéfice pour la Qualité</w:t>
            </w:r>
          </w:p>
        </w:tc>
      </w:tr>
      <w:tr w:rsidR="002B73FD" w:rsidRPr="003C592D" w14:paraId="07F89361" w14:textId="77777777" w:rsidTr="00686F00">
        <w:trPr>
          <w:trHeight w:val="1274"/>
        </w:trPr>
        <w:tc>
          <w:tcPr>
            <w:tcW w:w="3393" w:type="dxa"/>
          </w:tcPr>
          <w:p w14:paraId="53876F73" w14:textId="77777777" w:rsidR="002B73FD" w:rsidRPr="003C592D" w:rsidRDefault="002B73FD" w:rsidP="00686F00">
            <w:pPr>
              <w:jc w:val="both"/>
              <w:rPr>
                <w:rFonts w:ascii="Aptos" w:hAnsi="Aptos"/>
                <w:sz w:val="24"/>
                <w:szCs w:val="24"/>
              </w:rPr>
            </w:pPr>
            <w:r w:rsidRPr="003C592D">
              <w:rPr>
                <w:rFonts w:ascii="Aptos" w:hAnsi="Aptos"/>
                <w:sz w:val="24"/>
                <w:szCs w:val="24"/>
              </w:rPr>
              <w:t>Systèmes Linux</w:t>
            </w:r>
          </w:p>
        </w:tc>
        <w:tc>
          <w:tcPr>
            <w:tcW w:w="3394" w:type="dxa"/>
          </w:tcPr>
          <w:p w14:paraId="0DCB7B80" w14:textId="77777777" w:rsidR="002B73FD" w:rsidRPr="003C592D" w:rsidRDefault="002B73FD" w:rsidP="009142A6">
            <w:pPr>
              <w:rPr>
                <w:rFonts w:ascii="Aptos" w:hAnsi="Aptos"/>
                <w:sz w:val="24"/>
                <w:szCs w:val="24"/>
              </w:rPr>
            </w:pPr>
            <w:r w:rsidRPr="003C592D">
              <w:rPr>
                <w:rFonts w:ascii="Aptos" w:hAnsi="Aptos"/>
                <w:sz w:val="24"/>
                <w:szCs w:val="24"/>
              </w:rPr>
              <w:t>Mise à jour des paquets de sécurité.</w:t>
            </w:r>
          </w:p>
        </w:tc>
        <w:tc>
          <w:tcPr>
            <w:tcW w:w="3394" w:type="dxa"/>
          </w:tcPr>
          <w:p w14:paraId="524DA67B" w14:textId="77777777" w:rsidR="002B73FD" w:rsidRPr="003C592D" w:rsidRDefault="002B73FD" w:rsidP="009142A6">
            <w:pPr>
              <w:rPr>
                <w:rFonts w:ascii="Aptos" w:hAnsi="Aptos"/>
                <w:sz w:val="24"/>
                <w:szCs w:val="24"/>
              </w:rPr>
            </w:pPr>
            <w:r w:rsidRPr="003C592D">
              <w:rPr>
                <w:rFonts w:ascii="Aptos" w:hAnsi="Aptos"/>
                <w:sz w:val="24"/>
                <w:szCs w:val="24"/>
              </w:rPr>
              <w:t>Garantie d'un parc toujours à jour.</w:t>
            </w:r>
          </w:p>
        </w:tc>
      </w:tr>
      <w:tr w:rsidR="002B73FD" w:rsidRPr="003C592D" w14:paraId="3433C6C0" w14:textId="77777777" w:rsidTr="00686F00">
        <w:trPr>
          <w:trHeight w:val="1226"/>
        </w:trPr>
        <w:tc>
          <w:tcPr>
            <w:tcW w:w="3393" w:type="dxa"/>
          </w:tcPr>
          <w:p w14:paraId="663AA9C8" w14:textId="77777777" w:rsidR="002B73FD" w:rsidRPr="003C592D" w:rsidRDefault="002B73FD" w:rsidP="00686F00">
            <w:pPr>
              <w:jc w:val="both"/>
              <w:rPr>
                <w:rFonts w:ascii="Aptos" w:hAnsi="Aptos"/>
                <w:sz w:val="24"/>
                <w:szCs w:val="24"/>
              </w:rPr>
            </w:pPr>
            <w:r w:rsidRPr="003C592D">
              <w:rPr>
                <w:rFonts w:ascii="Aptos" w:hAnsi="Aptos"/>
                <w:sz w:val="24"/>
                <w:szCs w:val="24"/>
              </w:rPr>
              <w:t>Serveur Web</w:t>
            </w:r>
          </w:p>
        </w:tc>
        <w:tc>
          <w:tcPr>
            <w:tcW w:w="3394" w:type="dxa"/>
          </w:tcPr>
          <w:p w14:paraId="73904AAD" w14:textId="77777777" w:rsidR="002B73FD" w:rsidRPr="003C592D" w:rsidRDefault="002B73FD" w:rsidP="009142A6">
            <w:pPr>
              <w:rPr>
                <w:rFonts w:ascii="Aptos" w:hAnsi="Aptos"/>
                <w:sz w:val="24"/>
                <w:szCs w:val="24"/>
              </w:rPr>
            </w:pPr>
            <w:r w:rsidRPr="003C592D">
              <w:rPr>
                <w:rFonts w:ascii="Aptos" w:hAnsi="Aptos"/>
                <w:sz w:val="24"/>
                <w:szCs w:val="24"/>
              </w:rPr>
              <w:t>Déploiement du conteneur Docker.</w:t>
            </w:r>
          </w:p>
        </w:tc>
        <w:tc>
          <w:tcPr>
            <w:tcW w:w="3394" w:type="dxa"/>
          </w:tcPr>
          <w:p w14:paraId="018DB3B5" w14:textId="77777777" w:rsidR="002B73FD" w:rsidRPr="003C592D" w:rsidRDefault="002B73FD" w:rsidP="009142A6">
            <w:pPr>
              <w:rPr>
                <w:rFonts w:ascii="Aptos" w:hAnsi="Aptos"/>
                <w:sz w:val="24"/>
                <w:szCs w:val="24"/>
              </w:rPr>
            </w:pPr>
            <w:r w:rsidRPr="003C592D">
              <w:rPr>
                <w:rFonts w:ascii="Aptos" w:hAnsi="Aptos"/>
                <w:sz w:val="24"/>
                <w:szCs w:val="24"/>
              </w:rPr>
              <w:t>Rapidité et conformité du service SaaS.</w:t>
            </w:r>
          </w:p>
        </w:tc>
      </w:tr>
      <w:tr w:rsidR="002B73FD" w:rsidRPr="003C592D" w14:paraId="6C366814" w14:textId="77777777" w:rsidTr="00686F00">
        <w:trPr>
          <w:trHeight w:val="1274"/>
        </w:trPr>
        <w:tc>
          <w:tcPr>
            <w:tcW w:w="3393" w:type="dxa"/>
          </w:tcPr>
          <w:p w14:paraId="415C7CBB" w14:textId="77777777" w:rsidR="002B73FD" w:rsidRPr="003C592D" w:rsidRDefault="002B73FD" w:rsidP="00686F00">
            <w:pPr>
              <w:jc w:val="both"/>
              <w:rPr>
                <w:rFonts w:ascii="Aptos" w:hAnsi="Aptos"/>
                <w:sz w:val="24"/>
                <w:szCs w:val="24"/>
              </w:rPr>
            </w:pPr>
            <w:r w:rsidRPr="003C592D">
              <w:rPr>
                <w:rFonts w:ascii="Aptos" w:hAnsi="Aptos"/>
                <w:sz w:val="24"/>
                <w:szCs w:val="24"/>
              </w:rPr>
              <w:t>Sécurité</w:t>
            </w:r>
          </w:p>
        </w:tc>
        <w:tc>
          <w:tcPr>
            <w:tcW w:w="3394" w:type="dxa"/>
          </w:tcPr>
          <w:p w14:paraId="1429F421" w14:textId="77777777" w:rsidR="002B73FD" w:rsidRPr="003C592D" w:rsidRDefault="002B73FD" w:rsidP="009142A6">
            <w:pPr>
              <w:rPr>
                <w:rFonts w:ascii="Aptos" w:hAnsi="Aptos"/>
                <w:sz w:val="24"/>
                <w:szCs w:val="24"/>
              </w:rPr>
            </w:pPr>
            <w:r w:rsidRPr="003C592D">
              <w:rPr>
                <w:rFonts w:ascii="Aptos" w:hAnsi="Aptos"/>
                <w:sz w:val="24"/>
                <w:szCs w:val="24"/>
              </w:rPr>
              <w:t>Configuration des règles de pare-feu.</w:t>
            </w:r>
          </w:p>
        </w:tc>
        <w:tc>
          <w:tcPr>
            <w:tcW w:w="3394" w:type="dxa"/>
          </w:tcPr>
          <w:p w14:paraId="28875E39" w14:textId="77777777" w:rsidR="002B73FD" w:rsidRPr="003C592D" w:rsidRDefault="002B73FD" w:rsidP="009142A6">
            <w:pPr>
              <w:rPr>
                <w:rFonts w:ascii="Aptos" w:hAnsi="Aptos"/>
                <w:sz w:val="24"/>
                <w:szCs w:val="24"/>
              </w:rPr>
            </w:pPr>
            <w:r w:rsidRPr="003C592D">
              <w:rPr>
                <w:rFonts w:ascii="Aptos" w:hAnsi="Aptos"/>
                <w:sz w:val="24"/>
                <w:szCs w:val="24"/>
              </w:rPr>
              <w:t>Homogénéité de la politique de sécurité.</w:t>
            </w:r>
          </w:p>
        </w:tc>
      </w:tr>
    </w:tbl>
    <w:p w14:paraId="59C95166" w14:textId="77777777" w:rsidR="00F44A8A" w:rsidRPr="003C592D" w:rsidRDefault="00F44A8A" w:rsidP="002B73FD">
      <w:pPr>
        <w:rPr>
          <w:rStyle w:val="Titre3Car"/>
          <w:rFonts w:ascii="Aptos" w:hAnsi="Aptos"/>
          <w:sz w:val="24"/>
          <w:szCs w:val="24"/>
        </w:rPr>
      </w:pPr>
    </w:p>
    <w:p w14:paraId="1FCC9BD5" w14:textId="77777777" w:rsidR="00F44A8A" w:rsidRPr="003C592D" w:rsidRDefault="00F44A8A" w:rsidP="00F44A8A">
      <w:pPr>
        <w:pStyle w:val="Titre1"/>
        <w:jc w:val="both"/>
        <w:rPr>
          <w:rFonts w:ascii="Aptos" w:hAnsi="Aptos"/>
          <w:sz w:val="24"/>
          <w:szCs w:val="24"/>
        </w:rPr>
      </w:pPr>
      <w:bookmarkStart w:id="35" w:name="_Toc227743843"/>
      <w:r w:rsidRPr="003C592D">
        <w:rPr>
          <w:rFonts w:ascii="Aptos" w:hAnsi="Aptos"/>
          <w:sz w:val="24"/>
          <w:szCs w:val="24"/>
        </w:rPr>
        <w:t>Chapitre 3 – Organisation et Pilotage</w:t>
      </w:r>
      <w:bookmarkEnd w:id="35"/>
    </w:p>
    <w:p w14:paraId="61B272C0" w14:textId="77777777" w:rsidR="006F7CDC" w:rsidRDefault="00F44A8A" w:rsidP="00F44A8A">
      <w:pPr>
        <w:jc w:val="both"/>
        <w:rPr>
          <w:rFonts w:ascii="Aptos" w:hAnsi="Aptos"/>
          <w:sz w:val="24"/>
          <w:szCs w:val="24"/>
        </w:rPr>
      </w:pPr>
      <w:r w:rsidRPr="003C592D">
        <w:rPr>
          <w:rFonts w:ascii="Aptos" w:hAnsi="Aptos"/>
          <w:sz w:val="24"/>
          <w:szCs w:val="24"/>
        </w:rPr>
        <w:t xml:space="preserve">La réussite d'un projet de cette envergure repose sur une gestion rigoureuse des ressources et du temps. </w:t>
      </w:r>
    </w:p>
    <w:p w14:paraId="2D013F67" w14:textId="77777777" w:rsidR="006F7CDC" w:rsidRDefault="00F44A8A" w:rsidP="00F44A8A">
      <w:pPr>
        <w:jc w:val="both"/>
        <w:rPr>
          <w:rFonts w:ascii="Aptos" w:hAnsi="Aptos"/>
          <w:sz w:val="24"/>
          <w:szCs w:val="24"/>
        </w:rPr>
      </w:pPr>
      <w:r w:rsidRPr="003C592D">
        <w:rPr>
          <w:rFonts w:ascii="Aptos" w:hAnsi="Aptos"/>
          <w:sz w:val="24"/>
          <w:szCs w:val="24"/>
        </w:rPr>
        <w:t xml:space="preserve">Dans ce chapitre, nous exposons la méthodologie de travail adoptée par l'équipe, la répartition des rôles techniques ainsi que les outils collaboratifs utilisés pour assurer la fluidité des échanges. </w:t>
      </w:r>
    </w:p>
    <w:p w14:paraId="0782FECB" w14:textId="15E92A1C" w:rsidR="00F44A8A" w:rsidRPr="003C592D" w:rsidRDefault="00F44A8A" w:rsidP="00F44A8A">
      <w:pPr>
        <w:jc w:val="both"/>
        <w:rPr>
          <w:rFonts w:ascii="Aptos" w:hAnsi="Aptos"/>
          <w:sz w:val="24"/>
          <w:szCs w:val="24"/>
        </w:rPr>
      </w:pPr>
      <w:r w:rsidRPr="003C592D">
        <w:rPr>
          <w:rFonts w:ascii="Aptos" w:hAnsi="Aptos"/>
          <w:sz w:val="24"/>
          <w:szCs w:val="24"/>
        </w:rPr>
        <w:t>Le planning prévisionnel présenté ici permet de garantir le respect des jalons et de la date de livraison finale.</w:t>
      </w:r>
    </w:p>
    <w:p w14:paraId="47755F01" w14:textId="77777777" w:rsidR="00F44A8A" w:rsidRPr="003C592D" w:rsidRDefault="00F44A8A" w:rsidP="00F44A8A">
      <w:pPr>
        <w:pStyle w:val="Titre1"/>
        <w:jc w:val="both"/>
        <w:rPr>
          <w:rFonts w:ascii="Aptos" w:hAnsi="Aptos"/>
          <w:sz w:val="24"/>
          <w:szCs w:val="24"/>
        </w:rPr>
      </w:pPr>
      <w:bookmarkStart w:id="36" w:name="_Toc227743844"/>
      <w:r w:rsidRPr="003C592D">
        <w:rPr>
          <w:rFonts w:ascii="Aptos" w:hAnsi="Aptos"/>
          <w:sz w:val="24"/>
          <w:szCs w:val="24"/>
        </w:rPr>
        <w:lastRenderedPageBreak/>
        <w:t>Organisation du projet</w:t>
      </w:r>
      <w:bookmarkEnd w:id="36"/>
    </w:p>
    <w:p w14:paraId="7FAE0415" w14:textId="77777777" w:rsidR="00A4010E" w:rsidRDefault="00F44A8A" w:rsidP="00F44A8A">
      <w:pPr>
        <w:jc w:val="both"/>
        <w:rPr>
          <w:rFonts w:ascii="Aptos" w:hAnsi="Aptos"/>
          <w:sz w:val="24"/>
          <w:szCs w:val="24"/>
        </w:rPr>
      </w:pPr>
      <w:r w:rsidRPr="003C592D">
        <w:rPr>
          <w:rFonts w:ascii="Aptos" w:hAnsi="Aptos"/>
          <w:sz w:val="24"/>
          <w:szCs w:val="24"/>
        </w:rPr>
        <w:t xml:space="preserve">La réussite du projet CYNA repose sur une collaboration étroite entre les membres de l'équipe technique. </w:t>
      </w:r>
    </w:p>
    <w:p w14:paraId="7CCA781C" w14:textId="367D4ADE" w:rsidR="00F44A8A" w:rsidRPr="003C592D" w:rsidRDefault="00F44A8A" w:rsidP="00F44A8A">
      <w:pPr>
        <w:jc w:val="both"/>
        <w:rPr>
          <w:rFonts w:ascii="Aptos" w:hAnsi="Aptos"/>
          <w:sz w:val="24"/>
          <w:szCs w:val="24"/>
        </w:rPr>
      </w:pPr>
      <w:r w:rsidRPr="003C592D">
        <w:rPr>
          <w:rFonts w:ascii="Aptos" w:hAnsi="Aptos"/>
          <w:sz w:val="24"/>
          <w:szCs w:val="24"/>
        </w:rPr>
        <w:t xml:space="preserve">Pour garantir l'efficacité de nos interventions, nous avons adopté une méthodologie inspirée des pratiques </w:t>
      </w:r>
      <w:r w:rsidRPr="003C592D">
        <w:rPr>
          <w:rFonts w:ascii="Aptos" w:hAnsi="Aptos"/>
          <w:b/>
          <w:bCs/>
          <w:sz w:val="24"/>
          <w:szCs w:val="24"/>
        </w:rPr>
        <w:t>Agile</w:t>
      </w:r>
      <w:r w:rsidRPr="003C592D">
        <w:rPr>
          <w:rFonts w:ascii="Aptos" w:hAnsi="Aptos"/>
          <w:sz w:val="24"/>
          <w:szCs w:val="24"/>
        </w:rPr>
        <w:t>, permettant une grande réactivité face aux imprévus techniques.</w:t>
      </w:r>
    </w:p>
    <w:p w14:paraId="7E6EC6B3" w14:textId="77777777" w:rsidR="00F44A8A" w:rsidRPr="003C592D" w:rsidRDefault="00F44A8A" w:rsidP="00F44A8A">
      <w:pPr>
        <w:jc w:val="both"/>
        <w:rPr>
          <w:rFonts w:ascii="Aptos" w:hAnsi="Aptos"/>
          <w:sz w:val="24"/>
          <w:szCs w:val="24"/>
        </w:rPr>
      </w:pPr>
      <w:r w:rsidRPr="003C592D">
        <w:rPr>
          <w:rFonts w:ascii="Aptos" w:hAnsi="Aptos"/>
          <w:sz w:val="24"/>
          <w:szCs w:val="24"/>
        </w:rPr>
        <w:t>Le pilotage s'appuie sur trois piliers :</w:t>
      </w:r>
    </w:p>
    <w:p w14:paraId="7AC9BD08" w14:textId="77777777" w:rsidR="00F44A8A" w:rsidRPr="003C592D" w:rsidRDefault="00F44A8A" w:rsidP="00F44A8A">
      <w:pPr>
        <w:numPr>
          <w:ilvl w:val="0"/>
          <w:numId w:val="25"/>
        </w:numPr>
        <w:jc w:val="both"/>
        <w:rPr>
          <w:rFonts w:ascii="Aptos" w:hAnsi="Aptos"/>
          <w:sz w:val="24"/>
          <w:szCs w:val="24"/>
        </w:rPr>
      </w:pPr>
      <w:r w:rsidRPr="003C592D">
        <w:rPr>
          <w:rFonts w:ascii="Aptos" w:hAnsi="Aptos"/>
          <w:b/>
          <w:bCs/>
          <w:sz w:val="24"/>
          <w:szCs w:val="24"/>
        </w:rPr>
        <w:t>La communication</w:t>
      </w:r>
      <w:r w:rsidRPr="003C592D">
        <w:rPr>
          <w:rFonts w:ascii="Aptos" w:hAnsi="Aptos"/>
          <w:sz w:val="24"/>
          <w:szCs w:val="24"/>
        </w:rPr>
        <w:t xml:space="preserve"> : Des points de synchronisation réguliers pour suivre l'avancée de chaque brique (Réseau, AD, DevOps).</w:t>
      </w:r>
    </w:p>
    <w:p w14:paraId="2865CD6D" w14:textId="77777777" w:rsidR="00F44A8A" w:rsidRPr="003C592D" w:rsidRDefault="00F44A8A" w:rsidP="00F44A8A">
      <w:pPr>
        <w:numPr>
          <w:ilvl w:val="0"/>
          <w:numId w:val="25"/>
        </w:numPr>
        <w:jc w:val="both"/>
        <w:rPr>
          <w:rFonts w:ascii="Aptos" w:hAnsi="Aptos"/>
          <w:sz w:val="24"/>
          <w:szCs w:val="24"/>
        </w:rPr>
      </w:pPr>
      <w:r w:rsidRPr="003C592D">
        <w:rPr>
          <w:rFonts w:ascii="Aptos" w:hAnsi="Aptos"/>
          <w:b/>
          <w:bCs/>
          <w:sz w:val="24"/>
          <w:szCs w:val="24"/>
        </w:rPr>
        <w:t>La centralisation</w:t>
      </w:r>
      <w:r w:rsidRPr="003C592D">
        <w:rPr>
          <w:rFonts w:ascii="Aptos" w:hAnsi="Aptos"/>
          <w:sz w:val="24"/>
          <w:szCs w:val="24"/>
        </w:rPr>
        <w:t xml:space="preserve"> : L'utilisation de </w:t>
      </w:r>
      <w:r w:rsidRPr="003C592D">
        <w:rPr>
          <w:rFonts w:ascii="Aptos" w:hAnsi="Aptos"/>
          <w:b/>
          <w:bCs/>
          <w:sz w:val="24"/>
          <w:szCs w:val="24"/>
        </w:rPr>
        <w:t>GitHub</w:t>
      </w:r>
      <w:r w:rsidRPr="003C592D">
        <w:rPr>
          <w:rFonts w:ascii="Aptos" w:hAnsi="Aptos"/>
          <w:sz w:val="24"/>
          <w:szCs w:val="24"/>
        </w:rPr>
        <w:t xml:space="preserve"> pour le versioning du code et de la documentation.</w:t>
      </w:r>
    </w:p>
    <w:p w14:paraId="64868944" w14:textId="77777777" w:rsidR="00F44A8A" w:rsidRPr="003C592D" w:rsidRDefault="00F44A8A" w:rsidP="00F44A8A">
      <w:pPr>
        <w:numPr>
          <w:ilvl w:val="0"/>
          <w:numId w:val="25"/>
        </w:numPr>
        <w:jc w:val="both"/>
        <w:rPr>
          <w:rFonts w:ascii="Aptos" w:hAnsi="Aptos"/>
          <w:sz w:val="24"/>
          <w:szCs w:val="24"/>
        </w:rPr>
      </w:pPr>
      <w:r w:rsidRPr="003C592D">
        <w:rPr>
          <w:rFonts w:ascii="Aptos" w:hAnsi="Aptos"/>
          <w:b/>
          <w:bCs/>
          <w:sz w:val="24"/>
          <w:szCs w:val="24"/>
        </w:rPr>
        <w:t>La Qualité</w:t>
      </w:r>
      <w:r w:rsidRPr="003C592D">
        <w:rPr>
          <w:rFonts w:ascii="Aptos" w:hAnsi="Aptos"/>
          <w:sz w:val="24"/>
          <w:szCs w:val="24"/>
        </w:rPr>
        <w:t xml:space="preserve"> : Un contrôle permanent de la conformité des configurations par rapport au cahier des charges initial.</w:t>
      </w:r>
    </w:p>
    <w:p w14:paraId="184CD829" w14:textId="77777777" w:rsidR="00F44A8A" w:rsidRPr="003C592D" w:rsidRDefault="00F44A8A" w:rsidP="00F44A8A">
      <w:pPr>
        <w:jc w:val="both"/>
        <w:rPr>
          <w:rFonts w:ascii="Aptos" w:hAnsi="Aptos"/>
          <w:sz w:val="24"/>
          <w:szCs w:val="24"/>
        </w:rPr>
      </w:pPr>
    </w:p>
    <w:p w14:paraId="570D6A4B" w14:textId="77777777" w:rsidR="00F44A8A" w:rsidRDefault="00F44A8A" w:rsidP="00F44A8A">
      <w:pPr>
        <w:jc w:val="both"/>
        <w:rPr>
          <w:rFonts w:ascii="Aptos" w:hAnsi="Aptos"/>
          <w:sz w:val="24"/>
          <w:szCs w:val="24"/>
        </w:rPr>
      </w:pPr>
    </w:p>
    <w:p w14:paraId="66D4807C" w14:textId="77777777" w:rsidR="008F6983" w:rsidRDefault="008F6983" w:rsidP="00F44A8A">
      <w:pPr>
        <w:jc w:val="both"/>
        <w:rPr>
          <w:rFonts w:ascii="Aptos" w:hAnsi="Aptos"/>
          <w:sz w:val="24"/>
          <w:szCs w:val="24"/>
        </w:rPr>
      </w:pPr>
    </w:p>
    <w:p w14:paraId="0ABFBA61" w14:textId="527E259A" w:rsidR="00A4010E" w:rsidRDefault="00A4010E" w:rsidP="00F44A8A">
      <w:pPr>
        <w:jc w:val="both"/>
        <w:rPr>
          <w:rFonts w:ascii="Aptos" w:hAnsi="Aptos"/>
          <w:sz w:val="24"/>
          <w:szCs w:val="24"/>
        </w:rPr>
      </w:pPr>
    </w:p>
    <w:p w14:paraId="479F6351" w14:textId="77777777" w:rsidR="004D4593" w:rsidRDefault="004D4593" w:rsidP="00F44A8A">
      <w:pPr>
        <w:jc w:val="both"/>
        <w:rPr>
          <w:rFonts w:ascii="Aptos" w:hAnsi="Aptos"/>
          <w:sz w:val="24"/>
          <w:szCs w:val="24"/>
        </w:rPr>
      </w:pPr>
    </w:p>
    <w:p w14:paraId="20251DF0" w14:textId="77777777" w:rsidR="00A4010E" w:rsidRDefault="00A4010E" w:rsidP="00F44A8A">
      <w:pPr>
        <w:jc w:val="both"/>
        <w:rPr>
          <w:rFonts w:ascii="Aptos" w:hAnsi="Aptos"/>
          <w:sz w:val="24"/>
          <w:szCs w:val="24"/>
        </w:rPr>
      </w:pPr>
    </w:p>
    <w:p w14:paraId="35024783" w14:textId="77777777" w:rsidR="00A4010E" w:rsidRPr="003C592D" w:rsidRDefault="00A4010E" w:rsidP="00F44A8A">
      <w:pPr>
        <w:jc w:val="both"/>
        <w:rPr>
          <w:rFonts w:ascii="Aptos" w:hAnsi="Aptos"/>
          <w:sz w:val="24"/>
          <w:szCs w:val="24"/>
        </w:rPr>
      </w:pPr>
    </w:p>
    <w:p w14:paraId="38B3B170" w14:textId="77777777" w:rsidR="00F44A8A" w:rsidRPr="003C592D" w:rsidRDefault="00F44A8A" w:rsidP="00F44A8A">
      <w:pPr>
        <w:pStyle w:val="Titre2"/>
        <w:jc w:val="both"/>
        <w:rPr>
          <w:rFonts w:ascii="Aptos" w:hAnsi="Aptos"/>
          <w:sz w:val="24"/>
          <w:szCs w:val="24"/>
        </w:rPr>
      </w:pPr>
      <w:bookmarkStart w:id="37" w:name="_Toc227743845"/>
      <w:r w:rsidRPr="003C592D">
        <w:rPr>
          <w:rFonts w:ascii="Aptos" w:hAnsi="Aptos"/>
          <w:sz w:val="24"/>
          <w:szCs w:val="24"/>
        </w:rPr>
        <w:lastRenderedPageBreak/>
        <w:t xml:space="preserve">Répartition des </w:t>
      </w:r>
      <w:r w:rsidRPr="003C592D">
        <w:rPr>
          <w:rStyle w:val="Titre2Car"/>
          <w:rFonts w:ascii="Aptos" w:hAnsi="Aptos"/>
          <w:sz w:val="24"/>
          <w:szCs w:val="24"/>
        </w:rPr>
        <w:t>tâches</w:t>
      </w:r>
      <w:r w:rsidRPr="003C592D">
        <w:rPr>
          <w:rFonts w:ascii="Aptos" w:hAnsi="Aptos"/>
          <w:sz w:val="24"/>
          <w:szCs w:val="24"/>
        </w:rPr>
        <w:t xml:space="preserve"> :</w:t>
      </w:r>
      <w:bookmarkEnd w:id="37"/>
    </w:p>
    <w:p w14:paraId="60AAE8A2" w14:textId="77777777" w:rsidR="00F44A8A" w:rsidRPr="003C592D" w:rsidRDefault="00F44A8A" w:rsidP="00F44A8A">
      <w:pPr>
        <w:jc w:val="both"/>
        <w:rPr>
          <w:rFonts w:ascii="Aptos" w:hAnsi="Aptos"/>
          <w:sz w:val="24"/>
          <w:szCs w:val="24"/>
        </w:rPr>
      </w:pPr>
      <w:r w:rsidRPr="003C592D">
        <w:rPr>
          <w:rFonts w:ascii="Aptos" w:hAnsi="Aptos"/>
          <w:sz w:val="24"/>
          <w:szCs w:val="24"/>
        </w:rPr>
        <w:t>Chaque membre de l'équipe a été investi d'une responsabilité principale, tout en restant en soutien sur les autres domaines pour assurer une polyvalence nécessaire au projet.</w:t>
      </w:r>
    </w:p>
    <w:tbl>
      <w:tblPr>
        <w:tblStyle w:val="Grilledutableau"/>
        <w:tblpPr w:leftFromText="141" w:rightFromText="141" w:vertAnchor="text" w:horzAnchor="margin" w:tblpY="220"/>
        <w:tblW w:w="10226" w:type="dxa"/>
        <w:tblLook w:val="04A0" w:firstRow="1" w:lastRow="0" w:firstColumn="1" w:lastColumn="0" w:noHBand="0" w:noVBand="1"/>
      </w:tblPr>
      <w:tblGrid>
        <w:gridCol w:w="3408"/>
        <w:gridCol w:w="3409"/>
        <w:gridCol w:w="3409"/>
      </w:tblGrid>
      <w:tr w:rsidR="00F44A8A" w:rsidRPr="003C592D" w14:paraId="0F3F0BB8" w14:textId="77777777" w:rsidTr="00F44A8A">
        <w:trPr>
          <w:trHeight w:val="871"/>
        </w:trPr>
        <w:tc>
          <w:tcPr>
            <w:tcW w:w="3408" w:type="dxa"/>
            <w:shd w:val="clear" w:color="auto" w:fill="373545" w:themeFill="text2"/>
          </w:tcPr>
          <w:p w14:paraId="3B2DE11A" w14:textId="77777777" w:rsidR="00F44A8A" w:rsidRPr="003C592D" w:rsidRDefault="00F44A8A" w:rsidP="00F44A8A">
            <w:pPr>
              <w:jc w:val="both"/>
              <w:rPr>
                <w:rFonts w:ascii="Aptos" w:hAnsi="Aptos" w:cs="Arial"/>
                <w:color w:val="FFFFFF" w:themeColor="background1"/>
                <w:sz w:val="24"/>
                <w:szCs w:val="24"/>
              </w:rPr>
            </w:pPr>
            <w:r w:rsidRPr="003C592D">
              <w:rPr>
                <w:rStyle w:val="lev"/>
                <w:rFonts w:ascii="Aptos" w:hAnsi="Aptos" w:cs="Arial"/>
                <w:color w:val="FFFFFF" w:themeColor="background1"/>
                <w:sz w:val="24"/>
                <w:szCs w:val="24"/>
              </w:rPr>
              <w:t>Nom du Collaborateur</w:t>
            </w:r>
          </w:p>
          <w:p w14:paraId="6A216E7F" w14:textId="77777777" w:rsidR="00F44A8A" w:rsidRPr="003C592D" w:rsidRDefault="00F44A8A" w:rsidP="00F44A8A">
            <w:pPr>
              <w:jc w:val="both"/>
              <w:rPr>
                <w:rFonts w:ascii="Aptos" w:hAnsi="Aptos"/>
                <w:color w:val="FFFFFF" w:themeColor="background1"/>
                <w:sz w:val="24"/>
                <w:szCs w:val="24"/>
              </w:rPr>
            </w:pPr>
          </w:p>
        </w:tc>
        <w:tc>
          <w:tcPr>
            <w:tcW w:w="3409" w:type="dxa"/>
            <w:shd w:val="clear" w:color="auto" w:fill="373545" w:themeFill="text2"/>
          </w:tcPr>
          <w:p w14:paraId="1F98E5FD" w14:textId="77777777" w:rsidR="00F44A8A" w:rsidRPr="003C592D" w:rsidRDefault="00F44A8A" w:rsidP="00F44A8A">
            <w:pPr>
              <w:jc w:val="both"/>
              <w:rPr>
                <w:rFonts w:ascii="Aptos" w:hAnsi="Aptos"/>
                <w:b/>
                <w:bCs/>
                <w:color w:val="FFFFFF" w:themeColor="background1"/>
                <w:sz w:val="24"/>
                <w:szCs w:val="24"/>
              </w:rPr>
            </w:pPr>
            <w:r w:rsidRPr="003C592D">
              <w:rPr>
                <w:rFonts w:ascii="Aptos" w:hAnsi="Aptos"/>
                <w:b/>
                <w:bCs/>
                <w:color w:val="FFFFFF" w:themeColor="background1"/>
                <w:sz w:val="24"/>
                <w:szCs w:val="24"/>
              </w:rPr>
              <w:t>Rôle Principal</w:t>
            </w:r>
          </w:p>
        </w:tc>
        <w:tc>
          <w:tcPr>
            <w:tcW w:w="3409" w:type="dxa"/>
            <w:shd w:val="clear" w:color="auto" w:fill="373545" w:themeFill="text2"/>
          </w:tcPr>
          <w:p w14:paraId="47BBEB4F" w14:textId="77777777" w:rsidR="00F44A8A" w:rsidRPr="003C592D" w:rsidRDefault="00F44A8A" w:rsidP="00F44A8A">
            <w:pPr>
              <w:jc w:val="both"/>
              <w:rPr>
                <w:rFonts w:ascii="Aptos" w:hAnsi="Aptos"/>
                <w:b/>
                <w:bCs/>
                <w:color w:val="FFFFFF" w:themeColor="background1"/>
                <w:sz w:val="24"/>
                <w:szCs w:val="24"/>
              </w:rPr>
            </w:pPr>
            <w:r w:rsidRPr="003C592D">
              <w:rPr>
                <w:rFonts w:ascii="Aptos" w:hAnsi="Aptos"/>
                <w:b/>
                <w:bCs/>
                <w:color w:val="FFFFFF" w:themeColor="background1"/>
                <w:sz w:val="24"/>
                <w:szCs w:val="24"/>
              </w:rPr>
              <w:t>Responsabilités clés</w:t>
            </w:r>
          </w:p>
        </w:tc>
      </w:tr>
      <w:tr w:rsidR="00F44A8A" w:rsidRPr="003C592D" w14:paraId="4645A80B" w14:textId="77777777" w:rsidTr="00F44A8A">
        <w:trPr>
          <w:trHeight w:val="871"/>
        </w:trPr>
        <w:tc>
          <w:tcPr>
            <w:tcW w:w="3408" w:type="dxa"/>
          </w:tcPr>
          <w:p w14:paraId="00B15968" w14:textId="77777777" w:rsidR="00F44A8A" w:rsidRPr="003C592D" w:rsidRDefault="00F44A8A" w:rsidP="00F44A8A">
            <w:pPr>
              <w:jc w:val="both"/>
              <w:rPr>
                <w:rFonts w:ascii="Aptos" w:hAnsi="Aptos"/>
                <w:sz w:val="24"/>
                <w:szCs w:val="24"/>
              </w:rPr>
            </w:pPr>
            <w:r w:rsidRPr="003C592D">
              <w:rPr>
                <w:rFonts w:ascii="Aptos" w:hAnsi="Aptos"/>
                <w:sz w:val="24"/>
                <w:szCs w:val="24"/>
              </w:rPr>
              <w:t>Dylan</w:t>
            </w:r>
          </w:p>
        </w:tc>
        <w:tc>
          <w:tcPr>
            <w:tcW w:w="3409" w:type="dxa"/>
          </w:tcPr>
          <w:p w14:paraId="2EBF89CE" w14:textId="77777777" w:rsidR="00F44A8A" w:rsidRPr="003C592D" w:rsidRDefault="00F44A8A" w:rsidP="00F44A8A">
            <w:pPr>
              <w:jc w:val="both"/>
              <w:rPr>
                <w:rFonts w:ascii="Aptos" w:hAnsi="Aptos"/>
                <w:sz w:val="24"/>
                <w:szCs w:val="24"/>
              </w:rPr>
            </w:pPr>
            <w:r w:rsidRPr="003C592D">
              <w:rPr>
                <w:rFonts w:ascii="Aptos" w:hAnsi="Aptos"/>
                <w:sz w:val="24"/>
                <w:szCs w:val="24"/>
              </w:rPr>
              <w:t>Lead Tech &amp; DevOps</w:t>
            </w:r>
          </w:p>
        </w:tc>
        <w:tc>
          <w:tcPr>
            <w:tcW w:w="3409" w:type="dxa"/>
          </w:tcPr>
          <w:p w14:paraId="05165EF6" w14:textId="77777777" w:rsidR="00F44A8A" w:rsidRPr="003C592D" w:rsidRDefault="00F44A8A" w:rsidP="009142A6">
            <w:pPr>
              <w:rPr>
                <w:rFonts w:ascii="Aptos" w:hAnsi="Aptos"/>
                <w:sz w:val="24"/>
                <w:szCs w:val="24"/>
              </w:rPr>
            </w:pPr>
            <w:r w:rsidRPr="003C592D">
              <w:rPr>
                <w:rFonts w:ascii="Aptos" w:hAnsi="Aptos"/>
                <w:sz w:val="24"/>
                <w:szCs w:val="24"/>
              </w:rPr>
              <w:t>Coordination technique, Gestion Entra ID</w:t>
            </w:r>
          </w:p>
        </w:tc>
      </w:tr>
      <w:tr w:rsidR="00F44A8A" w:rsidRPr="003C592D" w14:paraId="2CDC8A9D" w14:textId="77777777" w:rsidTr="00F44A8A">
        <w:trPr>
          <w:trHeight w:val="839"/>
        </w:trPr>
        <w:tc>
          <w:tcPr>
            <w:tcW w:w="3408" w:type="dxa"/>
          </w:tcPr>
          <w:p w14:paraId="794C97AE" w14:textId="77777777" w:rsidR="00F44A8A" w:rsidRPr="003C592D" w:rsidRDefault="00F44A8A" w:rsidP="00F44A8A">
            <w:pPr>
              <w:jc w:val="both"/>
              <w:rPr>
                <w:rFonts w:ascii="Aptos" w:hAnsi="Aptos"/>
                <w:sz w:val="24"/>
                <w:szCs w:val="24"/>
              </w:rPr>
            </w:pPr>
            <w:r w:rsidRPr="003C592D">
              <w:rPr>
                <w:rFonts w:ascii="Aptos" w:hAnsi="Aptos"/>
                <w:sz w:val="24"/>
                <w:szCs w:val="24"/>
              </w:rPr>
              <w:t>Ahmet</w:t>
            </w:r>
          </w:p>
        </w:tc>
        <w:tc>
          <w:tcPr>
            <w:tcW w:w="3409" w:type="dxa"/>
          </w:tcPr>
          <w:p w14:paraId="0A63E31A" w14:textId="77777777" w:rsidR="00F44A8A" w:rsidRPr="003C592D" w:rsidRDefault="00F44A8A" w:rsidP="00F44A8A">
            <w:pPr>
              <w:jc w:val="both"/>
              <w:rPr>
                <w:rFonts w:ascii="Aptos" w:hAnsi="Aptos"/>
                <w:sz w:val="24"/>
                <w:szCs w:val="24"/>
              </w:rPr>
            </w:pPr>
            <w:r w:rsidRPr="003C592D">
              <w:rPr>
                <w:rFonts w:ascii="Aptos" w:hAnsi="Aptos"/>
                <w:sz w:val="24"/>
                <w:szCs w:val="24"/>
              </w:rPr>
              <w:t>Administrateur Système</w:t>
            </w:r>
          </w:p>
        </w:tc>
        <w:tc>
          <w:tcPr>
            <w:tcW w:w="3409" w:type="dxa"/>
          </w:tcPr>
          <w:p w14:paraId="350C1DB5" w14:textId="77777777" w:rsidR="00F44A8A" w:rsidRPr="003C592D" w:rsidRDefault="00F44A8A" w:rsidP="009142A6">
            <w:pPr>
              <w:rPr>
                <w:rFonts w:ascii="Aptos" w:hAnsi="Aptos"/>
                <w:sz w:val="24"/>
                <w:szCs w:val="24"/>
              </w:rPr>
            </w:pPr>
            <w:r w:rsidRPr="003C592D">
              <w:rPr>
                <w:rFonts w:ascii="Aptos" w:hAnsi="Aptos"/>
                <w:sz w:val="24"/>
                <w:szCs w:val="24"/>
              </w:rPr>
              <w:t>Configuration de l'Active Directory, Entra ID et gestion des GPO.</w:t>
            </w:r>
          </w:p>
        </w:tc>
      </w:tr>
      <w:tr w:rsidR="00F44A8A" w:rsidRPr="003C592D" w14:paraId="1D201947" w14:textId="77777777" w:rsidTr="00F44A8A">
        <w:trPr>
          <w:trHeight w:val="871"/>
        </w:trPr>
        <w:tc>
          <w:tcPr>
            <w:tcW w:w="3408" w:type="dxa"/>
          </w:tcPr>
          <w:p w14:paraId="23BE650E" w14:textId="77777777" w:rsidR="00F44A8A" w:rsidRPr="003C592D" w:rsidRDefault="00F44A8A" w:rsidP="00F44A8A">
            <w:pPr>
              <w:jc w:val="both"/>
              <w:rPr>
                <w:rFonts w:ascii="Aptos" w:hAnsi="Aptos"/>
                <w:sz w:val="24"/>
                <w:szCs w:val="24"/>
              </w:rPr>
            </w:pPr>
            <w:r w:rsidRPr="003C592D">
              <w:rPr>
                <w:rFonts w:ascii="Aptos" w:hAnsi="Aptos"/>
                <w:sz w:val="24"/>
                <w:szCs w:val="24"/>
              </w:rPr>
              <w:t>Adrien</w:t>
            </w:r>
          </w:p>
        </w:tc>
        <w:tc>
          <w:tcPr>
            <w:tcW w:w="3409" w:type="dxa"/>
          </w:tcPr>
          <w:p w14:paraId="5A379084" w14:textId="77777777" w:rsidR="00F44A8A" w:rsidRPr="003C592D" w:rsidRDefault="00F44A8A" w:rsidP="00F44A8A">
            <w:pPr>
              <w:jc w:val="both"/>
              <w:rPr>
                <w:rFonts w:ascii="Aptos" w:hAnsi="Aptos"/>
                <w:sz w:val="24"/>
                <w:szCs w:val="24"/>
              </w:rPr>
            </w:pPr>
            <w:r w:rsidRPr="003C592D">
              <w:rPr>
                <w:rFonts w:ascii="Aptos" w:hAnsi="Aptos"/>
                <w:sz w:val="24"/>
                <w:szCs w:val="24"/>
              </w:rPr>
              <w:t>Expert Réseau &amp; Sécurité</w:t>
            </w:r>
          </w:p>
        </w:tc>
        <w:tc>
          <w:tcPr>
            <w:tcW w:w="3409" w:type="dxa"/>
          </w:tcPr>
          <w:p w14:paraId="20B00E44" w14:textId="77777777" w:rsidR="00F44A8A" w:rsidRPr="003C592D" w:rsidRDefault="00F44A8A" w:rsidP="009142A6">
            <w:pPr>
              <w:rPr>
                <w:rFonts w:ascii="Aptos" w:hAnsi="Aptos"/>
                <w:sz w:val="24"/>
                <w:szCs w:val="24"/>
              </w:rPr>
            </w:pPr>
            <w:r w:rsidRPr="003C592D">
              <w:rPr>
                <w:rFonts w:ascii="Aptos" w:hAnsi="Aptos"/>
                <w:sz w:val="24"/>
                <w:szCs w:val="24"/>
              </w:rPr>
              <w:t xml:space="preserve">Configuration du </w:t>
            </w:r>
            <w:proofErr w:type="spellStart"/>
            <w:r w:rsidRPr="003C592D">
              <w:rPr>
                <w:rFonts w:ascii="Aptos" w:hAnsi="Aptos"/>
                <w:sz w:val="24"/>
                <w:szCs w:val="24"/>
              </w:rPr>
              <w:t>pfSense</w:t>
            </w:r>
            <w:proofErr w:type="spellEnd"/>
            <w:r w:rsidRPr="003C592D">
              <w:rPr>
                <w:rFonts w:ascii="Aptos" w:hAnsi="Aptos"/>
                <w:sz w:val="24"/>
                <w:szCs w:val="24"/>
              </w:rPr>
              <w:t>, segmentation LAN/DMZ et filtrage des flux.</w:t>
            </w:r>
          </w:p>
        </w:tc>
      </w:tr>
      <w:tr w:rsidR="00F44A8A" w:rsidRPr="003C592D" w14:paraId="30953263" w14:textId="77777777" w:rsidTr="00F44A8A">
        <w:trPr>
          <w:trHeight w:val="871"/>
        </w:trPr>
        <w:tc>
          <w:tcPr>
            <w:tcW w:w="3408" w:type="dxa"/>
          </w:tcPr>
          <w:p w14:paraId="737672B6" w14:textId="77777777" w:rsidR="00F44A8A" w:rsidRPr="003C592D" w:rsidRDefault="00F44A8A" w:rsidP="00F44A8A">
            <w:pPr>
              <w:jc w:val="both"/>
              <w:rPr>
                <w:rFonts w:ascii="Aptos" w:hAnsi="Aptos"/>
                <w:sz w:val="24"/>
                <w:szCs w:val="24"/>
              </w:rPr>
            </w:pPr>
            <w:r w:rsidRPr="003C592D">
              <w:rPr>
                <w:rFonts w:ascii="Aptos" w:hAnsi="Aptos"/>
                <w:sz w:val="24"/>
                <w:szCs w:val="24"/>
              </w:rPr>
              <w:t>Khadiatou</w:t>
            </w:r>
          </w:p>
        </w:tc>
        <w:tc>
          <w:tcPr>
            <w:tcW w:w="3409" w:type="dxa"/>
          </w:tcPr>
          <w:p w14:paraId="221B999E" w14:textId="3E061CA4" w:rsidR="00F44A8A" w:rsidRPr="003C592D" w:rsidRDefault="009142A6" w:rsidP="00F44A8A">
            <w:pPr>
              <w:jc w:val="both"/>
              <w:rPr>
                <w:rFonts w:ascii="Aptos" w:hAnsi="Aptos"/>
                <w:sz w:val="24"/>
                <w:szCs w:val="24"/>
              </w:rPr>
            </w:pPr>
            <w:r w:rsidRPr="009142A6">
              <w:rPr>
                <w:rFonts w:ascii="Aptos" w:hAnsi="Aptos"/>
                <w:sz w:val="24"/>
                <w:szCs w:val="24"/>
              </w:rPr>
              <w:t>Responsable Qualité &amp; Docker</w:t>
            </w:r>
          </w:p>
        </w:tc>
        <w:tc>
          <w:tcPr>
            <w:tcW w:w="3409" w:type="dxa"/>
          </w:tcPr>
          <w:p w14:paraId="17E112A6" w14:textId="5B220257" w:rsidR="00F44A8A" w:rsidRPr="003C592D" w:rsidRDefault="009142A6" w:rsidP="009142A6">
            <w:pPr>
              <w:rPr>
                <w:rFonts w:ascii="Aptos" w:hAnsi="Aptos"/>
                <w:sz w:val="24"/>
                <w:szCs w:val="24"/>
              </w:rPr>
            </w:pPr>
            <w:r w:rsidRPr="009142A6">
              <w:rPr>
                <w:rFonts w:ascii="Aptos" w:hAnsi="Aptos"/>
                <w:sz w:val="24"/>
                <w:szCs w:val="24"/>
              </w:rPr>
              <w:t>Pilotage de la documentation, conformité des livrables et déploiement des conteneurs.</w:t>
            </w:r>
          </w:p>
        </w:tc>
      </w:tr>
    </w:tbl>
    <w:p w14:paraId="17AB6B9E" w14:textId="77777777" w:rsidR="00F44A8A" w:rsidRPr="003C592D" w:rsidRDefault="00F44A8A" w:rsidP="00F44A8A">
      <w:pPr>
        <w:jc w:val="both"/>
        <w:rPr>
          <w:rFonts w:ascii="Aptos" w:hAnsi="Aptos"/>
          <w:sz w:val="24"/>
          <w:szCs w:val="24"/>
        </w:rPr>
      </w:pPr>
    </w:p>
    <w:p w14:paraId="4CD3C6F7" w14:textId="77777777" w:rsidR="00F44A8A" w:rsidRPr="003C592D" w:rsidRDefault="00F44A8A" w:rsidP="00F44A8A">
      <w:pPr>
        <w:jc w:val="both"/>
        <w:rPr>
          <w:rFonts w:ascii="Aptos" w:hAnsi="Aptos"/>
          <w:sz w:val="24"/>
          <w:szCs w:val="24"/>
        </w:rPr>
      </w:pPr>
    </w:p>
    <w:p w14:paraId="1F2D0D01" w14:textId="77777777" w:rsidR="00F44A8A" w:rsidRPr="003C592D" w:rsidRDefault="00F44A8A" w:rsidP="00F44A8A">
      <w:pPr>
        <w:jc w:val="both"/>
        <w:rPr>
          <w:rFonts w:ascii="Aptos" w:hAnsi="Aptos"/>
          <w:sz w:val="24"/>
          <w:szCs w:val="24"/>
        </w:rPr>
      </w:pPr>
    </w:p>
    <w:p w14:paraId="1E58AF17" w14:textId="77777777" w:rsidR="00F44A8A" w:rsidRPr="003C592D" w:rsidRDefault="00F44A8A" w:rsidP="00F44A8A">
      <w:pPr>
        <w:pStyle w:val="Titre2"/>
        <w:jc w:val="both"/>
        <w:rPr>
          <w:rFonts w:ascii="Aptos" w:hAnsi="Aptos"/>
          <w:sz w:val="24"/>
          <w:szCs w:val="24"/>
        </w:rPr>
      </w:pPr>
      <w:bookmarkStart w:id="38" w:name="_Toc227743846"/>
      <w:r w:rsidRPr="003C592D">
        <w:rPr>
          <w:rFonts w:ascii="Aptos" w:hAnsi="Aptos"/>
          <w:sz w:val="24"/>
          <w:szCs w:val="24"/>
        </w:rPr>
        <w:lastRenderedPageBreak/>
        <w:t>Planning prévisionnel :</w:t>
      </w:r>
      <w:bookmarkEnd w:id="38"/>
    </w:p>
    <w:p w14:paraId="64ED266B" w14:textId="77777777" w:rsidR="00A4010E" w:rsidRDefault="00F44A8A" w:rsidP="00F44A8A">
      <w:pPr>
        <w:pStyle w:val="NormalWeb"/>
        <w:jc w:val="both"/>
        <w:rPr>
          <w:rFonts w:ascii="Aptos" w:hAnsi="Aptos"/>
          <w:sz w:val="24"/>
          <w:szCs w:val="24"/>
        </w:rPr>
      </w:pPr>
      <w:r w:rsidRPr="003C592D">
        <w:rPr>
          <w:rFonts w:ascii="Aptos" w:hAnsi="Aptos"/>
          <w:sz w:val="24"/>
          <w:szCs w:val="24"/>
        </w:rPr>
        <w:t xml:space="preserve">Pour piloter efficacement la modernisation de l'infrastructure de CYNA, nous avons structuré notre travail autour d'un planning rigoureux. </w:t>
      </w:r>
    </w:p>
    <w:p w14:paraId="4B41C305" w14:textId="0A3D18CD" w:rsidR="00F44A8A" w:rsidRPr="003C592D" w:rsidRDefault="00F44A8A" w:rsidP="00F44A8A">
      <w:pPr>
        <w:pStyle w:val="NormalWeb"/>
        <w:jc w:val="both"/>
        <w:rPr>
          <w:rFonts w:ascii="Aptos" w:hAnsi="Aptos"/>
          <w:sz w:val="24"/>
          <w:szCs w:val="24"/>
        </w:rPr>
      </w:pPr>
      <w:r w:rsidRPr="003C592D">
        <w:rPr>
          <w:rFonts w:ascii="Aptos" w:hAnsi="Aptos"/>
          <w:sz w:val="24"/>
          <w:szCs w:val="24"/>
        </w:rPr>
        <w:t xml:space="preserve">L'utilisation de </w:t>
      </w:r>
      <w:proofErr w:type="spellStart"/>
      <w:r w:rsidRPr="003C592D">
        <w:rPr>
          <w:rFonts w:ascii="Aptos" w:hAnsi="Aptos"/>
          <w:b/>
          <w:bCs/>
          <w:sz w:val="24"/>
          <w:szCs w:val="24"/>
        </w:rPr>
        <w:t>GanttProject</w:t>
      </w:r>
      <w:proofErr w:type="spellEnd"/>
      <w:r w:rsidRPr="003C592D">
        <w:rPr>
          <w:rFonts w:ascii="Aptos" w:hAnsi="Aptos"/>
          <w:sz w:val="24"/>
          <w:szCs w:val="24"/>
        </w:rPr>
        <w:t xml:space="preserve"> nous a permis de visualiser l'enchainement logique des tâches et de définir le "chemin critique" du projet.</w:t>
      </w:r>
    </w:p>
    <w:p w14:paraId="6FF0D40E" w14:textId="77777777" w:rsidR="00A4010E" w:rsidRDefault="00F44A8A" w:rsidP="00F44A8A">
      <w:pPr>
        <w:pStyle w:val="NormalWeb"/>
        <w:jc w:val="both"/>
        <w:rPr>
          <w:rFonts w:ascii="Aptos" w:hAnsi="Aptos"/>
          <w:sz w:val="24"/>
          <w:szCs w:val="24"/>
        </w:rPr>
      </w:pPr>
      <w:r w:rsidRPr="003C592D">
        <w:rPr>
          <w:rFonts w:ascii="Aptos" w:hAnsi="Aptos"/>
          <w:sz w:val="24"/>
          <w:szCs w:val="24"/>
        </w:rPr>
        <w:t xml:space="preserve">Ce planning tient compte des dépendances techniques : par exemple, la configuration de l'Active Directory ne peut débuter qu'une fois la segmentation réseau et le pare-feu </w:t>
      </w:r>
      <w:proofErr w:type="spellStart"/>
      <w:r w:rsidRPr="003C592D">
        <w:rPr>
          <w:rFonts w:ascii="Aptos" w:hAnsi="Aptos"/>
          <w:sz w:val="24"/>
          <w:szCs w:val="24"/>
        </w:rPr>
        <w:t>pfSense</w:t>
      </w:r>
      <w:proofErr w:type="spellEnd"/>
      <w:r w:rsidRPr="003C592D">
        <w:rPr>
          <w:rFonts w:ascii="Aptos" w:hAnsi="Aptos"/>
          <w:sz w:val="24"/>
          <w:szCs w:val="24"/>
        </w:rPr>
        <w:t xml:space="preserve"> opérationnels. </w:t>
      </w:r>
    </w:p>
    <w:p w14:paraId="57FBCA5E" w14:textId="77777777" w:rsidR="00A4010E" w:rsidRDefault="00F44A8A" w:rsidP="00F44A8A">
      <w:pPr>
        <w:pStyle w:val="NormalWeb"/>
        <w:jc w:val="both"/>
        <w:rPr>
          <w:rFonts w:ascii="Aptos" w:hAnsi="Aptos"/>
          <w:sz w:val="24"/>
          <w:szCs w:val="24"/>
        </w:rPr>
      </w:pPr>
      <w:r w:rsidRPr="003C592D">
        <w:rPr>
          <w:rFonts w:ascii="Aptos" w:hAnsi="Aptos"/>
          <w:sz w:val="24"/>
          <w:szCs w:val="24"/>
        </w:rPr>
        <w:t xml:space="preserve">Ce suivi nous garantit le respect de la date de livraison finale tout en nous permettant d'identifier rapidement les goulots d'étranglement potentiels. </w:t>
      </w:r>
    </w:p>
    <w:p w14:paraId="34E38377" w14:textId="47350489" w:rsidR="00F44A8A" w:rsidRPr="003C592D" w:rsidRDefault="00F44A8A" w:rsidP="00F44A8A">
      <w:pPr>
        <w:pStyle w:val="NormalWeb"/>
        <w:jc w:val="both"/>
        <w:rPr>
          <w:rFonts w:ascii="Aptos" w:hAnsi="Aptos"/>
          <w:sz w:val="24"/>
          <w:szCs w:val="24"/>
        </w:rPr>
      </w:pPr>
      <w:r w:rsidRPr="003C592D">
        <w:rPr>
          <w:rFonts w:ascii="Aptos" w:hAnsi="Aptos"/>
          <w:sz w:val="24"/>
          <w:szCs w:val="24"/>
        </w:rPr>
        <w:t>Vous trouverez ci-dessous la représentation visuelle de notre calendrier de réalisation.</w:t>
      </w:r>
    </w:p>
    <w:p w14:paraId="0A06F015" w14:textId="77777777" w:rsidR="00A4010E" w:rsidRDefault="00F44A8A" w:rsidP="00F44A8A">
      <w:pPr>
        <w:pStyle w:val="NormalWeb"/>
        <w:jc w:val="both"/>
        <w:rPr>
          <w:rFonts w:ascii="Aptos" w:hAnsi="Aptos"/>
          <w:sz w:val="24"/>
          <w:szCs w:val="24"/>
        </w:rPr>
      </w:pPr>
      <w:r w:rsidRPr="003C592D">
        <w:rPr>
          <w:rFonts w:ascii="Aptos" w:hAnsi="Aptos"/>
          <w:sz w:val="24"/>
          <w:szCs w:val="24"/>
        </w:rPr>
        <w:t xml:space="preserve">Ce planning présente l'ensemble des étapes, de la conception à la livraison finale. À ce jour, nous avons finalisé la phase de cadrage et débutons le déploiement de l'infrastructure de base. </w:t>
      </w:r>
    </w:p>
    <w:p w14:paraId="17372E3F" w14:textId="05041E31" w:rsidR="00F44A8A" w:rsidRPr="003C592D" w:rsidRDefault="00F44A8A" w:rsidP="00F44A8A">
      <w:pPr>
        <w:pStyle w:val="NormalWeb"/>
        <w:jc w:val="both"/>
        <w:rPr>
          <w:rFonts w:ascii="Aptos" w:hAnsi="Aptos"/>
          <w:sz w:val="24"/>
          <w:szCs w:val="24"/>
        </w:rPr>
      </w:pPr>
      <w:r w:rsidRPr="003C592D">
        <w:rPr>
          <w:rFonts w:ascii="Aptos" w:hAnsi="Aptos"/>
          <w:sz w:val="24"/>
          <w:szCs w:val="24"/>
        </w:rPr>
        <w:t>Les phases suivantes sont planifiées pour garantir une livraison dans les délais impartis.</w:t>
      </w:r>
    </w:p>
    <w:p w14:paraId="3AF5DB56" w14:textId="77777777" w:rsidR="00F44A8A" w:rsidRPr="003C592D" w:rsidRDefault="00F44A8A" w:rsidP="00F44A8A">
      <w:pPr>
        <w:pStyle w:val="NormalWeb"/>
        <w:jc w:val="both"/>
        <w:rPr>
          <w:rFonts w:ascii="Aptos" w:hAnsi="Aptos"/>
          <w:sz w:val="24"/>
          <w:szCs w:val="24"/>
        </w:rPr>
      </w:pPr>
      <w:r w:rsidRPr="003C592D">
        <w:rPr>
          <w:rFonts w:ascii="Aptos" w:hAnsi="Aptos"/>
          <w:noProof/>
          <w:sz w:val="24"/>
          <w:szCs w:val="24"/>
        </w:rPr>
        <w:lastRenderedPageBreak/>
        <w:drawing>
          <wp:inline distT="0" distB="0" distL="0" distR="0" wp14:anchorId="6BE61739" wp14:editId="7515E23C">
            <wp:extent cx="5760720" cy="2221230"/>
            <wp:effectExtent l="0" t="0" r="0" b="7620"/>
            <wp:docPr id="8430353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2221230"/>
                    </a:xfrm>
                    <a:prstGeom prst="rect">
                      <a:avLst/>
                    </a:prstGeom>
                    <a:noFill/>
                    <a:ln>
                      <a:noFill/>
                    </a:ln>
                  </pic:spPr>
                </pic:pic>
              </a:graphicData>
            </a:graphic>
          </wp:inline>
        </w:drawing>
      </w:r>
    </w:p>
    <w:p w14:paraId="04EC51C8" w14:textId="77777777" w:rsidR="00F44A8A" w:rsidRPr="003C592D" w:rsidRDefault="00F44A8A" w:rsidP="00F44A8A">
      <w:pPr>
        <w:pStyle w:val="NormalWeb"/>
        <w:jc w:val="both"/>
        <w:rPr>
          <w:rFonts w:ascii="Aptos" w:hAnsi="Aptos"/>
          <w:sz w:val="24"/>
          <w:szCs w:val="24"/>
        </w:rPr>
      </w:pPr>
      <w:r w:rsidRPr="003C592D">
        <w:rPr>
          <w:rFonts w:ascii="Aptos" w:hAnsi="Aptos"/>
          <w:noProof/>
          <w:sz w:val="24"/>
          <w:szCs w:val="24"/>
        </w:rPr>
        <w:drawing>
          <wp:inline distT="0" distB="0" distL="0" distR="0" wp14:anchorId="639513CD" wp14:editId="692590FD">
            <wp:extent cx="5760720" cy="1829435"/>
            <wp:effectExtent l="0" t="0" r="0" b="0"/>
            <wp:docPr id="32238944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720" cy="1829435"/>
                    </a:xfrm>
                    <a:prstGeom prst="rect">
                      <a:avLst/>
                    </a:prstGeom>
                    <a:noFill/>
                    <a:ln>
                      <a:noFill/>
                    </a:ln>
                  </pic:spPr>
                </pic:pic>
              </a:graphicData>
            </a:graphic>
          </wp:inline>
        </w:drawing>
      </w:r>
    </w:p>
    <w:p w14:paraId="111A3A0E" w14:textId="77777777" w:rsidR="00F44A8A" w:rsidRPr="003C592D" w:rsidRDefault="00F44A8A" w:rsidP="00F44A8A">
      <w:pPr>
        <w:pStyle w:val="Titre2"/>
        <w:jc w:val="both"/>
        <w:rPr>
          <w:rFonts w:ascii="Aptos" w:hAnsi="Aptos"/>
          <w:sz w:val="24"/>
          <w:szCs w:val="24"/>
        </w:rPr>
      </w:pPr>
      <w:bookmarkStart w:id="39" w:name="_Toc227743847"/>
      <w:r w:rsidRPr="003C592D">
        <w:rPr>
          <w:rFonts w:ascii="Aptos" w:hAnsi="Aptos"/>
          <w:sz w:val="24"/>
          <w:szCs w:val="24"/>
        </w:rPr>
        <w:t>Méthodologie et Outils de collaboration</w:t>
      </w:r>
      <w:bookmarkEnd w:id="39"/>
    </w:p>
    <w:p w14:paraId="3631EF7F" w14:textId="77777777" w:rsidR="00F44A8A" w:rsidRPr="003C592D" w:rsidRDefault="00F44A8A" w:rsidP="00F44A8A">
      <w:pPr>
        <w:jc w:val="both"/>
        <w:rPr>
          <w:rFonts w:ascii="Aptos" w:hAnsi="Aptos"/>
          <w:sz w:val="24"/>
          <w:szCs w:val="24"/>
        </w:rPr>
      </w:pPr>
      <w:r w:rsidRPr="003C592D">
        <w:rPr>
          <w:rFonts w:ascii="Aptos" w:hAnsi="Aptos"/>
          <w:sz w:val="24"/>
          <w:szCs w:val="24"/>
        </w:rPr>
        <w:t>Pour maintenir une qualité constante et une communication fluide entre Dylan, Ahmet, Adrien et moi-même, nous avons mis en place un environnement de travail collaboratif :</w:t>
      </w:r>
    </w:p>
    <w:p w14:paraId="34BDAEC2" w14:textId="77777777" w:rsidR="00F44A8A" w:rsidRPr="003C592D" w:rsidRDefault="00F44A8A" w:rsidP="00F44A8A">
      <w:pPr>
        <w:numPr>
          <w:ilvl w:val="0"/>
          <w:numId w:val="26"/>
        </w:numPr>
        <w:jc w:val="both"/>
        <w:rPr>
          <w:rFonts w:ascii="Aptos" w:hAnsi="Aptos"/>
          <w:sz w:val="24"/>
          <w:szCs w:val="24"/>
        </w:rPr>
      </w:pPr>
      <w:r w:rsidRPr="003C592D">
        <w:rPr>
          <w:rFonts w:ascii="Aptos" w:hAnsi="Aptos"/>
          <w:b/>
          <w:bCs/>
          <w:sz w:val="24"/>
          <w:szCs w:val="24"/>
        </w:rPr>
        <w:t>GitHub (Gestion de versioning)</w:t>
      </w:r>
      <w:r w:rsidRPr="003C592D">
        <w:rPr>
          <w:rFonts w:ascii="Aptos" w:hAnsi="Aptos"/>
          <w:sz w:val="24"/>
          <w:szCs w:val="24"/>
        </w:rPr>
        <w:t xml:space="preserve"> : C'est notre point central pour le stockage sécurisé. Tous les scripts Ansible et l'évolution de ce document de cadrage y sont déposés. Cela garantit une traçabilité totale : on sait qui a modifié quoi et quand.</w:t>
      </w:r>
    </w:p>
    <w:p w14:paraId="2FA3A20B" w14:textId="339F7CAD" w:rsidR="00F44A8A" w:rsidRPr="003C592D" w:rsidRDefault="00F44A8A" w:rsidP="002B73FD">
      <w:pPr>
        <w:rPr>
          <w:rStyle w:val="Titre3Car"/>
          <w:rFonts w:ascii="Aptos" w:hAnsi="Aptos"/>
          <w:sz w:val="24"/>
          <w:szCs w:val="24"/>
        </w:rPr>
      </w:pPr>
      <w:r w:rsidRPr="003C592D">
        <w:rPr>
          <w:rFonts w:ascii="Aptos" w:hAnsi="Aptos"/>
          <w:noProof/>
          <w:sz w:val="24"/>
          <w:szCs w:val="24"/>
        </w:rPr>
        <w:lastRenderedPageBreak/>
        <w:drawing>
          <wp:anchor distT="0" distB="0" distL="114300" distR="114300" simplePos="0" relativeHeight="251658240" behindDoc="1" locked="0" layoutInCell="1" allowOverlap="1" wp14:anchorId="087EBD43" wp14:editId="3724CD2A">
            <wp:simplePos x="0" y="0"/>
            <wp:positionH relativeFrom="margin">
              <wp:align>center</wp:align>
            </wp:positionH>
            <wp:positionV relativeFrom="paragraph">
              <wp:posOffset>9525</wp:posOffset>
            </wp:positionV>
            <wp:extent cx="4953000" cy="3010454"/>
            <wp:effectExtent l="0" t="0" r="0" b="0"/>
            <wp:wrapTight wrapText="bothSides">
              <wp:wrapPolygon edited="0">
                <wp:start x="0" y="0"/>
                <wp:lineTo x="0" y="21463"/>
                <wp:lineTo x="21517" y="21463"/>
                <wp:lineTo x="21517" y="0"/>
                <wp:lineTo x="0" y="0"/>
              </wp:wrapPolygon>
            </wp:wrapTight>
            <wp:docPr id="8380924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53000" cy="3010454"/>
                    </a:xfrm>
                    <a:prstGeom prst="rect">
                      <a:avLst/>
                    </a:prstGeom>
                    <a:noFill/>
                    <a:ln>
                      <a:noFill/>
                    </a:ln>
                  </pic:spPr>
                </pic:pic>
              </a:graphicData>
            </a:graphic>
          </wp:anchor>
        </w:drawing>
      </w:r>
    </w:p>
    <w:p w14:paraId="2CC1577B" w14:textId="2D353D0A" w:rsidR="00F44A8A" w:rsidRPr="003C592D" w:rsidRDefault="00F44A8A" w:rsidP="002B73FD">
      <w:pPr>
        <w:rPr>
          <w:rStyle w:val="Titre3Car"/>
          <w:rFonts w:ascii="Aptos" w:hAnsi="Aptos"/>
          <w:sz w:val="24"/>
          <w:szCs w:val="24"/>
        </w:rPr>
      </w:pPr>
      <w:r w:rsidRPr="003C592D">
        <w:rPr>
          <w:rFonts w:ascii="Aptos" w:hAnsi="Aptos"/>
          <w:noProof/>
          <w:sz w:val="24"/>
          <w:szCs w:val="24"/>
        </w:rPr>
        <w:drawing>
          <wp:anchor distT="0" distB="0" distL="114300" distR="114300" simplePos="0" relativeHeight="251659264" behindDoc="1" locked="0" layoutInCell="1" allowOverlap="1" wp14:anchorId="6E736EEA" wp14:editId="5E194722">
            <wp:simplePos x="0" y="0"/>
            <wp:positionH relativeFrom="margin">
              <wp:align>center</wp:align>
            </wp:positionH>
            <wp:positionV relativeFrom="paragraph">
              <wp:posOffset>2842895</wp:posOffset>
            </wp:positionV>
            <wp:extent cx="4905375" cy="2873905"/>
            <wp:effectExtent l="0" t="0" r="0" b="3175"/>
            <wp:wrapTight wrapText="bothSides">
              <wp:wrapPolygon edited="0">
                <wp:start x="0" y="0"/>
                <wp:lineTo x="0" y="21481"/>
                <wp:lineTo x="21474" y="21481"/>
                <wp:lineTo x="21474" y="0"/>
                <wp:lineTo x="0" y="0"/>
              </wp:wrapPolygon>
            </wp:wrapTight>
            <wp:docPr id="2595775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05375" cy="2873905"/>
                    </a:xfrm>
                    <a:prstGeom prst="rect">
                      <a:avLst/>
                    </a:prstGeom>
                    <a:noFill/>
                    <a:ln>
                      <a:noFill/>
                    </a:ln>
                  </pic:spPr>
                </pic:pic>
              </a:graphicData>
            </a:graphic>
          </wp:anchor>
        </w:drawing>
      </w:r>
    </w:p>
    <w:p w14:paraId="77D57F0E" w14:textId="77777777" w:rsidR="00F44A8A" w:rsidRPr="003C592D" w:rsidRDefault="00F44A8A" w:rsidP="00F44A8A">
      <w:pPr>
        <w:numPr>
          <w:ilvl w:val="0"/>
          <w:numId w:val="26"/>
        </w:numPr>
        <w:jc w:val="both"/>
        <w:rPr>
          <w:rFonts w:ascii="Aptos" w:hAnsi="Aptos"/>
          <w:sz w:val="24"/>
          <w:szCs w:val="24"/>
        </w:rPr>
      </w:pPr>
      <w:r w:rsidRPr="003C592D">
        <w:rPr>
          <w:rFonts w:ascii="Aptos" w:hAnsi="Aptos"/>
          <w:b/>
          <w:bCs/>
          <w:sz w:val="24"/>
          <w:szCs w:val="24"/>
        </w:rPr>
        <w:lastRenderedPageBreak/>
        <w:t>Teams (Communication d'équipe)</w:t>
      </w:r>
      <w:r w:rsidRPr="003C592D">
        <w:rPr>
          <w:rFonts w:ascii="Aptos" w:hAnsi="Aptos"/>
          <w:sz w:val="24"/>
          <w:szCs w:val="24"/>
        </w:rPr>
        <w:t xml:space="preserve"> : Nous l'utilisons pour nos échanges quotidiens et nos réunions de crise. C'est l'outil qui nous permet d'être réactifs et de partager nos écrans pour résoudre des problèmes techniques ensemble.</w:t>
      </w:r>
    </w:p>
    <w:p w14:paraId="547831CC" w14:textId="77777777" w:rsidR="00F44A8A" w:rsidRPr="003C592D" w:rsidRDefault="00F44A8A" w:rsidP="00F44A8A">
      <w:pPr>
        <w:numPr>
          <w:ilvl w:val="0"/>
          <w:numId w:val="26"/>
        </w:numPr>
        <w:jc w:val="both"/>
        <w:rPr>
          <w:rFonts w:ascii="Aptos" w:hAnsi="Aptos"/>
          <w:sz w:val="24"/>
          <w:szCs w:val="24"/>
        </w:rPr>
      </w:pPr>
      <w:r w:rsidRPr="003C592D">
        <w:rPr>
          <w:rFonts w:ascii="Aptos" w:hAnsi="Aptos"/>
          <w:b/>
          <w:bCs/>
          <w:sz w:val="24"/>
          <w:szCs w:val="24"/>
        </w:rPr>
        <w:t>Suivi de conformité</w:t>
      </w:r>
      <w:r w:rsidRPr="003C592D">
        <w:rPr>
          <w:rFonts w:ascii="Aptos" w:hAnsi="Aptos"/>
          <w:sz w:val="24"/>
          <w:szCs w:val="24"/>
        </w:rPr>
        <w:t xml:space="preserve"> : En tant que responsable Qualité, j'utilise ces outils pour vérifier que chaque brique technique livrée correspond bien aux exigences du cahier des charges initial.</w:t>
      </w:r>
    </w:p>
    <w:p w14:paraId="789244D9" w14:textId="77777777" w:rsidR="00F44A8A" w:rsidRPr="003C592D" w:rsidRDefault="00F44A8A" w:rsidP="00F44A8A">
      <w:pPr>
        <w:jc w:val="both"/>
        <w:rPr>
          <w:rFonts w:ascii="Aptos" w:hAnsi="Aptos"/>
          <w:sz w:val="24"/>
          <w:szCs w:val="24"/>
        </w:rPr>
      </w:pPr>
    </w:p>
    <w:p w14:paraId="1E683CDC" w14:textId="77777777" w:rsidR="00F44A8A" w:rsidRPr="003C592D" w:rsidRDefault="00F44A8A" w:rsidP="00F44A8A">
      <w:pPr>
        <w:pStyle w:val="Titre1"/>
        <w:jc w:val="both"/>
        <w:rPr>
          <w:rFonts w:ascii="Aptos" w:hAnsi="Aptos"/>
          <w:sz w:val="24"/>
          <w:szCs w:val="24"/>
        </w:rPr>
      </w:pPr>
      <w:bookmarkStart w:id="40" w:name="_Toc227743848"/>
      <w:r w:rsidRPr="003C592D">
        <w:rPr>
          <w:rFonts w:ascii="Aptos" w:hAnsi="Aptos"/>
          <w:sz w:val="24"/>
          <w:szCs w:val="24"/>
        </w:rPr>
        <w:t>Chapitre 4 – Qualité et Risques</w:t>
      </w:r>
      <w:bookmarkEnd w:id="40"/>
    </w:p>
    <w:p w14:paraId="22F38D03" w14:textId="77777777" w:rsidR="007C4803" w:rsidRPr="003C592D" w:rsidRDefault="00F44A8A" w:rsidP="00F44A8A">
      <w:pPr>
        <w:jc w:val="both"/>
        <w:rPr>
          <w:rFonts w:ascii="Aptos" w:hAnsi="Aptos"/>
          <w:sz w:val="24"/>
          <w:szCs w:val="24"/>
        </w:rPr>
      </w:pPr>
      <w:r w:rsidRPr="003C592D">
        <w:rPr>
          <w:rFonts w:ascii="Aptos" w:hAnsi="Aptos"/>
          <w:sz w:val="24"/>
          <w:szCs w:val="24"/>
        </w:rPr>
        <w:t xml:space="preserve">Le succès du projet CYNA ne repose pas uniquement sur la mise en place technique des serveurs, mais également sur la capacité de l'infrastructure à résister aux incidents et à garantir un haut niveau de service. </w:t>
      </w:r>
    </w:p>
    <w:p w14:paraId="1FF3797F" w14:textId="5E2DED40" w:rsidR="00F44A8A" w:rsidRPr="003C592D" w:rsidRDefault="00F44A8A" w:rsidP="00F44A8A">
      <w:pPr>
        <w:jc w:val="both"/>
        <w:rPr>
          <w:rFonts w:ascii="Aptos" w:hAnsi="Aptos"/>
          <w:sz w:val="24"/>
          <w:szCs w:val="24"/>
        </w:rPr>
      </w:pPr>
      <w:r w:rsidRPr="003C592D">
        <w:rPr>
          <w:rFonts w:ascii="Aptos" w:hAnsi="Aptos"/>
          <w:sz w:val="24"/>
          <w:szCs w:val="24"/>
        </w:rPr>
        <w:t>Ce chapitre aborde la stratégie de gestion des risques, les protocoles de validation des services, ainsi que les mesures de secours indispensables à la pérennité de l'entreprise.</w:t>
      </w:r>
    </w:p>
    <w:p w14:paraId="5DDB58D1" w14:textId="77777777" w:rsidR="007C4803" w:rsidRPr="003C592D" w:rsidRDefault="007C4803" w:rsidP="007C4803">
      <w:pPr>
        <w:pStyle w:val="Titre1"/>
        <w:jc w:val="both"/>
        <w:rPr>
          <w:rFonts w:ascii="Aptos" w:hAnsi="Aptos"/>
          <w:sz w:val="24"/>
          <w:szCs w:val="24"/>
        </w:rPr>
      </w:pPr>
      <w:bookmarkStart w:id="41" w:name="_Toc20928171"/>
    </w:p>
    <w:p w14:paraId="4C71E1A6" w14:textId="2840ED46" w:rsidR="007C4803" w:rsidRPr="003C592D" w:rsidRDefault="007C4803" w:rsidP="007C4803">
      <w:pPr>
        <w:pStyle w:val="Titre1"/>
        <w:jc w:val="both"/>
        <w:rPr>
          <w:rFonts w:ascii="Aptos" w:hAnsi="Aptos"/>
          <w:sz w:val="24"/>
          <w:szCs w:val="24"/>
        </w:rPr>
      </w:pPr>
      <w:bookmarkStart w:id="42" w:name="_Toc227743849"/>
      <w:r w:rsidRPr="003C592D">
        <w:rPr>
          <w:rFonts w:ascii="Aptos" w:hAnsi="Aptos"/>
          <w:sz w:val="24"/>
          <w:szCs w:val="24"/>
        </w:rPr>
        <w:t>Analyse des Risques et Recette</w:t>
      </w:r>
      <w:bookmarkEnd w:id="41"/>
      <w:bookmarkEnd w:id="42"/>
    </w:p>
    <w:p w14:paraId="256564C3" w14:textId="77777777" w:rsidR="00A4010E" w:rsidRDefault="007C4803" w:rsidP="007C4803">
      <w:pPr>
        <w:jc w:val="both"/>
        <w:rPr>
          <w:rFonts w:ascii="Aptos" w:hAnsi="Aptos"/>
          <w:sz w:val="24"/>
          <w:szCs w:val="24"/>
        </w:rPr>
      </w:pPr>
      <w:r w:rsidRPr="003C592D">
        <w:rPr>
          <w:rFonts w:ascii="Aptos" w:hAnsi="Aptos"/>
          <w:sz w:val="24"/>
          <w:szCs w:val="24"/>
        </w:rPr>
        <w:t xml:space="preserve">L'analyse des risques est une démarche proactive qui consiste à identifier les menaces potentielles avant qu'elles ne surviennent. </w:t>
      </w:r>
    </w:p>
    <w:p w14:paraId="47EA7A84" w14:textId="718F66BD" w:rsidR="007C4803" w:rsidRPr="003C592D" w:rsidRDefault="007C4803" w:rsidP="007C4803">
      <w:pPr>
        <w:jc w:val="both"/>
        <w:rPr>
          <w:rFonts w:ascii="Aptos" w:hAnsi="Aptos"/>
          <w:sz w:val="24"/>
          <w:szCs w:val="24"/>
        </w:rPr>
      </w:pPr>
      <w:r w:rsidRPr="003C592D">
        <w:rPr>
          <w:rFonts w:ascii="Aptos" w:hAnsi="Aptos"/>
          <w:sz w:val="24"/>
          <w:szCs w:val="24"/>
        </w:rPr>
        <w:t>Cette étape permet de définir les mesures de sécurité appropriées pour le siège de Genève et la filiale de Paris.</w:t>
      </w:r>
    </w:p>
    <w:p w14:paraId="096AF24C" w14:textId="77777777" w:rsidR="007C4803" w:rsidRPr="003C592D" w:rsidRDefault="007C4803" w:rsidP="007C4803">
      <w:pPr>
        <w:numPr>
          <w:ilvl w:val="0"/>
          <w:numId w:val="27"/>
        </w:numPr>
        <w:jc w:val="both"/>
        <w:rPr>
          <w:rFonts w:ascii="Aptos" w:hAnsi="Aptos"/>
          <w:sz w:val="24"/>
          <w:szCs w:val="24"/>
        </w:rPr>
      </w:pPr>
      <w:r w:rsidRPr="003C592D">
        <w:rPr>
          <w:rFonts w:ascii="Aptos" w:hAnsi="Aptos"/>
          <w:b/>
          <w:bCs/>
          <w:sz w:val="24"/>
          <w:szCs w:val="24"/>
        </w:rPr>
        <w:t>Matrice de criticité</w:t>
      </w:r>
      <w:r w:rsidRPr="003C592D">
        <w:rPr>
          <w:rFonts w:ascii="Aptos" w:hAnsi="Aptos"/>
          <w:sz w:val="24"/>
          <w:szCs w:val="24"/>
        </w:rPr>
        <w:t xml:space="preserve"> : Chaque risque (panne, erreur humaine, cyberattaque) est évalué selon son impact et sa probabilité. Cela permet de justifier l'utilisation de technologies comme </w:t>
      </w:r>
      <w:proofErr w:type="spellStart"/>
      <w:r w:rsidRPr="003C592D">
        <w:rPr>
          <w:rFonts w:ascii="Aptos" w:hAnsi="Aptos"/>
          <w:sz w:val="24"/>
          <w:szCs w:val="24"/>
        </w:rPr>
        <w:t>pfSense</w:t>
      </w:r>
      <w:proofErr w:type="spellEnd"/>
      <w:r w:rsidRPr="003C592D">
        <w:rPr>
          <w:rFonts w:ascii="Aptos" w:hAnsi="Aptos"/>
          <w:sz w:val="24"/>
          <w:szCs w:val="24"/>
        </w:rPr>
        <w:t xml:space="preserve"> pour le filtrage ou l'isolation par conteneurs Docker.</w:t>
      </w:r>
    </w:p>
    <w:p w14:paraId="66DE0701" w14:textId="77777777" w:rsidR="007C4803" w:rsidRPr="003C592D" w:rsidRDefault="007C4803" w:rsidP="007C4803">
      <w:pPr>
        <w:numPr>
          <w:ilvl w:val="0"/>
          <w:numId w:val="27"/>
        </w:numPr>
        <w:jc w:val="both"/>
        <w:rPr>
          <w:rFonts w:ascii="Aptos" w:hAnsi="Aptos"/>
          <w:sz w:val="24"/>
          <w:szCs w:val="24"/>
        </w:rPr>
      </w:pPr>
      <w:r w:rsidRPr="003C592D">
        <w:rPr>
          <w:rFonts w:ascii="Aptos" w:hAnsi="Aptos"/>
          <w:b/>
          <w:bCs/>
          <w:sz w:val="24"/>
          <w:szCs w:val="24"/>
        </w:rPr>
        <w:lastRenderedPageBreak/>
        <w:t>Protocole de Recette</w:t>
      </w:r>
      <w:r w:rsidRPr="003C592D">
        <w:rPr>
          <w:rFonts w:ascii="Aptos" w:hAnsi="Aptos"/>
          <w:sz w:val="24"/>
          <w:szCs w:val="24"/>
        </w:rPr>
        <w:t xml:space="preserve"> : La recette est la phase de validation finale. Elle permet de s'assurer que chaque service (Active Directory, Serveur de fichiers, Docker) est parfaitement fonctionnel et conforme aux exigences du projet. Pour la partie </w:t>
      </w:r>
      <w:r w:rsidRPr="003C592D">
        <w:rPr>
          <w:rFonts w:ascii="Aptos" w:hAnsi="Aptos"/>
          <w:b/>
          <w:bCs/>
          <w:sz w:val="24"/>
          <w:szCs w:val="24"/>
        </w:rPr>
        <w:t>Docker</w:t>
      </w:r>
      <w:r w:rsidRPr="003C592D">
        <w:rPr>
          <w:rFonts w:ascii="Aptos" w:hAnsi="Aptos"/>
          <w:sz w:val="24"/>
          <w:szCs w:val="24"/>
        </w:rPr>
        <w:t>, la recette vérifie notamment que l'application SaaS est accessible et que ses données sont persistantes.</w:t>
      </w:r>
    </w:p>
    <w:tbl>
      <w:tblPr>
        <w:tblStyle w:val="Grilledutableau"/>
        <w:tblW w:w="10292" w:type="dxa"/>
        <w:tblLook w:val="04A0" w:firstRow="1" w:lastRow="0" w:firstColumn="1" w:lastColumn="0" w:noHBand="0" w:noVBand="1"/>
      </w:tblPr>
      <w:tblGrid>
        <w:gridCol w:w="3430"/>
        <w:gridCol w:w="3431"/>
        <w:gridCol w:w="3431"/>
      </w:tblGrid>
      <w:tr w:rsidR="007C4803" w:rsidRPr="003C592D" w14:paraId="51B3E457" w14:textId="77777777" w:rsidTr="00686F00">
        <w:trPr>
          <w:trHeight w:val="896"/>
        </w:trPr>
        <w:tc>
          <w:tcPr>
            <w:tcW w:w="3430" w:type="dxa"/>
            <w:shd w:val="clear" w:color="auto" w:fill="373545" w:themeFill="text2"/>
          </w:tcPr>
          <w:p w14:paraId="7E9B16D3" w14:textId="77777777" w:rsidR="007C4803" w:rsidRPr="003C592D" w:rsidRDefault="007C4803" w:rsidP="00686F00">
            <w:pPr>
              <w:jc w:val="both"/>
              <w:rPr>
                <w:rFonts w:ascii="Aptos" w:hAnsi="Aptos"/>
                <w:color w:val="CEDBE6" w:themeColor="background2"/>
                <w:sz w:val="24"/>
                <w:szCs w:val="24"/>
              </w:rPr>
            </w:pPr>
            <w:r w:rsidRPr="003C592D">
              <w:rPr>
                <w:rFonts w:ascii="Aptos" w:hAnsi="Aptos"/>
                <w:color w:val="CEDBE6" w:themeColor="background2"/>
                <w:sz w:val="24"/>
                <w:szCs w:val="24"/>
              </w:rPr>
              <w:t>Risque identifié</w:t>
            </w:r>
          </w:p>
        </w:tc>
        <w:tc>
          <w:tcPr>
            <w:tcW w:w="3431" w:type="dxa"/>
            <w:shd w:val="clear" w:color="auto" w:fill="373545" w:themeFill="text2"/>
          </w:tcPr>
          <w:p w14:paraId="1EC7893A" w14:textId="77777777" w:rsidR="007C4803" w:rsidRPr="003C592D" w:rsidRDefault="007C4803" w:rsidP="00686F00">
            <w:pPr>
              <w:jc w:val="both"/>
              <w:rPr>
                <w:rFonts w:ascii="Aptos" w:hAnsi="Aptos"/>
                <w:color w:val="CEDBE6" w:themeColor="background2"/>
                <w:sz w:val="24"/>
                <w:szCs w:val="24"/>
              </w:rPr>
            </w:pPr>
            <w:r w:rsidRPr="003C592D">
              <w:rPr>
                <w:rFonts w:ascii="Aptos" w:hAnsi="Aptos"/>
                <w:color w:val="CEDBE6" w:themeColor="background2"/>
                <w:sz w:val="24"/>
                <w:szCs w:val="24"/>
              </w:rPr>
              <w:t>Niveau d'Impact</w:t>
            </w:r>
          </w:p>
        </w:tc>
        <w:tc>
          <w:tcPr>
            <w:tcW w:w="3431" w:type="dxa"/>
            <w:shd w:val="clear" w:color="auto" w:fill="373545" w:themeFill="text2"/>
          </w:tcPr>
          <w:p w14:paraId="67E83130" w14:textId="77777777" w:rsidR="007C4803" w:rsidRPr="003C592D" w:rsidRDefault="007C4803" w:rsidP="00686F00">
            <w:pPr>
              <w:jc w:val="both"/>
              <w:rPr>
                <w:rFonts w:ascii="Aptos" w:hAnsi="Aptos"/>
                <w:color w:val="CEDBE6" w:themeColor="background2"/>
                <w:sz w:val="24"/>
                <w:szCs w:val="24"/>
              </w:rPr>
            </w:pPr>
            <w:r w:rsidRPr="003C592D">
              <w:rPr>
                <w:rFonts w:ascii="Aptos" w:hAnsi="Aptos"/>
                <w:color w:val="CEDBE6" w:themeColor="background2"/>
                <w:sz w:val="24"/>
                <w:szCs w:val="24"/>
              </w:rPr>
              <w:t>Solution de protection</w:t>
            </w:r>
          </w:p>
        </w:tc>
      </w:tr>
      <w:tr w:rsidR="007C4803" w:rsidRPr="003C592D" w14:paraId="2FB9A3D0" w14:textId="77777777" w:rsidTr="00686F00">
        <w:trPr>
          <w:trHeight w:val="896"/>
        </w:trPr>
        <w:tc>
          <w:tcPr>
            <w:tcW w:w="3430" w:type="dxa"/>
          </w:tcPr>
          <w:p w14:paraId="7D4BB8A4" w14:textId="77777777" w:rsidR="007C4803" w:rsidRPr="003C592D" w:rsidRDefault="007C4803" w:rsidP="00686F00">
            <w:pPr>
              <w:jc w:val="both"/>
              <w:rPr>
                <w:rFonts w:ascii="Aptos" w:hAnsi="Aptos"/>
                <w:sz w:val="24"/>
                <w:szCs w:val="24"/>
              </w:rPr>
            </w:pPr>
            <w:r w:rsidRPr="003C592D">
              <w:rPr>
                <w:rFonts w:ascii="Aptos" w:hAnsi="Aptos"/>
                <w:sz w:val="24"/>
                <w:szCs w:val="24"/>
              </w:rPr>
              <w:t>Panne de l'hôte VMware</w:t>
            </w:r>
          </w:p>
        </w:tc>
        <w:tc>
          <w:tcPr>
            <w:tcW w:w="3431" w:type="dxa"/>
          </w:tcPr>
          <w:p w14:paraId="5CF76004" w14:textId="77777777" w:rsidR="007C4803" w:rsidRPr="003C592D" w:rsidRDefault="007C4803" w:rsidP="00686F00">
            <w:pPr>
              <w:jc w:val="both"/>
              <w:rPr>
                <w:rFonts w:ascii="Aptos" w:hAnsi="Aptos"/>
                <w:sz w:val="24"/>
                <w:szCs w:val="24"/>
              </w:rPr>
            </w:pPr>
            <w:r w:rsidRPr="003C592D">
              <w:rPr>
                <w:rFonts w:ascii="Aptos" w:hAnsi="Aptos"/>
                <w:sz w:val="24"/>
                <w:szCs w:val="24"/>
              </w:rPr>
              <w:t>Critique</w:t>
            </w:r>
          </w:p>
        </w:tc>
        <w:tc>
          <w:tcPr>
            <w:tcW w:w="3431" w:type="dxa"/>
          </w:tcPr>
          <w:p w14:paraId="192B5DC9" w14:textId="77777777" w:rsidR="007C4803" w:rsidRPr="003C592D" w:rsidRDefault="007C4803" w:rsidP="009142A6">
            <w:pPr>
              <w:rPr>
                <w:rFonts w:ascii="Aptos" w:hAnsi="Aptos"/>
                <w:sz w:val="24"/>
                <w:szCs w:val="24"/>
              </w:rPr>
            </w:pPr>
            <w:r w:rsidRPr="003C592D">
              <w:rPr>
                <w:rFonts w:ascii="Aptos" w:hAnsi="Aptos"/>
                <w:sz w:val="24"/>
                <w:szCs w:val="24"/>
              </w:rPr>
              <w:t>Stratégie de sauvegarde et PRA.</w:t>
            </w:r>
          </w:p>
        </w:tc>
      </w:tr>
      <w:tr w:rsidR="007C4803" w:rsidRPr="003C592D" w14:paraId="3B89BC57" w14:textId="77777777" w:rsidTr="00686F00">
        <w:trPr>
          <w:trHeight w:val="933"/>
        </w:trPr>
        <w:tc>
          <w:tcPr>
            <w:tcW w:w="3430" w:type="dxa"/>
          </w:tcPr>
          <w:p w14:paraId="7FCE3A73" w14:textId="77777777" w:rsidR="007C4803" w:rsidRPr="003C592D" w:rsidRDefault="007C4803" w:rsidP="00686F00">
            <w:pPr>
              <w:jc w:val="both"/>
              <w:rPr>
                <w:rFonts w:ascii="Aptos" w:hAnsi="Aptos"/>
                <w:sz w:val="24"/>
                <w:szCs w:val="24"/>
              </w:rPr>
            </w:pPr>
            <w:r w:rsidRPr="003C592D">
              <w:rPr>
                <w:rFonts w:ascii="Aptos" w:hAnsi="Aptos"/>
                <w:sz w:val="24"/>
                <w:szCs w:val="24"/>
              </w:rPr>
              <w:t>Intrusion sur le serveur Web</w:t>
            </w:r>
          </w:p>
        </w:tc>
        <w:tc>
          <w:tcPr>
            <w:tcW w:w="3431" w:type="dxa"/>
          </w:tcPr>
          <w:p w14:paraId="25A55074" w14:textId="77777777" w:rsidR="007C4803" w:rsidRPr="003C592D" w:rsidRDefault="007C4803" w:rsidP="00686F00">
            <w:pPr>
              <w:jc w:val="both"/>
              <w:rPr>
                <w:rFonts w:ascii="Aptos" w:hAnsi="Aptos"/>
                <w:sz w:val="24"/>
                <w:szCs w:val="24"/>
              </w:rPr>
            </w:pPr>
            <w:r w:rsidRPr="003C592D">
              <w:rPr>
                <w:rFonts w:ascii="Aptos" w:hAnsi="Aptos"/>
                <w:sz w:val="24"/>
                <w:szCs w:val="24"/>
              </w:rPr>
              <w:t>Élevé</w:t>
            </w:r>
          </w:p>
        </w:tc>
        <w:tc>
          <w:tcPr>
            <w:tcW w:w="3431" w:type="dxa"/>
          </w:tcPr>
          <w:p w14:paraId="520C4396" w14:textId="77777777" w:rsidR="007C4803" w:rsidRPr="003C592D" w:rsidRDefault="007C4803" w:rsidP="009142A6">
            <w:pPr>
              <w:rPr>
                <w:rFonts w:ascii="Aptos" w:hAnsi="Aptos"/>
                <w:sz w:val="24"/>
                <w:szCs w:val="24"/>
              </w:rPr>
            </w:pPr>
            <w:r w:rsidRPr="003C592D">
              <w:rPr>
                <w:rFonts w:ascii="Aptos" w:hAnsi="Aptos"/>
                <w:sz w:val="24"/>
                <w:szCs w:val="24"/>
              </w:rPr>
              <w:t>Isolation par conteneur Docker et DMZ.</w:t>
            </w:r>
          </w:p>
        </w:tc>
      </w:tr>
      <w:tr w:rsidR="007C4803" w:rsidRPr="003C592D" w14:paraId="0D675AEF" w14:textId="77777777" w:rsidTr="00686F00">
        <w:trPr>
          <w:trHeight w:val="896"/>
        </w:trPr>
        <w:tc>
          <w:tcPr>
            <w:tcW w:w="3430" w:type="dxa"/>
          </w:tcPr>
          <w:p w14:paraId="2E0B3032" w14:textId="77777777" w:rsidR="007C4803" w:rsidRPr="003C592D" w:rsidRDefault="007C4803" w:rsidP="00686F00">
            <w:pPr>
              <w:jc w:val="both"/>
              <w:rPr>
                <w:rFonts w:ascii="Aptos" w:hAnsi="Aptos"/>
                <w:sz w:val="24"/>
                <w:szCs w:val="24"/>
              </w:rPr>
            </w:pPr>
            <w:r w:rsidRPr="003C592D">
              <w:rPr>
                <w:rFonts w:ascii="Aptos" w:hAnsi="Aptos"/>
                <w:sz w:val="24"/>
                <w:szCs w:val="24"/>
              </w:rPr>
              <w:t>Erreur de configuration</w:t>
            </w:r>
          </w:p>
        </w:tc>
        <w:tc>
          <w:tcPr>
            <w:tcW w:w="3431" w:type="dxa"/>
          </w:tcPr>
          <w:p w14:paraId="7E44B8CA" w14:textId="77777777" w:rsidR="007C4803" w:rsidRPr="003C592D" w:rsidRDefault="007C4803" w:rsidP="00686F00">
            <w:pPr>
              <w:jc w:val="both"/>
              <w:rPr>
                <w:rFonts w:ascii="Aptos" w:hAnsi="Aptos"/>
                <w:sz w:val="24"/>
                <w:szCs w:val="24"/>
              </w:rPr>
            </w:pPr>
            <w:r w:rsidRPr="003C592D">
              <w:rPr>
                <w:rFonts w:ascii="Aptos" w:hAnsi="Aptos"/>
                <w:sz w:val="24"/>
                <w:szCs w:val="24"/>
              </w:rPr>
              <w:t>Moyen</w:t>
            </w:r>
          </w:p>
        </w:tc>
        <w:tc>
          <w:tcPr>
            <w:tcW w:w="3431" w:type="dxa"/>
          </w:tcPr>
          <w:p w14:paraId="2D721A4A" w14:textId="77777777" w:rsidR="007C4803" w:rsidRPr="003C592D" w:rsidRDefault="007C4803" w:rsidP="009142A6">
            <w:pPr>
              <w:rPr>
                <w:rFonts w:ascii="Aptos" w:hAnsi="Aptos"/>
                <w:sz w:val="24"/>
                <w:szCs w:val="24"/>
              </w:rPr>
            </w:pPr>
            <w:r w:rsidRPr="003C592D">
              <w:rPr>
                <w:rFonts w:ascii="Aptos" w:hAnsi="Aptos"/>
                <w:sz w:val="24"/>
                <w:szCs w:val="24"/>
              </w:rPr>
              <w:t>Versioning des scripts sur GitHub.</w:t>
            </w:r>
          </w:p>
        </w:tc>
      </w:tr>
      <w:tr w:rsidR="007C4803" w:rsidRPr="003C592D" w14:paraId="04BCD85D" w14:textId="77777777" w:rsidTr="00686F00">
        <w:trPr>
          <w:trHeight w:val="896"/>
        </w:trPr>
        <w:tc>
          <w:tcPr>
            <w:tcW w:w="3430" w:type="dxa"/>
          </w:tcPr>
          <w:p w14:paraId="51183254" w14:textId="77777777" w:rsidR="007C4803" w:rsidRPr="003C592D" w:rsidRDefault="007C4803" w:rsidP="00686F00">
            <w:pPr>
              <w:jc w:val="both"/>
              <w:rPr>
                <w:rFonts w:ascii="Aptos" w:hAnsi="Aptos"/>
                <w:sz w:val="24"/>
                <w:szCs w:val="24"/>
              </w:rPr>
            </w:pPr>
            <w:r w:rsidRPr="003C592D">
              <w:rPr>
                <w:rFonts w:ascii="Aptos" w:hAnsi="Aptos"/>
                <w:sz w:val="24"/>
                <w:szCs w:val="24"/>
              </w:rPr>
              <w:t>Perte d'accès Internet</w:t>
            </w:r>
          </w:p>
        </w:tc>
        <w:tc>
          <w:tcPr>
            <w:tcW w:w="3431" w:type="dxa"/>
          </w:tcPr>
          <w:p w14:paraId="284FA080" w14:textId="77777777" w:rsidR="007C4803" w:rsidRPr="003C592D" w:rsidRDefault="007C4803" w:rsidP="00686F00">
            <w:pPr>
              <w:jc w:val="both"/>
              <w:rPr>
                <w:rFonts w:ascii="Aptos" w:hAnsi="Aptos"/>
                <w:sz w:val="24"/>
                <w:szCs w:val="24"/>
              </w:rPr>
            </w:pPr>
            <w:r w:rsidRPr="003C592D">
              <w:rPr>
                <w:rFonts w:ascii="Aptos" w:hAnsi="Aptos"/>
                <w:sz w:val="24"/>
                <w:szCs w:val="24"/>
              </w:rPr>
              <w:t>Élevé</w:t>
            </w:r>
          </w:p>
        </w:tc>
        <w:tc>
          <w:tcPr>
            <w:tcW w:w="3431" w:type="dxa"/>
          </w:tcPr>
          <w:p w14:paraId="11CD1C21" w14:textId="77777777" w:rsidR="007C4803" w:rsidRPr="003C592D" w:rsidRDefault="007C4803" w:rsidP="009142A6">
            <w:pPr>
              <w:rPr>
                <w:rFonts w:ascii="Aptos" w:hAnsi="Aptos"/>
                <w:sz w:val="24"/>
                <w:szCs w:val="24"/>
              </w:rPr>
            </w:pPr>
            <w:r w:rsidRPr="003C592D">
              <w:rPr>
                <w:rFonts w:ascii="Aptos" w:hAnsi="Aptos"/>
                <w:sz w:val="24"/>
                <w:szCs w:val="24"/>
              </w:rPr>
              <w:t xml:space="preserve">Double connexion WAN sur </w:t>
            </w:r>
            <w:proofErr w:type="spellStart"/>
            <w:r w:rsidRPr="003C592D">
              <w:rPr>
                <w:rFonts w:ascii="Aptos" w:hAnsi="Aptos"/>
                <w:sz w:val="24"/>
                <w:szCs w:val="24"/>
              </w:rPr>
              <w:t>pfSense</w:t>
            </w:r>
            <w:proofErr w:type="spellEnd"/>
            <w:r w:rsidRPr="003C592D">
              <w:rPr>
                <w:rFonts w:ascii="Aptos" w:hAnsi="Aptos"/>
                <w:sz w:val="24"/>
                <w:szCs w:val="24"/>
              </w:rPr>
              <w:t>.</w:t>
            </w:r>
          </w:p>
        </w:tc>
      </w:tr>
    </w:tbl>
    <w:p w14:paraId="3331A696" w14:textId="77777777" w:rsidR="00F44A8A" w:rsidRPr="003C592D" w:rsidRDefault="00F44A8A" w:rsidP="002B73FD">
      <w:pPr>
        <w:rPr>
          <w:rStyle w:val="Titre3Car"/>
          <w:rFonts w:ascii="Aptos" w:hAnsi="Aptos"/>
          <w:sz w:val="24"/>
          <w:szCs w:val="24"/>
        </w:rPr>
      </w:pPr>
    </w:p>
    <w:p w14:paraId="3A8539E1" w14:textId="77777777" w:rsidR="007C4803" w:rsidRPr="003C592D" w:rsidRDefault="007C4803" w:rsidP="002B73FD">
      <w:pPr>
        <w:rPr>
          <w:rStyle w:val="Titre3Car"/>
          <w:rFonts w:ascii="Aptos" w:hAnsi="Aptos"/>
          <w:sz w:val="24"/>
          <w:szCs w:val="24"/>
        </w:rPr>
      </w:pPr>
    </w:p>
    <w:p w14:paraId="37CCBE40" w14:textId="77777777" w:rsidR="007C4803" w:rsidRPr="003C592D" w:rsidRDefault="007C4803" w:rsidP="002B73FD">
      <w:pPr>
        <w:rPr>
          <w:rStyle w:val="Titre3Car"/>
          <w:rFonts w:ascii="Aptos" w:hAnsi="Aptos"/>
          <w:sz w:val="24"/>
          <w:szCs w:val="24"/>
        </w:rPr>
      </w:pPr>
    </w:p>
    <w:p w14:paraId="00BF8223" w14:textId="77777777" w:rsidR="007C4803" w:rsidRPr="003C592D" w:rsidRDefault="007C4803" w:rsidP="002B73FD">
      <w:pPr>
        <w:rPr>
          <w:rStyle w:val="Titre3Car"/>
          <w:rFonts w:ascii="Aptos" w:hAnsi="Aptos"/>
          <w:sz w:val="24"/>
          <w:szCs w:val="24"/>
        </w:rPr>
      </w:pPr>
    </w:p>
    <w:p w14:paraId="0F64C42A" w14:textId="77777777" w:rsidR="007C4803" w:rsidRPr="003C592D" w:rsidRDefault="007C4803" w:rsidP="002B73FD">
      <w:pPr>
        <w:rPr>
          <w:rStyle w:val="Titre3Car"/>
          <w:rFonts w:ascii="Aptos" w:hAnsi="Aptos"/>
          <w:sz w:val="24"/>
          <w:szCs w:val="24"/>
        </w:rPr>
      </w:pPr>
    </w:p>
    <w:p w14:paraId="22CA8B5C" w14:textId="77777777" w:rsidR="007C4803" w:rsidRPr="003C592D" w:rsidRDefault="007C4803" w:rsidP="007C4803">
      <w:pPr>
        <w:pStyle w:val="Titre2"/>
        <w:jc w:val="both"/>
        <w:rPr>
          <w:rFonts w:ascii="Aptos" w:hAnsi="Aptos"/>
          <w:sz w:val="24"/>
          <w:szCs w:val="24"/>
        </w:rPr>
      </w:pPr>
      <w:bookmarkStart w:id="43" w:name="_Toc1723306168"/>
      <w:bookmarkStart w:id="44" w:name="_Toc227743850"/>
      <w:r w:rsidRPr="003C592D">
        <w:rPr>
          <w:rFonts w:ascii="Aptos" w:hAnsi="Aptos"/>
          <w:sz w:val="24"/>
          <w:szCs w:val="24"/>
        </w:rPr>
        <w:lastRenderedPageBreak/>
        <w:t>Sauvegarde et PRA/PCA</w:t>
      </w:r>
      <w:bookmarkEnd w:id="43"/>
      <w:bookmarkEnd w:id="44"/>
    </w:p>
    <w:p w14:paraId="4F510FAE" w14:textId="77777777" w:rsidR="007C4803" w:rsidRPr="003C592D" w:rsidRDefault="007C4803" w:rsidP="007C4803">
      <w:pPr>
        <w:jc w:val="both"/>
        <w:rPr>
          <w:rFonts w:ascii="Aptos" w:hAnsi="Aptos"/>
          <w:sz w:val="24"/>
          <w:szCs w:val="24"/>
        </w:rPr>
      </w:pPr>
      <w:r w:rsidRPr="003C592D">
        <w:rPr>
          <w:rFonts w:ascii="Aptos" w:hAnsi="Aptos"/>
          <w:sz w:val="24"/>
          <w:szCs w:val="24"/>
        </w:rPr>
        <w:t>La protection du patrimoine numérique de CYNA est assurée par une stratégie de sauvegarde rigoureuse et des plans de secours structurés.</w:t>
      </w:r>
    </w:p>
    <w:p w14:paraId="73D35615" w14:textId="77777777" w:rsidR="007C4803" w:rsidRPr="003C592D" w:rsidRDefault="007C4803" w:rsidP="007C4803">
      <w:pPr>
        <w:jc w:val="both"/>
        <w:rPr>
          <w:rFonts w:ascii="Aptos" w:hAnsi="Aptos"/>
          <w:sz w:val="24"/>
          <w:szCs w:val="24"/>
        </w:rPr>
      </w:pPr>
      <w:r w:rsidRPr="003C592D">
        <w:rPr>
          <w:rFonts w:ascii="Aptos" w:hAnsi="Aptos"/>
          <w:b/>
          <w:bCs/>
          <w:sz w:val="24"/>
          <w:szCs w:val="24"/>
        </w:rPr>
        <w:t>A. Stratégie de Sauvegarde (Règle du 3-2-1)</w:t>
      </w:r>
    </w:p>
    <w:p w14:paraId="0D9A5599" w14:textId="77777777" w:rsidR="007C4803" w:rsidRPr="003C592D" w:rsidRDefault="007C4803" w:rsidP="007C4803">
      <w:pPr>
        <w:numPr>
          <w:ilvl w:val="0"/>
          <w:numId w:val="28"/>
        </w:numPr>
        <w:jc w:val="both"/>
        <w:rPr>
          <w:rFonts w:ascii="Aptos" w:hAnsi="Aptos"/>
          <w:sz w:val="24"/>
          <w:szCs w:val="24"/>
        </w:rPr>
      </w:pPr>
      <w:r w:rsidRPr="003C592D">
        <w:rPr>
          <w:rFonts w:ascii="Aptos" w:hAnsi="Aptos"/>
          <w:b/>
          <w:bCs/>
          <w:sz w:val="24"/>
          <w:szCs w:val="24"/>
        </w:rPr>
        <w:t>3 copies</w:t>
      </w:r>
      <w:r w:rsidRPr="003C592D">
        <w:rPr>
          <w:rFonts w:ascii="Aptos" w:hAnsi="Aptos"/>
          <w:sz w:val="24"/>
          <w:szCs w:val="24"/>
        </w:rPr>
        <w:t xml:space="preserve"> des données critiques sont conservées.</w:t>
      </w:r>
    </w:p>
    <w:p w14:paraId="74D28CB2" w14:textId="77777777" w:rsidR="007C4803" w:rsidRPr="003C592D" w:rsidRDefault="007C4803" w:rsidP="007C4803">
      <w:pPr>
        <w:numPr>
          <w:ilvl w:val="0"/>
          <w:numId w:val="28"/>
        </w:numPr>
        <w:jc w:val="both"/>
        <w:rPr>
          <w:rFonts w:ascii="Aptos" w:hAnsi="Aptos"/>
          <w:sz w:val="24"/>
          <w:szCs w:val="24"/>
        </w:rPr>
      </w:pPr>
      <w:r w:rsidRPr="003C592D">
        <w:rPr>
          <w:rFonts w:ascii="Aptos" w:hAnsi="Aptos"/>
          <w:b/>
          <w:bCs/>
          <w:sz w:val="24"/>
          <w:szCs w:val="24"/>
        </w:rPr>
        <w:t>2 supports</w:t>
      </w:r>
      <w:r w:rsidRPr="003C592D">
        <w:rPr>
          <w:rFonts w:ascii="Aptos" w:hAnsi="Aptos"/>
          <w:sz w:val="24"/>
          <w:szCs w:val="24"/>
        </w:rPr>
        <w:t xml:space="preserve"> différents (disques locaux et stockage distant).</w:t>
      </w:r>
    </w:p>
    <w:p w14:paraId="4C6C78C2" w14:textId="77777777" w:rsidR="007C4803" w:rsidRPr="003C592D" w:rsidRDefault="007C4803" w:rsidP="007C4803">
      <w:pPr>
        <w:numPr>
          <w:ilvl w:val="0"/>
          <w:numId w:val="28"/>
        </w:numPr>
        <w:jc w:val="both"/>
        <w:rPr>
          <w:rFonts w:ascii="Aptos" w:hAnsi="Aptos"/>
          <w:sz w:val="24"/>
          <w:szCs w:val="24"/>
        </w:rPr>
      </w:pPr>
      <w:r w:rsidRPr="003C592D">
        <w:rPr>
          <w:rFonts w:ascii="Aptos" w:hAnsi="Aptos"/>
          <w:b/>
          <w:bCs/>
          <w:sz w:val="24"/>
          <w:szCs w:val="24"/>
        </w:rPr>
        <w:t>1 copie est déportée</w:t>
      </w:r>
      <w:r w:rsidRPr="003C592D">
        <w:rPr>
          <w:rFonts w:ascii="Aptos" w:hAnsi="Aptos"/>
          <w:sz w:val="24"/>
          <w:szCs w:val="24"/>
        </w:rPr>
        <w:t xml:space="preserve"> hors du site principal.</w:t>
      </w:r>
    </w:p>
    <w:p w14:paraId="78617A1F" w14:textId="77777777" w:rsidR="007C4803" w:rsidRPr="003C592D" w:rsidRDefault="007C4803" w:rsidP="007C4803">
      <w:pPr>
        <w:numPr>
          <w:ilvl w:val="0"/>
          <w:numId w:val="28"/>
        </w:numPr>
        <w:jc w:val="both"/>
        <w:rPr>
          <w:rFonts w:ascii="Aptos" w:hAnsi="Aptos"/>
          <w:sz w:val="24"/>
          <w:szCs w:val="24"/>
        </w:rPr>
      </w:pPr>
      <w:r w:rsidRPr="003C592D">
        <w:rPr>
          <w:rFonts w:ascii="Aptos" w:hAnsi="Aptos"/>
          <w:i/>
          <w:iCs/>
          <w:sz w:val="24"/>
          <w:szCs w:val="24"/>
        </w:rPr>
        <w:t>Note technique :</w:t>
      </w:r>
      <w:r w:rsidRPr="003C592D">
        <w:rPr>
          <w:rFonts w:ascii="Aptos" w:hAnsi="Aptos"/>
          <w:sz w:val="24"/>
          <w:szCs w:val="24"/>
        </w:rPr>
        <w:t xml:space="preserve"> Les fichiers de configuration (Ansible et Docker-compose) sont versionnés sur GitHub pour une récupération immédiate.</w:t>
      </w:r>
    </w:p>
    <w:p w14:paraId="4E96FAAF" w14:textId="77777777" w:rsidR="007C4803" w:rsidRPr="003C592D" w:rsidRDefault="007C4803" w:rsidP="007C4803">
      <w:pPr>
        <w:pStyle w:val="NormalWeb"/>
        <w:jc w:val="both"/>
        <w:rPr>
          <w:rFonts w:ascii="Aptos" w:hAnsi="Aptos"/>
          <w:sz w:val="24"/>
          <w:szCs w:val="24"/>
        </w:rPr>
      </w:pPr>
      <w:r w:rsidRPr="003C592D">
        <w:rPr>
          <w:rFonts w:ascii="Aptos" w:hAnsi="Aptos"/>
          <w:b/>
          <w:bCs/>
          <w:sz w:val="24"/>
          <w:szCs w:val="24"/>
        </w:rPr>
        <w:t>B. Plan de Continuité d’Activité (PCA)</w:t>
      </w:r>
      <w:r w:rsidRPr="003C592D">
        <w:rPr>
          <w:rFonts w:ascii="Aptos" w:hAnsi="Aptos"/>
          <w:sz w:val="24"/>
          <w:szCs w:val="24"/>
        </w:rPr>
        <w:t xml:space="preserve"> Le PCA regroupe les mesures permettant de maintenir les services en cas de défaillance mineure. La virtualisation VMware permet de réallouer des ressources à chaud, tandis que Docker permet de relancer un conteneur défaillant en quelques secondes.</w:t>
      </w:r>
    </w:p>
    <w:p w14:paraId="111BFC7F" w14:textId="77777777" w:rsidR="007C4803" w:rsidRPr="003C592D" w:rsidRDefault="007C4803" w:rsidP="007C4803">
      <w:pPr>
        <w:pStyle w:val="NormalWeb"/>
        <w:jc w:val="both"/>
        <w:rPr>
          <w:rFonts w:ascii="Aptos" w:hAnsi="Aptos"/>
          <w:sz w:val="24"/>
          <w:szCs w:val="24"/>
        </w:rPr>
      </w:pPr>
      <w:r w:rsidRPr="003C592D">
        <w:rPr>
          <w:rFonts w:ascii="Aptos" w:hAnsi="Aptos"/>
          <w:b/>
          <w:bCs/>
          <w:sz w:val="24"/>
          <w:szCs w:val="24"/>
        </w:rPr>
        <w:t>C. Plan de Reprise d’Activité (PRA)</w:t>
      </w:r>
      <w:r w:rsidRPr="003C592D">
        <w:rPr>
          <w:rFonts w:ascii="Aptos" w:hAnsi="Aptos"/>
          <w:sz w:val="24"/>
          <w:szCs w:val="24"/>
        </w:rPr>
        <w:t xml:space="preserve"> Le PRA est le protocole de reconstruction en cas de sinistre total. Il s'appuie sur l'automatisation (Ansible) pour redéployer l'intégralité de l'infrastructure et restaurer les données sur un nouveau site dans un délai minimal.</w:t>
      </w:r>
    </w:p>
    <w:p w14:paraId="79B23D58" w14:textId="77777777" w:rsidR="007C4803" w:rsidRPr="003C592D" w:rsidRDefault="007C4803" w:rsidP="007C4803">
      <w:pPr>
        <w:pStyle w:val="NormalWeb"/>
        <w:jc w:val="both"/>
        <w:rPr>
          <w:rFonts w:ascii="Aptos" w:hAnsi="Aptos"/>
          <w:sz w:val="24"/>
          <w:szCs w:val="24"/>
        </w:rPr>
      </w:pPr>
    </w:p>
    <w:p w14:paraId="7B4CF42E" w14:textId="77777777" w:rsidR="007C4803" w:rsidRPr="003C592D" w:rsidRDefault="007C4803" w:rsidP="002B73FD">
      <w:pPr>
        <w:rPr>
          <w:rStyle w:val="Titre3Car"/>
          <w:rFonts w:ascii="Aptos" w:hAnsi="Aptos"/>
          <w:sz w:val="24"/>
          <w:szCs w:val="24"/>
        </w:rPr>
      </w:pPr>
    </w:p>
    <w:sectPr w:rsidR="007C4803" w:rsidRPr="003C592D" w:rsidSect="00A4010E">
      <w:headerReference w:type="default" r:id="rId17"/>
      <w:footerReference w:type="default" r:id="rId18"/>
      <w:pgSz w:w="11906" w:h="16838" w:code="9"/>
      <w:pgMar w:top="3600" w:right="992" w:bottom="357" w:left="1440" w:header="425" w:footer="9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C72FE" w14:textId="77777777" w:rsidR="00F91DD9" w:rsidRDefault="00F91DD9" w:rsidP="00376205">
      <w:r>
        <w:separator/>
      </w:r>
    </w:p>
  </w:endnote>
  <w:endnote w:type="continuationSeparator" w:id="0">
    <w:p w14:paraId="0D070CA9" w14:textId="77777777" w:rsidR="00F91DD9" w:rsidRDefault="00F91DD9" w:rsidP="003762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003"/>
      <w:gridCol w:w="504"/>
      <w:gridCol w:w="508"/>
      <w:gridCol w:w="508"/>
      <w:gridCol w:w="508"/>
      <w:gridCol w:w="443"/>
    </w:tblGrid>
    <w:tr w:rsidR="008A73A2" w14:paraId="154495AC" w14:textId="77777777" w:rsidTr="006D6577">
      <w:trPr>
        <w:trHeight w:val="622"/>
      </w:trPr>
      <w:tc>
        <w:tcPr>
          <w:tcW w:w="10343" w:type="dxa"/>
          <w:gridSpan w:val="4"/>
          <w:vAlign w:val="center"/>
        </w:tcPr>
        <w:p w14:paraId="1C763663" w14:textId="7FE37B64" w:rsidR="008A73A2" w:rsidRDefault="00B05E96" w:rsidP="008A73A2">
          <w:pPr>
            <w:pStyle w:val="Pieddepage"/>
            <w:spacing w:after="0"/>
            <w:jc w:val="right"/>
          </w:pPr>
          <w:r w:rsidRPr="00B05E96">
            <w:t>+33 6 00 00 00 00</w:t>
          </w:r>
        </w:p>
      </w:tc>
      <w:tc>
        <w:tcPr>
          <w:tcW w:w="567" w:type="dxa"/>
          <w:vAlign w:val="center"/>
        </w:tcPr>
        <w:p w14:paraId="7E113EBD" w14:textId="77777777" w:rsidR="008A73A2" w:rsidRDefault="008A73A2" w:rsidP="008A73A2">
          <w:pPr>
            <w:pStyle w:val="Pieddepage"/>
            <w:spacing w:after="0"/>
            <w:jc w:val="center"/>
          </w:pPr>
          <w:r w:rsidRPr="009C28ED">
            <w:rPr>
              <w:noProof/>
              <w:lang w:bidi="fr-FR"/>
            </w:rPr>
            <w:drawing>
              <wp:inline distT="0" distB="0" distL="0" distR="0" wp14:anchorId="7AEE1417" wp14:editId="1A859EF5">
                <wp:extent cx="187325" cy="187325"/>
                <wp:effectExtent l="0" t="0" r="3175" b="3175"/>
                <wp:docPr id="34" name="Graphisme 329" descr="Combin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ediafile_Q28pdD.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87325" cy="187325"/>
                        </a:xfrm>
                        <a:prstGeom prst="rect">
                          <a:avLst/>
                        </a:prstGeom>
                      </pic:spPr>
                    </pic:pic>
                  </a:graphicData>
                </a:graphic>
              </wp:inline>
            </w:drawing>
          </w:r>
        </w:p>
      </w:tc>
      <w:tc>
        <w:tcPr>
          <w:tcW w:w="567" w:type="dxa"/>
          <w:shd w:val="clear" w:color="auto" w:fill="3494BA" w:themeFill="accent1"/>
        </w:tcPr>
        <w:p w14:paraId="76A0E380" w14:textId="77777777" w:rsidR="008A73A2" w:rsidRDefault="008A73A2" w:rsidP="008A73A2">
          <w:pPr>
            <w:pStyle w:val="Pieddepage"/>
            <w:spacing w:after="0"/>
            <w:jc w:val="right"/>
          </w:pPr>
        </w:p>
      </w:tc>
    </w:tr>
    <w:tr w:rsidR="008A73A2" w14:paraId="5088EE55" w14:textId="77777777" w:rsidTr="006D6577">
      <w:trPr>
        <w:trHeight w:val="623"/>
      </w:trPr>
      <w:tc>
        <w:tcPr>
          <w:tcW w:w="9776" w:type="dxa"/>
          <w:gridSpan w:val="3"/>
          <w:vAlign w:val="center"/>
        </w:tcPr>
        <w:p w14:paraId="032E97D1" w14:textId="2AD7E3FE" w:rsidR="008A73A2" w:rsidRDefault="00B05E96" w:rsidP="008A73A2">
          <w:pPr>
            <w:pStyle w:val="Pieddepage"/>
            <w:spacing w:after="0"/>
            <w:jc w:val="right"/>
          </w:pPr>
          <w:r w:rsidRPr="00B05E96">
            <w:t>contact@ldcd-solution.fr</w:t>
          </w:r>
        </w:p>
      </w:tc>
      <w:tc>
        <w:tcPr>
          <w:tcW w:w="567" w:type="dxa"/>
          <w:vAlign w:val="center"/>
        </w:tcPr>
        <w:p w14:paraId="2D82E679" w14:textId="77777777" w:rsidR="008A73A2" w:rsidRDefault="008A73A2" w:rsidP="008A73A2">
          <w:pPr>
            <w:pStyle w:val="Pieddepage"/>
            <w:spacing w:after="0"/>
            <w:jc w:val="center"/>
          </w:pPr>
          <w:r w:rsidRPr="00CE1FF8">
            <w:rPr>
              <w:rFonts w:cstheme="majorHAnsi"/>
              <w:noProof/>
              <w:color w:val="000000" w:themeColor="text1"/>
              <w:lang w:bidi="fr-FR"/>
            </w:rPr>
            <w:drawing>
              <wp:inline distT="0" distB="0" distL="0" distR="0" wp14:anchorId="132FE65D" wp14:editId="2FA52A98">
                <wp:extent cx="187325" cy="187325"/>
                <wp:effectExtent l="0" t="0" r="3175" b="0"/>
                <wp:docPr id="35" name="Graphisme 330" descr="Envelop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ediafile_krweMq.svg"/>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0" y="0"/>
                          <a:ext cx="187325" cy="187325"/>
                        </a:xfrm>
                        <a:prstGeom prst="rect">
                          <a:avLst/>
                        </a:prstGeom>
                      </pic:spPr>
                    </pic:pic>
                  </a:graphicData>
                </a:graphic>
              </wp:inline>
            </w:drawing>
          </w:r>
        </w:p>
      </w:tc>
      <w:tc>
        <w:tcPr>
          <w:tcW w:w="567" w:type="dxa"/>
          <w:shd w:val="clear" w:color="auto" w:fill="2683C6" w:themeFill="accent6"/>
        </w:tcPr>
        <w:p w14:paraId="11D0769F" w14:textId="77777777" w:rsidR="008A73A2" w:rsidRDefault="008A73A2" w:rsidP="008A73A2">
          <w:pPr>
            <w:pStyle w:val="Pieddepage"/>
            <w:spacing w:after="0"/>
          </w:pPr>
        </w:p>
      </w:tc>
      <w:tc>
        <w:tcPr>
          <w:tcW w:w="567" w:type="dxa"/>
          <w:shd w:val="clear" w:color="auto" w:fill="3494BA" w:themeFill="accent1"/>
        </w:tcPr>
        <w:p w14:paraId="056360E5" w14:textId="77777777" w:rsidR="008A73A2" w:rsidRDefault="008A73A2" w:rsidP="008A73A2">
          <w:pPr>
            <w:pStyle w:val="Pieddepage"/>
            <w:spacing w:after="0"/>
          </w:pPr>
        </w:p>
      </w:tc>
    </w:tr>
    <w:tr w:rsidR="008A73A2" w14:paraId="594837DF" w14:textId="77777777" w:rsidTr="006D6577">
      <w:trPr>
        <w:trHeight w:val="622"/>
      </w:trPr>
      <w:tc>
        <w:tcPr>
          <w:tcW w:w="9209" w:type="dxa"/>
          <w:gridSpan w:val="2"/>
          <w:vAlign w:val="center"/>
        </w:tcPr>
        <w:p w14:paraId="302C151C" w14:textId="4003874F" w:rsidR="008A73A2" w:rsidRDefault="00184764" w:rsidP="008A73A2">
          <w:pPr>
            <w:pStyle w:val="Pieddepage"/>
            <w:spacing w:after="0"/>
            <w:jc w:val="right"/>
          </w:pPr>
          <w:r>
            <w:object w:dxaOrig="1287" w:dyaOrig="837" w14:anchorId="2F969C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pt;height:48pt">
                <v:imagedata r:id="rId5" o:title=""/>
              </v:shape>
              <o:OLEObject Type="Embed" ProgID="Package" ShapeID="_x0000_i1025" DrawAspect="Icon" ObjectID="_1838356953" r:id="rId6"/>
            </w:object>
          </w:r>
        </w:p>
      </w:tc>
      <w:tc>
        <w:tcPr>
          <w:tcW w:w="567" w:type="dxa"/>
          <w:vAlign w:val="center"/>
        </w:tcPr>
        <w:p w14:paraId="2632B208" w14:textId="77777777" w:rsidR="008A73A2" w:rsidRDefault="008A73A2" w:rsidP="008A73A2">
          <w:pPr>
            <w:pStyle w:val="Pieddepage"/>
            <w:spacing w:after="0"/>
            <w:jc w:val="center"/>
          </w:pPr>
          <w:r w:rsidRPr="00CE1FF8">
            <w:rPr>
              <w:rFonts w:cstheme="majorHAnsi"/>
              <w:noProof/>
              <w:color w:val="000000" w:themeColor="text1"/>
              <w:lang w:bidi="fr-FR"/>
            </w:rPr>
            <w:drawing>
              <wp:inline distT="0" distB="0" distL="0" distR="0" wp14:anchorId="6E5FD485" wp14:editId="6D68E135">
                <wp:extent cx="187325" cy="187325"/>
                <wp:effectExtent l="0" t="0" r="3175" b="3175"/>
                <wp:docPr id="36" name="Graphisme 331" descr="Mon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mediafile_cs1PM3.svg"/>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187325" cy="187325"/>
                        </a:xfrm>
                        <a:prstGeom prst="rect">
                          <a:avLst/>
                        </a:prstGeom>
                      </pic:spPr>
                    </pic:pic>
                  </a:graphicData>
                </a:graphic>
              </wp:inline>
            </w:drawing>
          </w:r>
        </w:p>
      </w:tc>
      <w:tc>
        <w:tcPr>
          <w:tcW w:w="567" w:type="dxa"/>
          <w:shd w:val="clear" w:color="auto" w:fill="75BDA7" w:themeFill="accent3"/>
        </w:tcPr>
        <w:p w14:paraId="01E4B51A" w14:textId="77777777" w:rsidR="008A73A2" w:rsidRDefault="008A73A2" w:rsidP="008A73A2">
          <w:pPr>
            <w:pStyle w:val="Pieddepage"/>
            <w:spacing w:after="0"/>
          </w:pPr>
        </w:p>
      </w:tc>
      <w:tc>
        <w:tcPr>
          <w:tcW w:w="567" w:type="dxa"/>
          <w:shd w:val="clear" w:color="auto" w:fill="2683C6" w:themeFill="accent6"/>
        </w:tcPr>
        <w:p w14:paraId="3E0451E7" w14:textId="77777777" w:rsidR="008A73A2" w:rsidRDefault="008A73A2" w:rsidP="008A73A2">
          <w:pPr>
            <w:pStyle w:val="Pieddepage"/>
            <w:spacing w:after="0"/>
          </w:pPr>
        </w:p>
      </w:tc>
      <w:tc>
        <w:tcPr>
          <w:tcW w:w="567" w:type="dxa"/>
          <w:shd w:val="clear" w:color="auto" w:fill="3494BA" w:themeFill="accent1"/>
        </w:tcPr>
        <w:p w14:paraId="46C6F23F" w14:textId="77777777" w:rsidR="008A73A2" w:rsidRDefault="008A73A2" w:rsidP="008A73A2">
          <w:pPr>
            <w:pStyle w:val="Pieddepage"/>
            <w:spacing w:after="0"/>
          </w:pPr>
        </w:p>
      </w:tc>
    </w:tr>
    <w:tr w:rsidR="00184764" w14:paraId="6CB44582" w14:textId="77777777" w:rsidTr="006D6577">
      <w:trPr>
        <w:trHeight w:val="623"/>
      </w:trPr>
      <w:tc>
        <w:tcPr>
          <w:tcW w:w="8642" w:type="dxa"/>
          <w:vAlign w:val="center"/>
        </w:tcPr>
        <w:p w14:paraId="42944FD0" w14:textId="4D0F1466" w:rsidR="008A73A2" w:rsidRDefault="00184764" w:rsidP="008A73A2">
          <w:pPr>
            <w:pStyle w:val="Pieddepage"/>
            <w:spacing w:after="0"/>
            <w:ind w:right="30"/>
            <w:jc w:val="right"/>
          </w:pPr>
          <w:r w:rsidRPr="00184764">
            <w:t>Strasbourg / Grand Est</w:t>
          </w:r>
        </w:p>
      </w:tc>
      <w:tc>
        <w:tcPr>
          <w:tcW w:w="567" w:type="dxa"/>
          <w:vAlign w:val="center"/>
        </w:tcPr>
        <w:p w14:paraId="4EC6A452" w14:textId="77777777" w:rsidR="008A73A2" w:rsidRDefault="008A73A2" w:rsidP="008A73A2">
          <w:pPr>
            <w:pStyle w:val="Pieddepage"/>
            <w:spacing w:after="0"/>
            <w:jc w:val="center"/>
          </w:pPr>
          <w:r w:rsidRPr="00CE1FF8">
            <w:rPr>
              <w:rFonts w:cstheme="majorHAnsi"/>
              <w:noProof/>
              <w:color w:val="000000" w:themeColor="text1"/>
              <w:lang w:bidi="fr-FR"/>
            </w:rPr>
            <w:drawing>
              <wp:inline distT="0" distB="0" distL="0" distR="0" wp14:anchorId="6B94A7DC" wp14:editId="40F89BA2">
                <wp:extent cx="168910" cy="168910"/>
                <wp:effectExtent l="0" t="0" r="0" b="0"/>
                <wp:docPr id="37" name="Graphisme 332" descr="Domic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ediafile_suvnbc.svg"/>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168910" cy="168910"/>
                        </a:xfrm>
                        <a:prstGeom prst="rect">
                          <a:avLst/>
                        </a:prstGeom>
                      </pic:spPr>
                    </pic:pic>
                  </a:graphicData>
                </a:graphic>
              </wp:inline>
            </w:drawing>
          </w:r>
        </w:p>
      </w:tc>
      <w:tc>
        <w:tcPr>
          <w:tcW w:w="567" w:type="dxa"/>
          <w:shd w:val="clear" w:color="auto" w:fill="373545" w:themeFill="text2"/>
        </w:tcPr>
        <w:p w14:paraId="359ABBC0" w14:textId="77777777" w:rsidR="008A73A2" w:rsidRDefault="008A73A2" w:rsidP="008A73A2">
          <w:pPr>
            <w:pStyle w:val="Pieddepage"/>
            <w:spacing w:after="0"/>
          </w:pPr>
        </w:p>
      </w:tc>
      <w:tc>
        <w:tcPr>
          <w:tcW w:w="567" w:type="dxa"/>
          <w:shd w:val="clear" w:color="auto" w:fill="75BDA7" w:themeFill="accent3"/>
        </w:tcPr>
        <w:p w14:paraId="0C21860D" w14:textId="77777777" w:rsidR="008A73A2" w:rsidRDefault="008A73A2" w:rsidP="008A73A2">
          <w:pPr>
            <w:pStyle w:val="Pieddepage"/>
            <w:spacing w:after="0"/>
          </w:pPr>
        </w:p>
      </w:tc>
      <w:tc>
        <w:tcPr>
          <w:tcW w:w="567" w:type="dxa"/>
          <w:shd w:val="clear" w:color="auto" w:fill="2683C6" w:themeFill="accent6"/>
        </w:tcPr>
        <w:p w14:paraId="7D205744" w14:textId="77777777" w:rsidR="008A73A2" w:rsidRDefault="008A73A2" w:rsidP="008A73A2">
          <w:pPr>
            <w:pStyle w:val="Pieddepage"/>
            <w:spacing w:after="0"/>
          </w:pPr>
        </w:p>
      </w:tc>
      <w:tc>
        <w:tcPr>
          <w:tcW w:w="567" w:type="dxa"/>
          <w:shd w:val="clear" w:color="auto" w:fill="3494BA" w:themeFill="accent1"/>
        </w:tcPr>
        <w:p w14:paraId="5CC0D4E5" w14:textId="77777777" w:rsidR="008A73A2" w:rsidRDefault="008A73A2" w:rsidP="008A73A2">
          <w:pPr>
            <w:pStyle w:val="Pieddepage"/>
            <w:spacing w:after="0"/>
          </w:pPr>
        </w:p>
      </w:tc>
    </w:tr>
  </w:tbl>
  <w:p w14:paraId="5ADB70C7" w14:textId="77777777" w:rsidR="00F670DA" w:rsidRDefault="00F670DA" w:rsidP="00145359">
    <w:pPr>
      <w:pStyle w:val="Pieddepage"/>
      <w:spacing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D0F6C" w14:textId="77777777" w:rsidR="00F91DD9" w:rsidRDefault="00F91DD9" w:rsidP="00376205">
      <w:r>
        <w:separator/>
      </w:r>
    </w:p>
  </w:footnote>
  <w:footnote w:type="continuationSeparator" w:id="0">
    <w:p w14:paraId="17DDBEDB" w14:textId="77777777" w:rsidR="00F91DD9" w:rsidRDefault="00F91DD9" w:rsidP="003762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1199" w:type="dxa"/>
      <w:tblInd w:w="-1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946"/>
      <w:gridCol w:w="4253"/>
    </w:tblGrid>
    <w:tr w:rsidR="008A73A2" w14:paraId="14007E00" w14:textId="77777777" w:rsidTr="006A48BA">
      <w:tc>
        <w:tcPr>
          <w:tcW w:w="6946" w:type="dxa"/>
        </w:tcPr>
        <w:p w14:paraId="5CC7D436" w14:textId="77777777" w:rsidR="008A73A2" w:rsidRDefault="008A73A2" w:rsidP="008A73A2">
          <w:pPr>
            <w:pStyle w:val="En-tte"/>
            <w:tabs>
              <w:tab w:val="left" w:pos="7560"/>
            </w:tabs>
            <w:rPr>
              <w:noProof/>
            </w:rPr>
          </w:pPr>
          <w:r>
            <w:rPr>
              <w:noProof/>
              <w:lang w:bidi="fr-FR"/>
            </w:rPr>
            <mc:AlternateContent>
              <mc:Choice Requires="wpg">
                <w:drawing>
                  <wp:inline distT="0" distB="0" distL="0" distR="0" wp14:anchorId="32D2FAE9" wp14:editId="62F09D3A">
                    <wp:extent cx="1371600" cy="1600200"/>
                    <wp:effectExtent l="0" t="0" r="0" b="0"/>
                    <wp:docPr id="7" name="Groupe 7" descr="Élément décoratif"/>
                    <wp:cNvGraphicFramePr/>
                    <a:graphic xmlns:a="http://schemas.openxmlformats.org/drawingml/2006/main">
                      <a:graphicData uri="http://schemas.microsoft.com/office/word/2010/wordprocessingGroup">
                        <wpg:wgp>
                          <wpg:cNvGrpSpPr/>
                          <wpg:grpSpPr>
                            <a:xfrm>
                              <a:off x="0" y="0"/>
                              <a:ext cx="1371600" cy="1600200"/>
                              <a:chOff x="0" y="0"/>
                              <a:chExt cx="1369609" cy="1600200"/>
                            </a:xfrm>
                          </wpg:grpSpPr>
                          <wps:wsp>
                            <wps:cNvPr id="1" name="Rectangle 1"/>
                            <wps:cNvSpPr/>
                            <wps:spPr>
                              <a:xfrm>
                                <a:off x="0" y="0"/>
                                <a:ext cx="347472" cy="16002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Rectangle 2"/>
                            <wps:cNvSpPr/>
                            <wps:spPr>
                              <a:xfrm>
                                <a:off x="336168" y="0"/>
                                <a:ext cx="342900" cy="1257300"/>
                              </a:xfrm>
                              <a:prstGeom prst="rect">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3"/>
                            <wps:cNvSpPr/>
                            <wps:spPr>
                              <a:xfrm>
                                <a:off x="679153" y="0"/>
                                <a:ext cx="342900" cy="80010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ctangle 4"/>
                            <wps:cNvSpPr/>
                            <wps:spPr>
                              <a:xfrm>
                                <a:off x="1022137" y="0"/>
                                <a:ext cx="347472" cy="3429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11AC0D62" id="Groupe 7" o:spid="_x0000_s1026" alt="Élément décoratif" style="width:108pt;height:126pt;mso-position-horizontal-relative:char;mso-position-vertical-relative:line" coordsize="13696,160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">
                    <v:rect id="Rectangle 1" o:spid="_x0000_s1027" style="position:absolute;width:3474;height:160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" fillcolor="#3494ba [3204]" stroked="f" strokeweight="1pt"/>
                    <v:rect id="Rectangle 2" o:spid="_x0000_s1028" style="position:absolute;left:3361;width:3429;height:12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" fillcolor="#2683c6 [3209]" stroked="f" strokeweight="1pt"/>
                    <v:rect id="Rectangle 3" o:spid="_x0000_s1029" style="position:absolute;left:6791;width:3429;height:8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" fillcolor="#75bda7 [3206]" stroked="f" strokeweight="1pt"/>
                    <v:rect id="Rectangle 4" o:spid="_x0000_s1030" style="position:absolute;left:10221;width:3475;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3fsxQAAANoAAAAPAAAAZHJzL2Rvd25yZXYueG1sRI9Ba8JA&#10;FITvBf/D8oTe6kYp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CwT3fsxQAAANoAAAAP&#10;AAAAAAAAAAAAAAAAAAcCAABkcnMvZG93bnJldi54bWxQSwUGAAAAAAMAAwC3AAAA+QIAAAAA&#10;" fillcolor="#373545 [3215]" stroked="f" strokeweight="1pt"/>
                    <w10:anchorlock/>
                  </v:group>
                </w:pict>
              </mc:Fallback>
            </mc:AlternateContent>
          </w:r>
        </w:p>
      </w:tc>
      <w:tc>
        <w:tcPr>
          <w:tcW w:w="4253" w:type="dxa"/>
        </w:tcPr>
        <w:p w14:paraId="1DE5CD44" w14:textId="24468263" w:rsidR="008A73A2" w:rsidRDefault="006A48BA" w:rsidP="006A48BA">
          <w:pPr>
            <w:pStyle w:val="NormalWeb"/>
            <w:tabs>
              <w:tab w:val="left" w:pos="600"/>
              <w:tab w:val="right" w:pos="4253"/>
            </w:tabs>
            <w:spacing w:before="0" w:beforeAutospacing="0" w:after="0" w:afterAutospacing="0"/>
            <w:rPr>
              <w:noProof/>
            </w:rPr>
          </w:pPr>
          <w:r>
            <w:rPr>
              <w:noProof/>
            </w:rPr>
            <w:tab/>
          </w:r>
          <w:r>
            <w:rPr>
              <w:noProof/>
            </w:rPr>
            <w:tab/>
          </w:r>
          <w:r w:rsidR="005E6DBD">
            <w:rPr>
              <w:noProof/>
            </w:rPr>
            <w:drawing>
              <wp:inline distT="0" distB="0" distL="0" distR="0" wp14:anchorId="4A3F5707" wp14:editId="5B0B6EC8">
                <wp:extent cx="1353185" cy="1353185"/>
                <wp:effectExtent l="0" t="0" r="0" b="0"/>
                <wp:docPr id="740887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8753" name="Image 74088753"/>
                        <pic:cNvPicPr/>
                      </pic:nvPicPr>
                      <pic:blipFill>
                        <a:blip r:embed="rId1">
                          <a:extLst>
                            <a:ext uri="{28A0092B-C50C-407E-A947-70E740481C1C}">
                              <a14:useLocalDpi xmlns:a14="http://schemas.microsoft.com/office/drawing/2010/main" val="0"/>
                            </a:ext>
                          </a:extLst>
                        </a:blip>
                        <a:stretch>
                          <a:fillRect/>
                        </a:stretch>
                      </pic:blipFill>
                      <pic:spPr>
                        <a:xfrm>
                          <a:off x="0" y="0"/>
                          <a:ext cx="1353185" cy="1353185"/>
                        </a:xfrm>
                        <a:prstGeom prst="rect">
                          <a:avLst/>
                        </a:prstGeom>
                      </pic:spPr>
                    </pic:pic>
                  </a:graphicData>
                </a:graphic>
              </wp:inline>
            </w:drawing>
          </w:r>
        </w:p>
      </w:tc>
    </w:tr>
  </w:tbl>
  <w:p w14:paraId="71EE86BC" w14:textId="77777777" w:rsidR="00F670DA" w:rsidRDefault="00F670DA" w:rsidP="00407D91">
    <w:pPr>
      <w:pStyle w:val="En-tte"/>
      <w:tabs>
        <w:tab w:val="left" w:pos="7560"/>
      </w:tabs>
    </w:pPr>
    <w:r>
      <w:rPr>
        <w:noProof/>
        <w:lang w:bidi="fr-FR"/>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352BD"/>
    <w:multiLevelType w:val="multilevel"/>
    <w:tmpl w:val="CC10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005E2"/>
    <w:multiLevelType w:val="multilevel"/>
    <w:tmpl w:val="CDF4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00087"/>
    <w:multiLevelType w:val="multilevel"/>
    <w:tmpl w:val="C81EB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44FE8"/>
    <w:multiLevelType w:val="multilevel"/>
    <w:tmpl w:val="7BFE1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65798"/>
    <w:multiLevelType w:val="hybridMultilevel"/>
    <w:tmpl w:val="3834AF38"/>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5" w15:restartNumberingAfterBreak="0">
    <w:nsid w:val="0ECF4F34"/>
    <w:multiLevelType w:val="multilevel"/>
    <w:tmpl w:val="75940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0152D1"/>
    <w:multiLevelType w:val="multilevel"/>
    <w:tmpl w:val="DBBC4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444EC0"/>
    <w:multiLevelType w:val="hybridMultilevel"/>
    <w:tmpl w:val="D944A35A"/>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8" w15:restartNumberingAfterBreak="0">
    <w:nsid w:val="198C3566"/>
    <w:multiLevelType w:val="hybridMultilevel"/>
    <w:tmpl w:val="7EBA0C50"/>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9" w15:restartNumberingAfterBreak="0">
    <w:nsid w:val="1DB42865"/>
    <w:multiLevelType w:val="multilevel"/>
    <w:tmpl w:val="D660B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6D5039"/>
    <w:multiLevelType w:val="multilevel"/>
    <w:tmpl w:val="E5CA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F1058C"/>
    <w:multiLevelType w:val="multilevel"/>
    <w:tmpl w:val="EE76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FD5B43"/>
    <w:multiLevelType w:val="multilevel"/>
    <w:tmpl w:val="A0849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5857A4"/>
    <w:multiLevelType w:val="multilevel"/>
    <w:tmpl w:val="E502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79326F"/>
    <w:multiLevelType w:val="multilevel"/>
    <w:tmpl w:val="250A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BF5021"/>
    <w:multiLevelType w:val="multilevel"/>
    <w:tmpl w:val="908CB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D6324D"/>
    <w:multiLevelType w:val="multilevel"/>
    <w:tmpl w:val="00449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8778F8"/>
    <w:multiLevelType w:val="multilevel"/>
    <w:tmpl w:val="06043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6A1D85"/>
    <w:multiLevelType w:val="multilevel"/>
    <w:tmpl w:val="81F86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636D46"/>
    <w:multiLevelType w:val="multilevel"/>
    <w:tmpl w:val="CE52B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9D0FA2"/>
    <w:multiLevelType w:val="multilevel"/>
    <w:tmpl w:val="F484F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E031C7"/>
    <w:multiLevelType w:val="multilevel"/>
    <w:tmpl w:val="DD78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7A0657"/>
    <w:multiLevelType w:val="hybridMultilevel"/>
    <w:tmpl w:val="DF567D86"/>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3" w15:restartNumberingAfterBreak="0">
    <w:nsid w:val="73485427"/>
    <w:multiLevelType w:val="multilevel"/>
    <w:tmpl w:val="4BE8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191DA3"/>
    <w:multiLevelType w:val="multilevel"/>
    <w:tmpl w:val="3AE8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8E42F6"/>
    <w:multiLevelType w:val="multilevel"/>
    <w:tmpl w:val="58728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6802A4"/>
    <w:multiLevelType w:val="multilevel"/>
    <w:tmpl w:val="086EE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496699"/>
    <w:multiLevelType w:val="multilevel"/>
    <w:tmpl w:val="A6B02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188789583">
    <w:abstractNumId w:val="16"/>
  </w:num>
  <w:num w:numId="2" w16cid:durableId="586309144">
    <w:abstractNumId w:val="0"/>
  </w:num>
  <w:num w:numId="3" w16cid:durableId="271741918">
    <w:abstractNumId w:val="15"/>
  </w:num>
  <w:num w:numId="4" w16cid:durableId="117841872">
    <w:abstractNumId w:val="1"/>
  </w:num>
  <w:num w:numId="5" w16cid:durableId="452019654">
    <w:abstractNumId w:val="19"/>
  </w:num>
  <w:num w:numId="6" w16cid:durableId="1482773075">
    <w:abstractNumId w:val="4"/>
  </w:num>
  <w:num w:numId="7" w16cid:durableId="792333893">
    <w:abstractNumId w:val="7"/>
  </w:num>
  <w:num w:numId="8" w16cid:durableId="1299067609">
    <w:abstractNumId w:val="22"/>
  </w:num>
  <w:num w:numId="9" w16cid:durableId="1252815436">
    <w:abstractNumId w:val="8"/>
  </w:num>
  <w:num w:numId="10" w16cid:durableId="2120685937">
    <w:abstractNumId w:val="6"/>
  </w:num>
  <w:num w:numId="11" w16cid:durableId="2041658895">
    <w:abstractNumId w:val="17"/>
  </w:num>
  <w:num w:numId="12" w16cid:durableId="887037107">
    <w:abstractNumId w:val="27"/>
  </w:num>
  <w:num w:numId="13" w16cid:durableId="1949459037">
    <w:abstractNumId w:val="2"/>
  </w:num>
  <w:num w:numId="14" w16cid:durableId="315691061">
    <w:abstractNumId w:val="26"/>
  </w:num>
  <w:num w:numId="15" w16cid:durableId="515534756">
    <w:abstractNumId w:val="3"/>
  </w:num>
  <w:num w:numId="16" w16cid:durableId="136142502">
    <w:abstractNumId w:val="12"/>
  </w:num>
  <w:num w:numId="17" w16cid:durableId="541600329">
    <w:abstractNumId w:val="25"/>
  </w:num>
  <w:num w:numId="18" w16cid:durableId="735207177">
    <w:abstractNumId w:val="24"/>
  </w:num>
  <w:num w:numId="19" w16cid:durableId="426855029">
    <w:abstractNumId w:val="20"/>
  </w:num>
  <w:num w:numId="20" w16cid:durableId="475756470">
    <w:abstractNumId w:val="21"/>
  </w:num>
  <w:num w:numId="21" w16cid:durableId="899292789">
    <w:abstractNumId w:val="10"/>
  </w:num>
  <w:num w:numId="22" w16cid:durableId="1274824107">
    <w:abstractNumId w:val="11"/>
  </w:num>
  <w:num w:numId="23" w16cid:durableId="124858293">
    <w:abstractNumId w:val="13"/>
  </w:num>
  <w:num w:numId="24" w16cid:durableId="1787433095">
    <w:abstractNumId w:val="14"/>
  </w:num>
  <w:num w:numId="25" w16cid:durableId="1507329161">
    <w:abstractNumId w:val="23"/>
  </w:num>
  <w:num w:numId="26" w16cid:durableId="1040203283">
    <w:abstractNumId w:val="5"/>
  </w:num>
  <w:num w:numId="27" w16cid:durableId="742531604">
    <w:abstractNumId w:val="9"/>
  </w:num>
  <w:num w:numId="28" w16cid:durableId="25186526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DBD"/>
    <w:rsid w:val="00024FA2"/>
    <w:rsid w:val="000723CC"/>
    <w:rsid w:val="000936B8"/>
    <w:rsid w:val="000D74BF"/>
    <w:rsid w:val="00135C11"/>
    <w:rsid w:val="00145359"/>
    <w:rsid w:val="00184764"/>
    <w:rsid w:val="001861B1"/>
    <w:rsid w:val="001B3689"/>
    <w:rsid w:val="001E4B0C"/>
    <w:rsid w:val="0020778B"/>
    <w:rsid w:val="002271DB"/>
    <w:rsid w:val="002830EC"/>
    <w:rsid w:val="002B5240"/>
    <w:rsid w:val="002B73FD"/>
    <w:rsid w:val="002F696F"/>
    <w:rsid w:val="003049BB"/>
    <w:rsid w:val="00323A60"/>
    <w:rsid w:val="00360FB6"/>
    <w:rsid w:val="00376205"/>
    <w:rsid w:val="00392F2F"/>
    <w:rsid w:val="003951D5"/>
    <w:rsid w:val="00396549"/>
    <w:rsid w:val="003A6A4C"/>
    <w:rsid w:val="003C0340"/>
    <w:rsid w:val="003C592D"/>
    <w:rsid w:val="003D0547"/>
    <w:rsid w:val="00407D91"/>
    <w:rsid w:val="00412F9B"/>
    <w:rsid w:val="0042510E"/>
    <w:rsid w:val="00445EC4"/>
    <w:rsid w:val="004719BA"/>
    <w:rsid w:val="004D4593"/>
    <w:rsid w:val="005639DC"/>
    <w:rsid w:val="00571E58"/>
    <w:rsid w:val="0059362C"/>
    <w:rsid w:val="005942EB"/>
    <w:rsid w:val="005C6F20"/>
    <w:rsid w:val="005E4228"/>
    <w:rsid w:val="005E6DBD"/>
    <w:rsid w:val="005F7A36"/>
    <w:rsid w:val="0062123A"/>
    <w:rsid w:val="00622EFD"/>
    <w:rsid w:val="00646E75"/>
    <w:rsid w:val="00684B06"/>
    <w:rsid w:val="006A48BA"/>
    <w:rsid w:val="006F7CDC"/>
    <w:rsid w:val="00732214"/>
    <w:rsid w:val="007B19DB"/>
    <w:rsid w:val="007C4803"/>
    <w:rsid w:val="00800888"/>
    <w:rsid w:val="008009DA"/>
    <w:rsid w:val="00810A41"/>
    <w:rsid w:val="00877759"/>
    <w:rsid w:val="008A73A2"/>
    <w:rsid w:val="008D270F"/>
    <w:rsid w:val="008F6983"/>
    <w:rsid w:val="00914211"/>
    <w:rsid w:val="009142A6"/>
    <w:rsid w:val="00922646"/>
    <w:rsid w:val="009864AB"/>
    <w:rsid w:val="009B3BD5"/>
    <w:rsid w:val="009C28ED"/>
    <w:rsid w:val="009E5AB2"/>
    <w:rsid w:val="00A00DA7"/>
    <w:rsid w:val="00A4010E"/>
    <w:rsid w:val="00A73FBE"/>
    <w:rsid w:val="00A902C6"/>
    <w:rsid w:val="00B05E96"/>
    <w:rsid w:val="00B35D1A"/>
    <w:rsid w:val="00BD74FB"/>
    <w:rsid w:val="00C009AD"/>
    <w:rsid w:val="00C067BD"/>
    <w:rsid w:val="00C20678"/>
    <w:rsid w:val="00C3532C"/>
    <w:rsid w:val="00C55116"/>
    <w:rsid w:val="00C6127A"/>
    <w:rsid w:val="00CB60EE"/>
    <w:rsid w:val="00CD384D"/>
    <w:rsid w:val="00CE1FF8"/>
    <w:rsid w:val="00D14447"/>
    <w:rsid w:val="00D574C1"/>
    <w:rsid w:val="00DA6BF9"/>
    <w:rsid w:val="00DD0998"/>
    <w:rsid w:val="00DF4713"/>
    <w:rsid w:val="00E0756B"/>
    <w:rsid w:val="00E51E2D"/>
    <w:rsid w:val="00E55D74"/>
    <w:rsid w:val="00F005C2"/>
    <w:rsid w:val="00F405F8"/>
    <w:rsid w:val="00F407B7"/>
    <w:rsid w:val="00F44A8A"/>
    <w:rsid w:val="00F46FBE"/>
    <w:rsid w:val="00F54986"/>
    <w:rsid w:val="00F55B5D"/>
    <w:rsid w:val="00F670DA"/>
    <w:rsid w:val="00F80306"/>
    <w:rsid w:val="00F91DD9"/>
    <w:rsid w:val="00F935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9467C0"/>
  <w14:defaultImageDpi w14:val="32767"/>
  <w15:chartTrackingRefBased/>
  <w15:docId w15:val="{528F6CAC-D041-41EA-AC81-EB3597FF1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fr-FR" w:eastAsia="ja-JP"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iPriority="7"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qFormat/>
    <w:rsid w:val="003C592D"/>
  </w:style>
  <w:style w:type="paragraph" w:styleId="Titre1">
    <w:name w:val="heading 1"/>
    <w:basedOn w:val="Normal"/>
    <w:next w:val="Normal"/>
    <w:link w:val="Titre1Car"/>
    <w:uiPriority w:val="9"/>
    <w:qFormat/>
    <w:rsid w:val="003C592D"/>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3C592D"/>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after="0"/>
      <w:outlineLvl w:val="1"/>
    </w:pPr>
    <w:rPr>
      <w:caps/>
      <w:spacing w:val="15"/>
    </w:rPr>
  </w:style>
  <w:style w:type="paragraph" w:styleId="Titre3">
    <w:name w:val="heading 3"/>
    <w:basedOn w:val="Normal"/>
    <w:next w:val="Normal"/>
    <w:link w:val="Titre3Car"/>
    <w:uiPriority w:val="9"/>
    <w:unhideWhenUsed/>
    <w:qFormat/>
    <w:rsid w:val="003C592D"/>
    <w:pPr>
      <w:pBdr>
        <w:top w:val="single" w:sz="6" w:space="2" w:color="3494BA" w:themeColor="accent1"/>
      </w:pBdr>
      <w:spacing w:before="300" w:after="0"/>
      <w:outlineLvl w:val="2"/>
    </w:pPr>
    <w:rPr>
      <w:caps/>
      <w:color w:val="1A495C" w:themeColor="accent1" w:themeShade="7F"/>
      <w:spacing w:val="15"/>
    </w:rPr>
  </w:style>
  <w:style w:type="paragraph" w:styleId="Titre4">
    <w:name w:val="heading 4"/>
    <w:basedOn w:val="Normal"/>
    <w:next w:val="Normal"/>
    <w:link w:val="Titre4Car"/>
    <w:uiPriority w:val="9"/>
    <w:semiHidden/>
    <w:unhideWhenUsed/>
    <w:qFormat/>
    <w:rsid w:val="003C592D"/>
    <w:pPr>
      <w:pBdr>
        <w:top w:val="dotted" w:sz="6" w:space="2" w:color="3494BA" w:themeColor="accent1"/>
      </w:pBdr>
      <w:spacing w:before="200" w:after="0"/>
      <w:outlineLvl w:val="3"/>
    </w:pPr>
    <w:rPr>
      <w:caps/>
      <w:color w:val="276E8B" w:themeColor="accent1" w:themeShade="BF"/>
      <w:spacing w:val="10"/>
    </w:rPr>
  </w:style>
  <w:style w:type="paragraph" w:styleId="Titre5">
    <w:name w:val="heading 5"/>
    <w:basedOn w:val="Normal"/>
    <w:next w:val="Normal"/>
    <w:link w:val="Titre5Car"/>
    <w:uiPriority w:val="9"/>
    <w:semiHidden/>
    <w:unhideWhenUsed/>
    <w:qFormat/>
    <w:rsid w:val="003C592D"/>
    <w:pPr>
      <w:pBdr>
        <w:bottom w:val="single" w:sz="6" w:space="1" w:color="3494BA" w:themeColor="accent1"/>
      </w:pBdr>
      <w:spacing w:before="200" w:after="0"/>
      <w:outlineLvl w:val="4"/>
    </w:pPr>
    <w:rPr>
      <w:caps/>
      <w:color w:val="276E8B" w:themeColor="accent1" w:themeShade="BF"/>
      <w:spacing w:val="10"/>
    </w:rPr>
  </w:style>
  <w:style w:type="paragraph" w:styleId="Titre6">
    <w:name w:val="heading 6"/>
    <w:basedOn w:val="Normal"/>
    <w:next w:val="Normal"/>
    <w:link w:val="Titre6Car"/>
    <w:uiPriority w:val="9"/>
    <w:semiHidden/>
    <w:unhideWhenUsed/>
    <w:qFormat/>
    <w:rsid w:val="003C592D"/>
    <w:pPr>
      <w:pBdr>
        <w:bottom w:val="dotted" w:sz="6" w:space="1" w:color="3494BA" w:themeColor="accent1"/>
      </w:pBdr>
      <w:spacing w:before="200" w:after="0"/>
      <w:outlineLvl w:val="5"/>
    </w:pPr>
    <w:rPr>
      <w:caps/>
      <w:color w:val="276E8B" w:themeColor="accent1" w:themeShade="BF"/>
      <w:spacing w:val="10"/>
    </w:rPr>
  </w:style>
  <w:style w:type="paragraph" w:styleId="Titre7">
    <w:name w:val="heading 7"/>
    <w:basedOn w:val="Normal"/>
    <w:next w:val="Normal"/>
    <w:link w:val="Titre7Car"/>
    <w:uiPriority w:val="9"/>
    <w:semiHidden/>
    <w:unhideWhenUsed/>
    <w:qFormat/>
    <w:rsid w:val="003C592D"/>
    <w:pPr>
      <w:spacing w:before="200" w:after="0"/>
      <w:outlineLvl w:val="6"/>
    </w:pPr>
    <w:rPr>
      <w:caps/>
      <w:color w:val="276E8B" w:themeColor="accent1" w:themeShade="BF"/>
      <w:spacing w:val="10"/>
    </w:rPr>
  </w:style>
  <w:style w:type="paragraph" w:styleId="Titre8">
    <w:name w:val="heading 8"/>
    <w:basedOn w:val="Normal"/>
    <w:next w:val="Normal"/>
    <w:link w:val="Titre8Car"/>
    <w:uiPriority w:val="9"/>
    <w:semiHidden/>
    <w:unhideWhenUsed/>
    <w:qFormat/>
    <w:rsid w:val="003C592D"/>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3C592D"/>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F46FBE"/>
    <w:pPr>
      <w:spacing w:beforeAutospacing="1" w:after="100" w:afterAutospacing="1"/>
    </w:pPr>
    <w:rPr>
      <w:rFonts w:ascii="Times New Roman" w:hAnsi="Times New Roman" w:cs="Times New Roman"/>
    </w:rPr>
  </w:style>
  <w:style w:type="character" w:customStyle="1" w:styleId="Titre1Car">
    <w:name w:val="Titre 1 Car"/>
    <w:basedOn w:val="Policepardfaut"/>
    <w:link w:val="Titre1"/>
    <w:uiPriority w:val="9"/>
    <w:rsid w:val="003C592D"/>
    <w:rPr>
      <w:caps/>
      <w:color w:val="FFFFFF" w:themeColor="background1"/>
      <w:spacing w:val="15"/>
      <w:sz w:val="22"/>
      <w:szCs w:val="22"/>
      <w:shd w:val="clear" w:color="auto" w:fill="3494BA" w:themeFill="accent1"/>
    </w:rPr>
  </w:style>
  <w:style w:type="character" w:customStyle="1" w:styleId="Titre2Car">
    <w:name w:val="Titre 2 Car"/>
    <w:basedOn w:val="Policepardfaut"/>
    <w:link w:val="Titre2"/>
    <w:uiPriority w:val="9"/>
    <w:rsid w:val="003C592D"/>
    <w:rPr>
      <w:caps/>
      <w:spacing w:val="15"/>
      <w:shd w:val="clear" w:color="auto" w:fill="D4EAF3" w:themeFill="accent1" w:themeFillTint="33"/>
    </w:rPr>
  </w:style>
  <w:style w:type="paragraph" w:styleId="Salutations">
    <w:name w:val="Salutation"/>
    <w:basedOn w:val="Normal"/>
    <w:link w:val="SalutationsCar"/>
    <w:uiPriority w:val="4"/>
    <w:unhideWhenUsed/>
    <w:rsid w:val="00F46FBE"/>
    <w:pPr>
      <w:spacing w:before="720" w:after="160" w:line="288" w:lineRule="auto"/>
    </w:pPr>
    <w:rPr>
      <w:rFonts w:eastAsiaTheme="minorHAnsi"/>
      <w:color w:val="595959" w:themeColor="text1" w:themeTint="A6"/>
      <w:kern w:val="20"/>
    </w:rPr>
  </w:style>
  <w:style w:type="character" w:customStyle="1" w:styleId="SalutationsCar">
    <w:name w:val="Salutations Car"/>
    <w:basedOn w:val="Policepardfaut"/>
    <w:link w:val="Salutations"/>
    <w:uiPriority w:val="4"/>
    <w:rsid w:val="00F46FBE"/>
    <w:rPr>
      <w:rFonts w:eastAsiaTheme="minorHAnsi"/>
      <w:color w:val="595959" w:themeColor="text1" w:themeTint="A6"/>
      <w:kern w:val="20"/>
      <w:sz w:val="20"/>
      <w:szCs w:val="20"/>
    </w:rPr>
  </w:style>
  <w:style w:type="paragraph" w:styleId="Formuledepolitesse">
    <w:name w:val="Closing"/>
    <w:basedOn w:val="Normal"/>
    <w:next w:val="Signature"/>
    <w:link w:val="FormuledepolitesseCar"/>
    <w:uiPriority w:val="6"/>
    <w:unhideWhenUsed/>
    <w:rsid w:val="00145359"/>
    <w:pPr>
      <w:spacing w:before="480" w:after="720"/>
    </w:pPr>
    <w:rPr>
      <w:rFonts w:eastAsiaTheme="minorHAnsi"/>
      <w:color w:val="595959" w:themeColor="text1" w:themeTint="A6"/>
      <w:kern w:val="20"/>
    </w:rPr>
  </w:style>
  <w:style w:type="character" w:customStyle="1" w:styleId="FormuledepolitesseCar">
    <w:name w:val="Formule de politesse Car"/>
    <w:basedOn w:val="Policepardfaut"/>
    <w:link w:val="Formuledepolitesse"/>
    <w:uiPriority w:val="6"/>
    <w:rsid w:val="00145359"/>
    <w:rPr>
      <w:rFonts w:eastAsiaTheme="minorHAnsi"/>
      <w:color w:val="595959" w:themeColor="text1" w:themeTint="A6"/>
      <w:kern w:val="20"/>
      <w:szCs w:val="20"/>
    </w:rPr>
  </w:style>
  <w:style w:type="paragraph" w:styleId="Signature">
    <w:name w:val="Signature"/>
    <w:basedOn w:val="Normal"/>
    <w:link w:val="SignatureCar"/>
    <w:uiPriority w:val="7"/>
    <w:unhideWhenUsed/>
    <w:rsid w:val="009B3BD5"/>
    <w:pPr>
      <w:spacing w:before="40" w:after="0" w:line="288" w:lineRule="auto"/>
    </w:pPr>
    <w:rPr>
      <w:rFonts w:eastAsiaTheme="minorHAnsi"/>
      <w:b/>
      <w:bCs/>
      <w:color w:val="595959" w:themeColor="text1" w:themeTint="A6"/>
      <w:kern w:val="20"/>
    </w:rPr>
  </w:style>
  <w:style w:type="character" w:customStyle="1" w:styleId="SignatureCar">
    <w:name w:val="Signature Car"/>
    <w:basedOn w:val="Policepardfaut"/>
    <w:link w:val="Signature"/>
    <w:uiPriority w:val="7"/>
    <w:rsid w:val="009B3BD5"/>
    <w:rPr>
      <w:rFonts w:eastAsiaTheme="minorHAnsi"/>
      <w:b/>
      <w:bCs/>
      <w:color w:val="595959" w:themeColor="text1" w:themeTint="A6"/>
      <w:kern w:val="20"/>
      <w:szCs w:val="20"/>
    </w:rPr>
  </w:style>
  <w:style w:type="paragraph" w:customStyle="1" w:styleId="Coordonnes">
    <w:name w:val="Coordonnées"/>
    <w:basedOn w:val="Normal"/>
    <w:uiPriority w:val="10"/>
    <w:rsid w:val="009C28ED"/>
    <w:pPr>
      <w:spacing w:before="120" w:after="120"/>
    </w:pPr>
    <w:rPr>
      <w:rFonts w:asciiTheme="majorHAnsi" w:eastAsiaTheme="minorHAnsi" w:hAnsiTheme="majorHAnsi"/>
      <w:kern w:val="20"/>
    </w:rPr>
  </w:style>
  <w:style w:type="paragraph" w:styleId="Titre">
    <w:name w:val="Title"/>
    <w:basedOn w:val="Normal"/>
    <w:next w:val="Normal"/>
    <w:link w:val="TitreCar"/>
    <w:uiPriority w:val="10"/>
    <w:qFormat/>
    <w:rsid w:val="003C592D"/>
    <w:pPr>
      <w:spacing w:before="0" w:after="0"/>
    </w:pPr>
    <w:rPr>
      <w:rFonts w:asciiTheme="majorHAnsi" w:eastAsiaTheme="majorEastAsia" w:hAnsiTheme="majorHAnsi" w:cstheme="majorBidi"/>
      <w:caps/>
      <w:color w:val="3494BA" w:themeColor="accent1"/>
      <w:spacing w:val="10"/>
      <w:sz w:val="52"/>
      <w:szCs w:val="52"/>
    </w:rPr>
  </w:style>
  <w:style w:type="character" w:customStyle="1" w:styleId="TitreCar">
    <w:name w:val="Titre Car"/>
    <w:basedOn w:val="Policepardfaut"/>
    <w:link w:val="Titre"/>
    <w:uiPriority w:val="10"/>
    <w:rsid w:val="003C592D"/>
    <w:rPr>
      <w:rFonts w:asciiTheme="majorHAnsi" w:eastAsiaTheme="majorEastAsia" w:hAnsiTheme="majorHAnsi" w:cstheme="majorBidi"/>
      <w:caps/>
      <w:color w:val="3494BA" w:themeColor="accent1"/>
      <w:spacing w:val="10"/>
      <w:sz w:val="52"/>
      <w:szCs w:val="52"/>
    </w:rPr>
  </w:style>
  <w:style w:type="table" w:styleId="TableauGrille1Clair-Accentuation2">
    <w:name w:val="Grid Table 1 Light Accent 2"/>
    <w:basedOn w:val="TableauNormal"/>
    <w:uiPriority w:val="46"/>
    <w:rsid w:val="00F405F8"/>
    <w:pPr>
      <w:spacing w:before="120" w:after="120"/>
      <w:contextualSpacing/>
    </w:pPr>
    <w:rPr>
      <w:sz w:val="22"/>
      <w:szCs w:val="22"/>
    </w:rPr>
    <w:tblPr>
      <w:tblStyleRowBandSize w:val="1"/>
      <w:tblStyleColBandSize w:val="1"/>
      <w:tblBorders>
        <w:top w:val="single" w:sz="4" w:space="0" w:color="BCE1E5" w:themeColor="accent2" w:themeTint="66"/>
        <w:left w:val="single" w:sz="4" w:space="0" w:color="BCE1E5" w:themeColor="accent2" w:themeTint="66"/>
        <w:bottom w:val="single" w:sz="4" w:space="0" w:color="BCE1E5" w:themeColor="accent2" w:themeTint="66"/>
        <w:right w:val="single" w:sz="4" w:space="0" w:color="BCE1E5" w:themeColor="accent2" w:themeTint="66"/>
        <w:insideH w:val="single" w:sz="4" w:space="0" w:color="BCE1E5" w:themeColor="accent2" w:themeTint="66"/>
        <w:insideV w:val="single" w:sz="4" w:space="0" w:color="BCE1E5" w:themeColor="accent2" w:themeTint="66"/>
      </w:tblBorders>
    </w:tblPr>
    <w:tblStylePr w:type="firstRow">
      <w:rPr>
        <w:b/>
        <w:bCs/>
      </w:rPr>
      <w:tblPr/>
      <w:tcPr>
        <w:tcBorders>
          <w:bottom w:val="single" w:sz="12" w:space="0" w:color="9AD3D9" w:themeColor="accent2" w:themeTint="99"/>
        </w:tcBorders>
      </w:tcPr>
    </w:tblStylePr>
    <w:tblStylePr w:type="lastRow">
      <w:rPr>
        <w:b/>
        <w:bCs/>
      </w:rPr>
      <w:tblPr/>
      <w:tcPr>
        <w:tcBorders>
          <w:top w:val="double" w:sz="2" w:space="0" w:color="9AD3D9" w:themeColor="accent2" w:themeTint="99"/>
        </w:tcBorders>
      </w:tcPr>
    </w:tblStylePr>
    <w:tblStylePr w:type="firstCol">
      <w:rPr>
        <w:b/>
        <w:bCs/>
      </w:rPr>
    </w:tblStylePr>
    <w:tblStylePr w:type="lastCol">
      <w:rPr>
        <w:b/>
        <w:bCs/>
      </w:rPr>
    </w:tblStylePr>
  </w:style>
  <w:style w:type="paragraph" w:styleId="En-tte">
    <w:name w:val="header"/>
    <w:basedOn w:val="Normal"/>
    <w:link w:val="En-tteCar"/>
    <w:uiPriority w:val="99"/>
    <w:semiHidden/>
    <w:rsid w:val="00376205"/>
    <w:pPr>
      <w:tabs>
        <w:tab w:val="center" w:pos="4680"/>
        <w:tab w:val="right" w:pos="9360"/>
      </w:tabs>
    </w:pPr>
  </w:style>
  <w:style w:type="character" w:customStyle="1" w:styleId="En-tteCar">
    <w:name w:val="En-tête Car"/>
    <w:basedOn w:val="Policepardfaut"/>
    <w:link w:val="En-tte"/>
    <w:uiPriority w:val="99"/>
    <w:semiHidden/>
    <w:rsid w:val="00C067BD"/>
  </w:style>
  <w:style w:type="paragraph" w:styleId="Pieddepage">
    <w:name w:val="footer"/>
    <w:basedOn w:val="Normal"/>
    <w:link w:val="PieddepageCar"/>
    <w:uiPriority w:val="99"/>
    <w:semiHidden/>
    <w:rsid w:val="00376205"/>
    <w:pPr>
      <w:tabs>
        <w:tab w:val="center" w:pos="4680"/>
        <w:tab w:val="right" w:pos="9360"/>
      </w:tabs>
    </w:pPr>
  </w:style>
  <w:style w:type="character" w:customStyle="1" w:styleId="PieddepageCar">
    <w:name w:val="Pied de page Car"/>
    <w:basedOn w:val="Policepardfaut"/>
    <w:link w:val="Pieddepage"/>
    <w:uiPriority w:val="99"/>
    <w:semiHidden/>
    <w:rsid w:val="00C067BD"/>
  </w:style>
  <w:style w:type="table" w:styleId="Grilledutableau">
    <w:name w:val="Table Grid"/>
    <w:basedOn w:val="TableauNormal"/>
    <w:uiPriority w:val="39"/>
    <w:rsid w:val="00810A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810A41"/>
    <w:rPr>
      <w:color w:val="808080"/>
    </w:rPr>
  </w:style>
  <w:style w:type="paragraph" w:customStyle="1" w:styleId="Nomdudestinataire">
    <w:name w:val="Nom du destinataire"/>
    <w:basedOn w:val="Normal"/>
    <w:next w:val="Normal"/>
    <w:rsid w:val="00145359"/>
    <w:pPr>
      <w:spacing w:after="0"/>
    </w:pPr>
    <w:rPr>
      <w:b/>
    </w:rPr>
  </w:style>
  <w:style w:type="paragraph" w:customStyle="1" w:styleId="Adresse">
    <w:name w:val="Adresse"/>
    <w:basedOn w:val="Normal"/>
    <w:next w:val="Normal"/>
    <w:rsid w:val="00145359"/>
    <w:pPr>
      <w:spacing w:after="480"/>
    </w:pPr>
  </w:style>
  <w:style w:type="paragraph" w:styleId="Date">
    <w:name w:val="Date"/>
    <w:basedOn w:val="Normal"/>
    <w:next w:val="Normal"/>
    <w:link w:val="DateCar"/>
    <w:uiPriority w:val="99"/>
    <w:rsid w:val="00145359"/>
    <w:pPr>
      <w:spacing w:after="600"/>
    </w:pPr>
  </w:style>
  <w:style w:type="character" w:customStyle="1" w:styleId="DateCar">
    <w:name w:val="Date Car"/>
    <w:basedOn w:val="Policepardfaut"/>
    <w:link w:val="Date"/>
    <w:uiPriority w:val="99"/>
    <w:rsid w:val="00145359"/>
  </w:style>
  <w:style w:type="paragraph" w:styleId="Textedebulles">
    <w:name w:val="Balloon Text"/>
    <w:basedOn w:val="Normal"/>
    <w:link w:val="TextedebullesCar"/>
    <w:uiPriority w:val="99"/>
    <w:semiHidden/>
    <w:unhideWhenUsed/>
    <w:rsid w:val="008D270F"/>
    <w:pPr>
      <w:spacing w:after="0"/>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8D270F"/>
    <w:rPr>
      <w:rFonts w:ascii="Segoe UI" w:hAnsi="Segoe UI" w:cs="Segoe UI"/>
      <w:sz w:val="18"/>
      <w:szCs w:val="18"/>
    </w:rPr>
  </w:style>
  <w:style w:type="character" w:styleId="Lienhypertexte">
    <w:name w:val="Hyperlink"/>
    <w:basedOn w:val="Policepardfaut"/>
    <w:uiPriority w:val="99"/>
    <w:unhideWhenUsed/>
    <w:rsid w:val="00B05E96"/>
    <w:rPr>
      <w:color w:val="6B9F25" w:themeColor="hyperlink"/>
      <w:u w:val="single"/>
    </w:rPr>
  </w:style>
  <w:style w:type="character" w:styleId="Mentionnonrsolue">
    <w:name w:val="Unresolved Mention"/>
    <w:basedOn w:val="Policepardfaut"/>
    <w:uiPriority w:val="99"/>
    <w:semiHidden/>
    <w:rsid w:val="00B05E96"/>
    <w:rPr>
      <w:color w:val="605E5C"/>
      <w:shd w:val="clear" w:color="auto" w:fill="E1DFDD"/>
    </w:rPr>
  </w:style>
  <w:style w:type="paragraph" w:styleId="Paragraphedeliste">
    <w:name w:val="List Paragraph"/>
    <w:basedOn w:val="Normal"/>
    <w:uiPriority w:val="34"/>
    <w:qFormat/>
    <w:rsid w:val="00392F2F"/>
    <w:pPr>
      <w:ind w:left="720"/>
      <w:contextualSpacing/>
    </w:pPr>
  </w:style>
  <w:style w:type="character" w:customStyle="1" w:styleId="Titre3Car">
    <w:name w:val="Titre 3 Car"/>
    <w:basedOn w:val="Policepardfaut"/>
    <w:link w:val="Titre3"/>
    <w:uiPriority w:val="9"/>
    <w:rsid w:val="003C592D"/>
    <w:rPr>
      <w:caps/>
      <w:color w:val="1A495C" w:themeColor="accent1" w:themeShade="7F"/>
      <w:spacing w:val="15"/>
    </w:rPr>
  </w:style>
  <w:style w:type="character" w:customStyle="1" w:styleId="Titre4Car">
    <w:name w:val="Titre 4 Car"/>
    <w:basedOn w:val="Policepardfaut"/>
    <w:link w:val="Titre4"/>
    <w:uiPriority w:val="9"/>
    <w:semiHidden/>
    <w:rsid w:val="003C592D"/>
    <w:rPr>
      <w:caps/>
      <w:color w:val="276E8B" w:themeColor="accent1" w:themeShade="BF"/>
      <w:spacing w:val="10"/>
    </w:rPr>
  </w:style>
  <w:style w:type="character" w:customStyle="1" w:styleId="Titre5Car">
    <w:name w:val="Titre 5 Car"/>
    <w:basedOn w:val="Policepardfaut"/>
    <w:link w:val="Titre5"/>
    <w:uiPriority w:val="9"/>
    <w:semiHidden/>
    <w:rsid w:val="003C592D"/>
    <w:rPr>
      <w:caps/>
      <w:color w:val="276E8B" w:themeColor="accent1" w:themeShade="BF"/>
      <w:spacing w:val="10"/>
    </w:rPr>
  </w:style>
  <w:style w:type="character" w:customStyle="1" w:styleId="Titre6Car">
    <w:name w:val="Titre 6 Car"/>
    <w:basedOn w:val="Policepardfaut"/>
    <w:link w:val="Titre6"/>
    <w:uiPriority w:val="9"/>
    <w:semiHidden/>
    <w:rsid w:val="003C592D"/>
    <w:rPr>
      <w:caps/>
      <w:color w:val="276E8B" w:themeColor="accent1" w:themeShade="BF"/>
      <w:spacing w:val="10"/>
    </w:rPr>
  </w:style>
  <w:style w:type="character" w:customStyle="1" w:styleId="Titre7Car">
    <w:name w:val="Titre 7 Car"/>
    <w:basedOn w:val="Policepardfaut"/>
    <w:link w:val="Titre7"/>
    <w:uiPriority w:val="9"/>
    <w:semiHidden/>
    <w:rsid w:val="003C592D"/>
    <w:rPr>
      <w:caps/>
      <w:color w:val="276E8B" w:themeColor="accent1" w:themeShade="BF"/>
      <w:spacing w:val="10"/>
    </w:rPr>
  </w:style>
  <w:style w:type="character" w:customStyle="1" w:styleId="Titre8Car">
    <w:name w:val="Titre 8 Car"/>
    <w:basedOn w:val="Policepardfaut"/>
    <w:link w:val="Titre8"/>
    <w:uiPriority w:val="9"/>
    <w:semiHidden/>
    <w:rsid w:val="003C592D"/>
    <w:rPr>
      <w:caps/>
      <w:spacing w:val="10"/>
      <w:sz w:val="18"/>
      <w:szCs w:val="18"/>
    </w:rPr>
  </w:style>
  <w:style w:type="character" w:customStyle="1" w:styleId="Titre9Car">
    <w:name w:val="Titre 9 Car"/>
    <w:basedOn w:val="Policepardfaut"/>
    <w:link w:val="Titre9"/>
    <w:uiPriority w:val="9"/>
    <w:semiHidden/>
    <w:rsid w:val="003C592D"/>
    <w:rPr>
      <w:i/>
      <w:iCs/>
      <w:caps/>
      <w:spacing w:val="10"/>
      <w:sz w:val="18"/>
      <w:szCs w:val="18"/>
    </w:rPr>
  </w:style>
  <w:style w:type="paragraph" w:styleId="En-ttedetabledesmatires">
    <w:name w:val="TOC Heading"/>
    <w:basedOn w:val="Titre1"/>
    <w:next w:val="Normal"/>
    <w:uiPriority w:val="39"/>
    <w:unhideWhenUsed/>
    <w:qFormat/>
    <w:rsid w:val="003C592D"/>
    <w:pPr>
      <w:outlineLvl w:val="9"/>
    </w:pPr>
  </w:style>
  <w:style w:type="paragraph" w:styleId="TM1">
    <w:name w:val="toc 1"/>
    <w:basedOn w:val="Normal"/>
    <w:next w:val="Normal"/>
    <w:autoRedefine/>
    <w:uiPriority w:val="39"/>
    <w:unhideWhenUsed/>
    <w:rsid w:val="00392F2F"/>
    <w:pPr>
      <w:spacing w:after="100"/>
    </w:pPr>
  </w:style>
  <w:style w:type="paragraph" w:styleId="TM2">
    <w:name w:val="toc 2"/>
    <w:basedOn w:val="Normal"/>
    <w:next w:val="Normal"/>
    <w:autoRedefine/>
    <w:uiPriority w:val="39"/>
    <w:unhideWhenUsed/>
    <w:rsid w:val="00392F2F"/>
    <w:pPr>
      <w:spacing w:after="100"/>
      <w:ind w:left="240"/>
    </w:pPr>
  </w:style>
  <w:style w:type="paragraph" w:styleId="TM3">
    <w:name w:val="toc 3"/>
    <w:basedOn w:val="Normal"/>
    <w:next w:val="Normal"/>
    <w:autoRedefine/>
    <w:uiPriority w:val="39"/>
    <w:unhideWhenUsed/>
    <w:rsid w:val="00392F2F"/>
    <w:pPr>
      <w:spacing w:after="100"/>
      <w:ind w:left="480"/>
    </w:pPr>
  </w:style>
  <w:style w:type="paragraph" w:styleId="Sous-titre">
    <w:name w:val="Subtitle"/>
    <w:basedOn w:val="Normal"/>
    <w:next w:val="Normal"/>
    <w:link w:val="Sous-titreCar"/>
    <w:uiPriority w:val="11"/>
    <w:qFormat/>
    <w:rsid w:val="003C592D"/>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3C592D"/>
    <w:rPr>
      <w:caps/>
      <w:color w:val="595959" w:themeColor="text1" w:themeTint="A6"/>
      <w:spacing w:val="10"/>
      <w:sz w:val="21"/>
      <w:szCs w:val="21"/>
    </w:rPr>
  </w:style>
  <w:style w:type="character" w:customStyle="1" w:styleId="citation-227">
    <w:name w:val="citation-227"/>
    <w:basedOn w:val="Policepardfaut"/>
    <w:rsid w:val="00392F2F"/>
  </w:style>
  <w:style w:type="character" w:customStyle="1" w:styleId="citation-226">
    <w:name w:val="citation-226"/>
    <w:basedOn w:val="Policepardfaut"/>
    <w:rsid w:val="00392F2F"/>
  </w:style>
  <w:style w:type="character" w:customStyle="1" w:styleId="citation-225">
    <w:name w:val="citation-225"/>
    <w:basedOn w:val="Policepardfaut"/>
    <w:rsid w:val="00392F2F"/>
  </w:style>
  <w:style w:type="character" w:customStyle="1" w:styleId="citation-390">
    <w:name w:val="citation-390"/>
    <w:basedOn w:val="Policepardfaut"/>
    <w:rsid w:val="00392F2F"/>
  </w:style>
  <w:style w:type="character" w:customStyle="1" w:styleId="citation-154">
    <w:name w:val="citation-154"/>
    <w:basedOn w:val="Policepardfaut"/>
    <w:rsid w:val="00392F2F"/>
  </w:style>
  <w:style w:type="character" w:customStyle="1" w:styleId="citation-153">
    <w:name w:val="citation-153"/>
    <w:basedOn w:val="Policepardfaut"/>
    <w:rsid w:val="00392F2F"/>
  </w:style>
  <w:style w:type="character" w:customStyle="1" w:styleId="citation-152">
    <w:name w:val="citation-152"/>
    <w:basedOn w:val="Policepardfaut"/>
    <w:rsid w:val="00392F2F"/>
  </w:style>
  <w:style w:type="character" w:customStyle="1" w:styleId="citation-151">
    <w:name w:val="citation-151"/>
    <w:basedOn w:val="Policepardfaut"/>
    <w:rsid w:val="00392F2F"/>
  </w:style>
  <w:style w:type="table" w:styleId="Tableausimple5">
    <w:name w:val="Plain Table 5"/>
    <w:basedOn w:val="TableauNormal"/>
    <w:uiPriority w:val="45"/>
    <w:rsid w:val="00800888"/>
    <w:rPr>
      <w:rFonts w:eastAsiaTheme="minorHAnsi"/>
      <w:kern w:val="2"/>
      <w:lang w:eastAsia="en-US"/>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lev">
    <w:name w:val="Strong"/>
    <w:uiPriority w:val="22"/>
    <w:qFormat/>
    <w:rsid w:val="003C592D"/>
    <w:rPr>
      <w:b/>
      <w:bCs/>
    </w:rPr>
  </w:style>
  <w:style w:type="paragraph" w:styleId="Listepuces">
    <w:name w:val="List Bullet"/>
    <w:basedOn w:val="Normal"/>
    <w:uiPriority w:val="99"/>
    <w:unhideWhenUsed/>
    <w:rsid w:val="002B73FD"/>
    <w:pPr>
      <w:ind w:left="360" w:hanging="360"/>
      <w:contextualSpacing/>
    </w:pPr>
  </w:style>
  <w:style w:type="paragraph" w:styleId="Lgende">
    <w:name w:val="caption"/>
    <w:basedOn w:val="Normal"/>
    <w:next w:val="Normal"/>
    <w:uiPriority w:val="35"/>
    <w:semiHidden/>
    <w:unhideWhenUsed/>
    <w:qFormat/>
    <w:rsid w:val="003C592D"/>
    <w:rPr>
      <w:b/>
      <w:bCs/>
      <w:color w:val="276E8B" w:themeColor="accent1" w:themeShade="BF"/>
      <w:sz w:val="16"/>
      <w:szCs w:val="16"/>
    </w:rPr>
  </w:style>
  <w:style w:type="character" w:styleId="Accentuation">
    <w:name w:val="Emphasis"/>
    <w:uiPriority w:val="20"/>
    <w:qFormat/>
    <w:rsid w:val="003C592D"/>
    <w:rPr>
      <w:caps/>
      <w:color w:val="1A495C" w:themeColor="accent1" w:themeShade="7F"/>
      <w:spacing w:val="5"/>
    </w:rPr>
  </w:style>
  <w:style w:type="paragraph" w:styleId="Sansinterligne">
    <w:name w:val="No Spacing"/>
    <w:uiPriority w:val="1"/>
    <w:qFormat/>
    <w:rsid w:val="003C592D"/>
    <w:pPr>
      <w:spacing w:after="0" w:line="240" w:lineRule="auto"/>
    </w:pPr>
  </w:style>
  <w:style w:type="paragraph" w:styleId="Citation">
    <w:name w:val="Quote"/>
    <w:basedOn w:val="Normal"/>
    <w:next w:val="Normal"/>
    <w:link w:val="CitationCar"/>
    <w:uiPriority w:val="29"/>
    <w:qFormat/>
    <w:rsid w:val="003C592D"/>
    <w:rPr>
      <w:i/>
      <w:iCs/>
      <w:sz w:val="24"/>
      <w:szCs w:val="24"/>
    </w:rPr>
  </w:style>
  <w:style w:type="character" w:customStyle="1" w:styleId="CitationCar">
    <w:name w:val="Citation Car"/>
    <w:basedOn w:val="Policepardfaut"/>
    <w:link w:val="Citation"/>
    <w:uiPriority w:val="29"/>
    <w:rsid w:val="003C592D"/>
    <w:rPr>
      <w:i/>
      <w:iCs/>
      <w:sz w:val="24"/>
      <w:szCs w:val="24"/>
    </w:rPr>
  </w:style>
  <w:style w:type="paragraph" w:styleId="Citationintense">
    <w:name w:val="Intense Quote"/>
    <w:basedOn w:val="Normal"/>
    <w:next w:val="Normal"/>
    <w:link w:val="CitationintenseCar"/>
    <w:uiPriority w:val="30"/>
    <w:qFormat/>
    <w:rsid w:val="003C592D"/>
    <w:pPr>
      <w:spacing w:before="240" w:after="240" w:line="240" w:lineRule="auto"/>
      <w:ind w:left="1080" w:right="1080"/>
      <w:jc w:val="center"/>
    </w:pPr>
    <w:rPr>
      <w:color w:val="3494BA" w:themeColor="accent1"/>
      <w:sz w:val="24"/>
      <w:szCs w:val="24"/>
    </w:rPr>
  </w:style>
  <w:style w:type="character" w:customStyle="1" w:styleId="CitationintenseCar">
    <w:name w:val="Citation intense Car"/>
    <w:basedOn w:val="Policepardfaut"/>
    <w:link w:val="Citationintense"/>
    <w:uiPriority w:val="30"/>
    <w:rsid w:val="003C592D"/>
    <w:rPr>
      <w:color w:val="3494BA" w:themeColor="accent1"/>
      <w:sz w:val="24"/>
      <w:szCs w:val="24"/>
    </w:rPr>
  </w:style>
  <w:style w:type="character" w:styleId="Accentuationlgre">
    <w:name w:val="Subtle Emphasis"/>
    <w:uiPriority w:val="19"/>
    <w:qFormat/>
    <w:rsid w:val="003C592D"/>
    <w:rPr>
      <w:i/>
      <w:iCs/>
      <w:color w:val="1A495C" w:themeColor="accent1" w:themeShade="7F"/>
    </w:rPr>
  </w:style>
  <w:style w:type="character" w:styleId="Accentuationintense">
    <w:name w:val="Intense Emphasis"/>
    <w:uiPriority w:val="21"/>
    <w:qFormat/>
    <w:rsid w:val="003C592D"/>
    <w:rPr>
      <w:b/>
      <w:bCs/>
      <w:caps/>
      <w:color w:val="1A495C" w:themeColor="accent1" w:themeShade="7F"/>
      <w:spacing w:val="10"/>
    </w:rPr>
  </w:style>
  <w:style w:type="character" w:styleId="Rfrencelgre">
    <w:name w:val="Subtle Reference"/>
    <w:uiPriority w:val="31"/>
    <w:qFormat/>
    <w:rsid w:val="003C592D"/>
    <w:rPr>
      <w:b/>
      <w:bCs/>
      <w:color w:val="3494BA" w:themeColor="accent1"/>
    </w:rPr>
  </w:style>
  <w:style w:type="character" w:styleId="Rfrenceintense">
    <w:name w:val="Intense Reference"/>
    <w:uiPriority w:val="32"/>
    <w:qFormat/>
    <w:rsid w:val="003C592D"/>
    <w:rPr>
      <w:b/>
      <w:bCs/>
      <w:i/>
      <w:iCs/>
      <w:caps/>
      <w:color w:val="3494BA" w:themeColor="accent1"/>
    </w:rPr>
  </w:style>
  <w:style w:type="character" w:styleId="Titredulivre">
    <w:name w:val="Book Title"/>
    <w:uiPriority w:val="33"/>
    <w:qFormat/>
    <w:rsid w:val="003C592D"/>
    <w:rPr>
      <w:b/>
      <w:bCs/>
      <w:i/>
      <w:iC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footer1.xml.rels><?xml version="1.0" encoding="UTF-8" standalone="yes"?>
<Relationships xmlns="http://schemas.openxmlformats.org/package/2006/relationships"><Relationship Id="rId8" Type="http://schemas.openxmlformats.org/officeDocument/2006/relationships/image" Target="media/image14.svg"/><Relationship Id="rId3" Type="http://schemas.openxmlformats.org/officeDocument/2006/relationships/image" Target="media/image10.png"/><Relationship Id="rId7" Type="http://schemas.openxmlformats.org/officeDocument/2006/relationships/image" Target="media/image13.png"/><Relationship Id="rId2" Type="http://schemas.openxmlformats.org/officeDocument/2006/relationships/image" Target="media/image9.svg"/><Relationship Id="rId1" Type="http://schemas.openxmlformats.org/officeDocument/2006/relationships/image" Target="media/image8.png"/><Relationship Id="rId6" Type="http://schemas.openxmlformats.org/officeDocument/2006/relationships/oleObject" Target="embeddings/oleObject1.bin"/><Relationship Id="rId5" Type="http://schemas.openxmlformats.org/officeDocument/2006/relationships/image" Target="media/image12.emf"/><Relationship Id="rId10" Type="http://schemas.openxmlformats.org/officeDocument/2006/relationships/image" Target="media/image16.svg"/><Relationship Id="rId4" Type="http://schemas.openxmlformats.org/officeDocument/2006/relationships/image" Target="media/image11.svg"/><Relationship Id="rId9"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ylan.LARMINACH\AppData\Roaming\Microsoft\Templates\Page%20de%20garde%20de%20t&#233;l&#233;copie%20Pas%20bleus.dotx" TargetMode="External"/></Relationships>
</file>

<file path=word/theme/theme1.xml><?xml version="1.0" encoding="utf-8"?>
<a:theme xmlns:a="http://schemas.openxmlformats.org/drawingml/2006/main" name="Office Theme">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0F05BAD-32CA-4C1E-8250-99368520ED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AD27755-CC49-49BF-9008-1AE1D533B076}">
  <ds:schemaRefs>
    <ds:schemaRef ds:uri="http://schemas.openxmlformats.org/officeDocument/2006/bibliography"/>
  </ds:schemaRefs>
</ds:datastoreItem>
</file>

<file path=customXml/itemProps3.xml><?xml version="1.0" encoding="utf-8"?>
<ds:datastoreItem xmlns:ds="http://schemas.openxmlformats.org/officeDocument/2006/customXml" ds:itemID="{ABEBC3F5-DCAB-4CF1-BFFC-D30075A4106F}">
  <ds:schemaRefs>
    <ds:schemaRef ds:uri="http://schemas.microsoft.com/office/2006/metadata/properties"/>
    <ds:schemaRef ds:uri="http://schemas.microsoft.com/office/infopath/2007/PartnerControls"/>
    <ds:schemaRef ds:uri="71af3243-3dd4-4a8d-8c0d-dd76da1f02a5"/>
  </ds:schemaRefs>
</ds:datastoreItem>
</file>

<file path=customXml/itemProps4.xml><?xml version="1.0" encoding="utf-8"?>
<ds:datastoreItem xmlns:ds="http://schemas.openxmlformats.org/officeDocument/2006/customXml" ds:itemID="{C7C9CA62-B1A6-4BB3-9F94-B633F127DF7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Page de garde de télécopie Pas bleus</Template>
  <TotalTime>178</TotalTime>
  <Pages>40</Pages>
  <Words>5970</Words>
  <Characters>32841</Characters>
  <Application>Microsoft Office Word</Application>
  <DocSecurity>0</DocSecurity>
  <Lines>273</Lines>
  <Paragraphs>77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38734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Dylan.LARMINACH</dc:creator>
  <cp:keywords/>
  <dc:description/>
  <cp:lastModifiedBy>Dylan LARMINACH</cp:lastModifiedBy>
  <cp:revision>22</cp:revision>
  <dcterms:created xsi:type="dcterms:W3CDTF">2026-04-21T07:46:00Z</dcterms:created>
  <dcterms:modified xsi:type="dcterms:W3CDTF">2026-04-22T07:56:00Z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