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8DBE" w14:textId="0DC2473A" w:rsidR="00EF75B0" w:rsidRDefault="00643944" w:rsidP="00FB0035">
      <w:pPr>
        <w:pStyle w:val="Titre1"/>
        <w:jc w:val="center"/>
      </w:pPr>
      <w:r w:rsidRPr="00643944">
        <w:t>Projet fil rouge CYNA – Groupe</w:t>
      </w:r>
      <w:r>
        <w:t xml:space="preserve"> Dylan, Antoine, Ahmet, Khadiatou</w:t>
      </w:r>
    </w:p>
    <w:p w14:paraId="7BF99BF9" w14:textId="77777777" w:rsidR="00FB0035" w:rsidRDefault="00FB0035" w:rsidP="00FB0035"/>
    <w:p w14:paraId="6DD97D50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Page de garde</w:t>
      </w:r>
    </w:p>
    <w:p w14:paraId="4BA95D59" w14:textId="77777777" w:rsidR="00C43D1D" w:rsidRPr="00C43D1D" w:rsidRDefault="00C43D1D" w:rsidP="00C43D1D">
      <w:r w:rsidRPr="00C43D1D">
        <w:rPr>
          <w:i/>
          <w:iCs/>
        </w:rPr>
        <w:t>(1 seule page)</w:t>
      </w:r>
    </w:p>
    <w:p w14:paraId="3B6EFFC4" w14:textId="77777777" w:rsidR="00C43D1D" w:rsidRPr="00C43D1D" w:rsidRDefault="00C43D1D" w:rsidP="00C43D1D">
      <w:pPr>
        <w:numPr>
          <w:ilvl w:val="0"/>
          <w:numId w:val="1"/>
        </w:numPr>
      </w:pPr>
      <w:r w:rsidRPr="00C43D1D">
        <w:rPr>
          <w:b/>
          <w:bCs/>
        </w:rPr>
        <w:t>Titre du projet</w:t>
      </w:r>
      <w:r w:rsidRPr="00C43D1D">
        <w:t xml:space="preserve"> :</w:t>
      </w:r>
      <w:r w:rsidRPr="00C43D1D">
        <w:br/>
        <w:t>Projet fil rouge – Infrastructure Systèmes &amp; Réseaux – CYNA</w:t>
      </w:r>
    </w:p>
    <w:p w14:paraId="2C56D347" w14:textId="77777777" w:rsidR="00C43D1D" w:rsidRPr="00C43D1D" w:rsidRDefault="00C43D1D" w:rsidP="00C43D1D">
      <w:pPr>
        <w:numPr>
          <w:ilvl w:val="0"/>
          <w:numId w:val="1"/>
        </w:numPr>
      </w:pPr>
      <w:r w:rsidRPr="00C43D1D">
        <w:rPr>
          <w:b/>
          <w:bCs/>
        </w:rPr>
        <w:t>Formation</w:t>
      </w:r>
      <w:r w:rsidRPr="00C43D1D">
        <w:t xml:space="preserve"> : CPI – Systèmes, Réseaux &amp; Cloud</w:t>
      </w:r>
    </w:p>
    <w:p w14:paraId="19F412CD" w14:textId="77777777" w:rsidR="00C43D1D" w:rsidRPr="00C43D1D" w:rsidRDefault="00C43D1D" w:rsidP="00C43D1D">
      <w:pPr>
        <w:numPr>
          <w:ilvl w:val="0"/>
          <w:numId w:val="1"/>
        </w:numPr>
      </w:pPr>
      <w:r w:rsidRPr="00C43D1D">
        <w:rPr>
          <w:b/>
          <w:bCs/>
        </w:rPr>
        <w:t>Année</w:t>
      </w:r>
      <w:r w:rsidRPr="00C43D1D">
        <w:t xml:space="preserve"> : 2025</w:t>
      </w:r>
    </w:p>
    <w:p w14:paraId="43820B4E" w14:textId="77777777" w:rsidR="00C43D1D" w:rsidRPr="00C43D1D" w:rsidRDefault="00C43D1D" w:rsidP="00C43D1D">
      <w:pPr>
        <w:numPr>
          <w:ilvl w:val="0"/>
          <w:numId w:val="1"/>
        </w:numPr>
      </w:pPr>
      <w:r w:rsidRPr="00C43D1D">
        <w:rPr>
          <w:b/>
          <w:bCs/>
        </w:rPr>
        <w:t>Groupe</w:t>
      </w:r>
      <w:r w:rsidRPr="00C43D1D">
        <w:t xml:space="preserve"> :</w:t>
      </w:r>
    </w:p>
    <w:p w14:paraId="6EF87817" w14:textId="77777777" w:rsidR="00C43D1D" w:rsidRPr="00C43D1D" w:rsidRDefault="00C43D1D" w:rsidP="00C43D1D">
      <w:pPr>
        <w:numPr>
          <w:ilvl w:val="1"/>
          <w:numId w:val="1"/>
        </w:numPr>
      </w:pPr>
      <w:r w:rsidRPr="00C43D1D">
        <w:t>Dylan (Lead)</w:t>
      </w:r>
    </w:p>
    <w:p w14:paraId="4D23F281" w14:textId="77777777" w:rsidR="00C43D1D" w:rsidRPr="00C43D1D" w:rsidRDefault="00C43D1D" w:rsidP="00C43D1D">
      <w:pPr>
        <w:numPr>
          <w:ilvl w:val="1"/>
          <w:numId w:val="1"/>
        </w:numPr>
      </w:pPr>
      <w:r w:rsidRPr="00C43D1D">
        <w:t>Ahmet</w:t>
      </w:r>
    </w:p>
    <w:p w14:paraId="771B2B48" w14:textId="77777777" w:rsidR="00C43D1D" w:rsidRPr="00C43D1D" w:rsidRDefault="00C43D1D" w:rsidP="00C43D1D">
      <w:pPr>
        <w:numPr>
          <w:ilvl w:val="1"/>
          <w:numId w:val="1"/>
        </w:numPr>
      </w:pPr>
      <w:r w:rsidRPr="00C43D1D">
        <w:t>Adrien</w:t>
      </w:r>
    </w:p>
    <w:p w14:paraId="685862FD" w14:textId="77777777" w:rsidR="00C43D1D" w:rsidRPr="00C43D1D" w:rsidRDefault="00C43D1D" w:rsidP="00C43D1D">
      <w:pPr>
        <w:numPr>
          <w:ilvl w:val="1"/>
          <w:numId w:val="1"/>
        </w:numPr>
      </w:pPr>
      <w:r w:rsidRPr="00C43D1D">
        <w:t>Khadiatou</w:t>
      </w:r>
    </w:p>
    <w:p w14:paraId="21DA6B3D" w14:textId="77777777" w:rsidR="00C43D1D" w:rsidRPr="00C43D1D" w:rsidRDefault="00C43D1D" w:rsidP="00C43D1D">
      <w:pPr>
        <w:numPr>
          <w:ilvl w:val="0"/>
          <w:numId w:val="1"/>
        </w:numPr>
      </w:pPr>
      <w:r w:rsidRPr="00C43D1D">
        <w:rPr>
          <w:b/>
          <w:bCs/>
        </w:rPr>
        <w:t>Date</w:t>
      </w:r>
    </w:p>
    <w:p w14:paraId="5350C924" w14:textId="77777777" w:rsidR="00C43D1D" w:rsidRPr="00C43D1D" w:rsidRDefault="00CF1196" w:rsidP="00C43D1D">
      <w:r>
        <w:pict w14:anchorId="6E8E37AC">
          <v:rect id="_x0000_i1025" style="width:0;height:1.5pt" o:hralign="center" o:hrstd="t" o:hr="t" fillcolor="#a0a0a0" stroked="f"/>
        </w:pict>
      </w:r>
    </w:p>
    <w:p w14:paraId="5D415CF1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1. Contexte du projet</w:t>
      </w:r>
    </w:p>
    <w:p w14:paraId="2F9774D9" w14:textId="77777777" w:rsidR="00C43D1D" w:rsidRPr="00C43D1D" w:rsidRDefault="00C43D1D" w:rsidP="00C43D1D">
      <w:r w:rsidRPr="00C43D1D">
        <w:t>La société CYNA est spécialisée dans la cybersécurité (SOC, EDR/XDR).</w:t>
      </w:r>
      <w:r w:rsidRPr="00C43D1D">
        <w:br/>
        <w:t xml:space="preserve">Dans le cadre de son développement et de la modernisation de son système d’information, CYNA souhaite disposer d’une infrastructure </w:t>
      </w:r>
      <w:r w:rsidRPr="00C43D1D">
        <w:rPr>
          <w:b/>
          <w:bCs/>
        </w:rPr>
        <w:t>sécurisée</w:t>
      </w:r>
      <w:r w:rsidRPr="00C43D1D">
        <w:t xml:space="preserve">, </w:t>
      </w:r>
      <w:r w:rsidRPr="00C43D1D">
        <w:rPr>
          <w:b/>
          <w:bCs/>
        </w:rPr>
        <w:t>centralisée</w:t>
      </w:r>
      <w:r w:rsidRPr="00C43D1D">
        <w:t xml:space="preserve"> et </w:t>
      </w:r>
      <w:r w:rsidRPr="00C43D1D">
        <w:rPr>
          <w:b/>
          <w:bCs/>
        </w:rPr>
        <w:t>facilement administrable</w:t>
      </w:r>
      <w:r w:rsidRPr="00C43D1D">
        <w:t>.</w:t>
      </w:r>
    </w:p>
    <w:p w14:paraId="606A86DE" w14:textId="77777777" w:rsidR="00C43D1D" w:rsidRPr="00C43D1D" w:rsidRDefault="00C43D1D" w:rsidP="00C43D1D">
      <w:r w:rsidRPr="00C43D1D">
        <w:t xml:space="preserve">Ce projet s’inscrit dans le cadre du projet fil rouge de la formation CPI et vise à concevoir une </w:t>
      </w:r>
      <w:r w:rsidRPr="00C43D1D">
        <w:rPr>
          <w:b/>
          <w:bCs/>
        </w:rPr>
        <w:t>architecture cible</w:t>
      </w:r>
      <w:r w:rsidRPr="00C43D1D">
        <w:t xml:space="preserve"> ainsi qu’une </w:t>
      </w:r>
      <w:r w:rsidRPr="00C43D1D">
        <w:rPr>
          <w:b/>
          <w:bCs/>
        </w:rPr>
        <w:t>maquette technique fonctionnelle</w:t>
      </w:r>
      <w:r w:rsidRPr="00C43D1D">
        <w:t xml:space="preserve"> permettant de valider les choix réalisés.</w:t>
      </w:r>
    </w:p>
    <w:p w14:paraId="71C4CAE9" w14:textId="77777777" w:rsidR="00C43D1D" w:rsidRPr="00C43D1D" w:rsidRDefault="00CF1196" w:rsidP="00C43D1D">
      <w:r>
        <w:pict w14:anchorId="60FAA4EA">
          <v:rect id="_x0000_i1026" style="width:0;height:1.5pt" o:hralign="center" o:hrstd="t" o:hr="t" fillcolor="#a0a0a0" stroked="f"/>
        </w:pict>
      </w:r>
    </w:p>
    <w:p w14:paraId="33F7A8E4" w14:textId="77777777" w:rsidR="00AA52D2" w:rsidRDefault="00AA52D2" w:rsidP="00C43D1D">
      <w:pPr>
        <w:rPr>
          <w:b/>
          <w:bCs/>
        </w:rPr>
      </w:pPr>
    </w:p>
    <w:p w14:paraId="7364A13F" w14:textId="77777777" w:rsidR="00AA52D2" w:rsidRDefault="00AA52D2" w:rsidP="00C43D1D">
      <w:pPr>
        <w:rPr>
          <w:b/>
          <w:bCs/>
        </w:rPr>
      </w:pPr>
    </w:p>
    <w:p w14:paraId="486176C2" w14:textId="77777777" w:rsidR="00AA52D2" w:rsidRDefault="00AA52D2" w:rsidP="00C43D1D">
      <w:pPr>
        <w:rPr>
          <w:b/>
          <w:bCs/>
        </w:rPr>
      </w:pPr>
    </w:p>
    <w:p w14:paraId="058950E5" w14:textId="77777777" w:rsidR="00AA52D2" w:rsidRDefault="00AA52D2" w:rsidP="00C43D1D">
      <w:pPr>
        <w:rPr>
          <w:b/>
          <w:bCs/>
        </w:rPr>
      </w:pPr>
    </w:p>
    <w:p w14:paraId="5DBB80EA" w14:textId="77777777" w:rsidR="00AA52D2" w:rsidRDefault="00AA52D2" w:rsidP="00C43D1D">
      <w:pPr>
        <w:rPr>
          <w:b/>
          <w:bCs/>
        </w:rPr>
      </w:pPr>
    </w:p>
    <w:p w14:paraId="1F564981" w14:textId="77777777" w:rsidR="00AA52D2" w:rsidRDefault="00AA52D2" w:rsidP="00C43D1D">
      <w:pPr>
        <w:rPr>
          <w:b/>
          <w:bCs/>
        </w:rPr>
      </w:pPr>
    </w:p>
    <w:p w14:paraId="7F9EF119" w14:textId="77777777" w:rsidR="00AA52D2" w:rsidRDefault="00AA52D2" w:rsidP="00C43D1D">
      <w:pPr>
        <w:rPr>
          <w:b/>
          <w:bCs/>
        </w:rPr>
      </w:pPr>
    </w:p>
    <w:p w14:paraId="25A94BCD" w14:textId="4C4EA1B8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lastRenderedPageBreak/>
        <w:t>2. Objectifs du projet</w:t>
      </w:r>
    </w:p>
    <w:p w14:paraId="6ACDB463" w14:textId="77777777" w:rsidR="00C43D1D" w:rsidRPr="00C43D1D" w:rsidRDefault="00C43D1D" w:rsidP="00C43D1D">
      <w:r w:rsidRPr="00C43D1D">
        <w:t>Les objectifs du projet sont les suivants :</w:t>
      </w:r>
    </w:p>
    <w:p w14:paraId="708E2DA7" w14:textId="77777777" w:rsidR="00C43D1D" w:rsidRPr="00C43D1D" w:rsidRDefault="00C43D1D" w:rsidP="00C43D1D">
      <w:pPr>
        <w:numPr>
          <w:ilvl w:val="0"/>
          <w:numId w:val="2"/>
        </w:numPr>
      </w:pPr>
      <w:r w:rsidRPr="00C43D1D">
        <w:t xml:space="preserve">Mettre en place une </w:t>
      </w:r>
      <w:r w:rsidRPr="00C43D1D">
        <w:rPr>
          <w:b/>
          <w:bCs/>
        </w:rPr>
        <w:t>infrastructure sécurisée</w:t>
      </w:r>
      <w:r w:rsidRPr="00C43D1D">
        <w:t xml:space="preserve"> basée sur des bonnes pratiques professionnelles</w:t>
      </w:r>
    </w:p>
    <w:p w14:paraId="197A4AE5" w14:textId="77777777" w:rsidR="00C43D1D" w:rsidRPr="00C43D1D" w:rsidRDefault="00C43D1D" w:rsidP="00C43D1D">
      <w:pPr>
        <w:numPr>
          <w:ilvl w:val="0"/>
          <w:numId w:val="2"/>
        </w:numPr>
      </w:pPr>
      <w:r w:rsidRPr="00C43D1D">
        <w:t xml:space="preserve">Centraliser la gestion des identités via </w:t>
      </w:r>
      <w:r w:rsidRPr="00C43D1D">
        <w:rPr>
          <w:b/>
          <w:bCs/>
        </w:rPr>
        <w:t>Active Directory</w:t>
      </w:r>
    </w:p>
    <w:p w14:paraId="0397E3F9" w14:textId="77777777" w:rsidR="00C43D1D" w:rsidRPr="00C43D1D" w:rsidRDefault="00C43D1D" w:rsidP="00C43D1D">
      <w:pPr>
        <w:numPr>
          <w:ilvl w:val="0"/>
          <w:numId w:val="2"/>
        </w:numPr>
      </w:pPr>
      <w:r w:rsidRPr="00C43D1D">
        <w:t xml:space="preserve">Sécuriser les flux réseau à l’aide d’un </w:t>
      </w:r>
      <w:r w:rsidRPr="00C43D1D">
        <w:rPr>
          <w:b/>
          <w:bCs/>
        </w:rPr>
        <w:t>pare-feu</w:t>
      </w:r>
    </w:p>
    <w:p w14:paraId="75118472" w14:textId="77777777" w:rsidR="00C43D1D" w:rsidRPr="00C43D1D" w:rsidRDefault="00C43D1D" w:rsidP="00C43D1D">
      <w:pPr>
        <w:numPr>
          <w:ilvl w:val="0"/>
          <w:numId w:val="2"/>
        </w:numPr>
      </w:pPr>
      <w:r w:rsidRPr="00C43D1D">
        <w:t xml:space="preserve">Déployer des </w:t>
      </w:r>
      <w:r w:rsidRPr="00C43D1D">
        <w:rPr>
          <w:b/>
          <w:bCs/>
        </w:rPr>
        <w:t>services systèmes</w:t>
      </w:r>
      <w:r w:rsidRPr="00C43D1D">
        <w:t xml:space="preserve"> essentiels</w:t>
      </w:r>
    </w:p>
    <w:p w14:paraId="3C130412" w14:textId="77777777" w:rsidR="00C43D1D" w:rsidRPr="00C43D1D" w:rsidRDefault="00C43D1D" w:rsidP="00C43D1D">
      <w:pPr>
        <w:numPr>
          <w:ilvl w:val="0"/>
          <w:numId w:val="2"/>
        </w:numPr>
      </w:pPr>
      <w:r w:rsidRPr="00C43D1D">
        <w:t xml:space="preserve">Mettre en œuvre une </w:t>
      </w:r>
      <w:r w:rsidRPr="00C43D1D">
        <w:rPr>
          <w:b/>
          <w:bCs/>
        </w:rPr>
        <w:t>automatisation de base</w:t>
      </w:r>
    </w:p>
    <w:p w14:paraId="40900DB7" w14:textId="77777777" w:rsidR="00C43D1D" w:rsidRPr="00C43D1D" w:rsidRDefault="00C43D1D" w:rsidP="00C43D1D">
      <w:pPr>
        <w:numPr>
          <w:ilvl w:val="0"/>
          <w:numId w:val="2"/>
        </w:numPr>
      </w:pPr>
      <w:r w:rsidRPr="00C43D1D">
        <w:t xml:space="preserve">Fournir une </w:t>
      </w:r>
      <w:r w:rsidRPr="00C43D1D">
        <w:rPr>
          <w:b/>
          <w:bCs/>
        </w:rPr>
        <w:t>maquette VMware fonctionnelle</w:t>
      </w:r>
      <w:r w:rsidRPr="00C43D1D">
        <w:t xml:space="preserve"> servant de support de démonstration</w:t>
      </w:r>
    </w:p>
    <w:p w14:paraId="716B03E3" w14:textId="77777777" w:rsidR="00C43D1D" w:rsidRPr="00C43D1D" w:rsidRDefault="00CF1196" w:rsidP="00C43D1D">
      <w:r>
        <w:pict w14:anchorId="0A958059">
          <v:rect id="_x0000_i1027" style="width:0;height:1.5pt" o:hralign="center" o:hrstd="t" o:hr="t" fillcolor="#a0a0a0" stroked="f"/>
        </w:pict>
      </w:r>
    </w:p>
    <w:p w14:paraId="31811693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3. Périmètre du projet</w:t>
      </w:r>
    </w:p>
    <w:p w14:paraId="404BC9AA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3.1 Éléments inclus</w:t>
      </w:r>
    </w:p>
    <w:p w14:paraId="36844471" w14:textId="77777777" w:rsidR="00C43D1D" w:rsidRPr="00C43D1D" w:rsidRDefault="00C43D1D" w:rsidP="00C43D1D">
      <w:pPr>
        <w:numPr>
          <w:ilvl w:val="0"/>
          <w:numId w:val="3"/>
        </w:numPr>
      </w:pPr>
      <w:r w:rsidRPr="00C43D1D">
        <w:t xml:space="preserve">Infrastructure virtualisée sous </w:t>
      </w:r>
      <w:r w:rsidRPr="00C43D1D">
        <w:rPr>
          <w:b/>
          <w:bCs/>
        </w:rPr>
        <w:t>VMware</w:t>
      </w:r>
    </w:p>
    <w:p w14:paraId="0B427A0C" w14:textId="77777777" w:rsidR="00C43D1D" w:rsidRPr="00C43D1D" w:rsidRDefault="00C43D1D" w:rsidP="00C43D1D">
      <w:pPr>
        <w:numPr>
          <w:ilvl w:val="0"/>
          <w:numId w:val="3"/>
        </w:numPr>
      </w:pPr>
      <w:r w:rsidRPr="00C43D1D">
        <w:t xml:space="preserve">Pare-feu </w:t>
      </w:r>
      <w:r w:rsidRPr="00C43D1D">
        <w:rPr>
          <w:b/>
          <w:bCs/>
        </w:rPr>
        <w:t>pfSense</w:t>
      </w:r>
    </w:p>
    <w:p w14:paraId="1050CD6B" w14:textId="77777777" w:rsidR="00C43D1D" w:rsidRPr="00C43D1D" w:rsidRDefault="00C43D1D" w:rsidP="00C43D1D">
      <w:pPr>
        <w:numPr>
          <w:ilvl w:val="0"/>
          <w:numId w:val="3"/>
        </w:numPr>
      </w:pPr>
      <w:r w:rsidRPr="00C43D1D">
        <w:t>Active Directory (AD DS + DNS)</w:t>
      </w:r>
    </w:p>
    <w:p w14:paraId="06E5380C" w14:textId="77777777" w:rsidR="00C43D1D" w:rsidRPr="00C43D1D" w:rsidRDefault="00C43D1D" w:rsidP="00C43D1D">
      <w:pPr>
        <w:numPr>
          <w:ilvl w:val="0"/>
          <w:numId w:val="3"/>
        </w:numPr>
      </w:pPr>
      <w:r w:rsidRPr="00C43D1D">
        <w:t>Serveur Linux avec service Web</w:t>
      </w:r>
    </w:p>
    <w:p w14:paraId="22A3E45A" w14:textId="77777777" w:rsidR="00C43D1D" w:rsidRPr="00C43D1D" w:rsidRDefault="00C43D1D" w:rsidP="00C43D1D">
      <w:pPr>
        <w:numPr>
          <w:ilvl w:val="0"/>
          <w:numId w:val="3"/>
        </w:numPr>
      </w:pPr>
      <w:r w:rsidRPr="00C43D1D">
        <w:t>Poste client joint au domaine</w:t>
      </w:r>
    </w:p>
    <w:p w14:paraId="047C08D2" w14:textId="77777777" w:rsidR="00C43D1D" w:rsidRPr="00C43D1D" w:rsidRDefault="00C43D1D" w:rsidP="00C43D1D">
      <w:pPr>
        <w:numPr>
          <w:ilvl w:val="0"/>
          <w:numId w:val="3"/>
        </w:numPr>
      </w:pPr>
      <w:r w:rsidRPr="00C43D1D">
        <w:t>Automatisation via Ansible</w:t>
      </w:r>
    </w:p>
    <w:p w14:paraId="256B15A4" w14:textId="77777777" w:rsidR="00C43D1D" w:rsidRPr="00C43D1D" w:rsidRDefault="00C43D1D" w:rsidP="00C43D1D">
      <w:pPr>
        <w:numPr>
          <w:ilvl w:val="0"/>
          <w:numId w:val="3"/>
        </w:numPr>
      </w:pPr>
      <w:r w:rsidRPr="00C43D1D">
        <w:t>Sauvegardes et procédure de reprise simple (PRA)</w:t>
      </w:r>
    </w:p>
    <w:p w14:paraId="1829F4A5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3.2 Éléments exclus</w:t>
      </w:r>
    </w:p>
    <w:p w14:paraId="1C9B1D09" w14:textId="77777777" w:rsidR="00C43D1D" w:rsidRPr="00C43D1D" w:rsidRDefault="00C43D1D" w:rsidP="00C43D1D">
      <w:pPr>
        <w:numPr>
          <w:ilvl w:val="0"/>
          <w:numId w:val="4"/>
        </w:numPr>
      </w:pPr>
      <w:r w:rsidRPr="00C43D1D">
        <w:t>Déploiement en production réelle</w:t>
      </w:r>
    </w:p>
    <w:p w14:paraId="05B59380" w14:textId="77777777" w:rsidR="00C43D1D" w:rsidRPr="00C43D1D" w:rsidRDefault="00C43D1D" w:rsidP="00C43D1D">
      <w:pPr>
        <w:numPr>
          <w:ilvl w:val="0"/>
          <w:numId w:val="4"/>
        </w:numPr>
      </w:pPr>
      <w:r w:rsidRPr="00C43D1D">
        <w:t>Mise en place d’un SOC opérationnel</w:t>
      </w:r>
    </w:p>
    <w:p w14:paraId="21E855F1" w14:textId="77777777" w:rsidR="00C43D1D" w:rsidRPr="00C43D1D" w:rsidRDefault="00C43D1D" w:rsidP="00C43D1D">
      <w:pPr>
        <w:numPr>
          <w:ilvl w:val="0"/>
          <w:numId w:val="4"/>
        </w:numPr>
      </w:pPr>
      <w:r w:rsidRPr="00C43D1D">
        <w:t>Solutions cloud payantes</w:t>
      </w:r>
    </w:p>
    <w:p w14:paraId="6935BA1E" w14:textId="77777777" w:rsidR="00C43D1D" w:rsidRPr="00C43D1D" w:rsidRDefault="00C43D1D" w:rsidP="00C43D1D">
      <w:pPr>
        <w:numPr>
          <w:ilvl w:val="0"/>
          <w:numId w:val="4"/>
        </w:numPr>
      </w:pPr>
      <w:r w:rsidRPr="00C43D1D">
        <w:t>Gestion de plusieurs centaines d’utilisateurs</w:t>
      </w:r>
    </w:p>
    <w:p w14:paraId="4D31FA3F" w14:textId="77777777" w:rsidR="00C43D1D" w:rsidRPr="00C43D1D" w:rsidRDefault="00C43D1D" w:rsidP="00C43D1D">
      <w:r w:rsidRPr="00C43D1D">
        <w:t xml:space="preserve">L’architecture cloud et hybride est étudiée </w:t>
      </w:r>
      <w:r w:rsidRPr="00C43D1D">
        <w:rPr>
          <w:b/>
          <w:bCs/>
        </w:rPr>
        <w:t>au niveau conceptuel</w:t>
      </w:r>
      <w:r w:rsidRPr="00C43D1D">
        <w:t>, tandis que la démonstration repose sur une maquette locale.</w:t>
      </w:r>
    </w:p>
    <w:p w14:paraId="115A2B91" w14:textId="77777777" w:rsidR="00C43D1D" w:rsidRPr="00C43D1D" w:rsidRDefault="00CF1196" w:rsidP="00C43D1D">
      <w:r>
        <w:pict w14:anchorId="246999EB">
          <v:rect id="_x0000_i1028" style="width:0;height:1.5pt" o:hralign="center" o:hrstd="t" o:hr="t" fillcolor="#a0a0a0" stroked="f"/>
        </w:pict>
      </w:r>
    </w:p>
    <w:p w14:paraId="4B4603A3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4. Présentation de l’architecture cible</w:t>
      </w:r>
    </w:p>
    <w:p w14:paraId="58065343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4.1 Vue globale</w:t>
      </w:r>
    </w:p>
    <w:p w14:paraId="05B52362" w14:textId="77777777" w:rsidR="00C43D1D" w:rsidRPr="00C43D1D" w:rsidRDefault="00C43D1D" w:rsidP="00C43D1D">
      <w:r w:rsidRPr="00C43D1D">
        <w:t>L’architecture cible repose sur :</w:t>
      </w:r>
    </w:p>
    <w:p w14:paraId="111B2B9D" w14:textId="77777777" w:rsidR="00C43D1D" w:rsidRPr="00C43D1D" w:rsidRDefault="00C43D1D" w:rsidP="00C43D1D">
      <w:pPr>
        <w:numPr>
          <w:ilvl w:val="0"/>
          <w:numId w:val="5"/>
        </w:numPr>
      </w:pPr>
      <w:r w:rsidRPr="00C43D1D">
        <w:t>Une gestion centralisée des identités</w:t>
      </w:r>
    </w:p>
    <w:p w14:paraId="5A64E4AD" w14:textId="77777777" w:rsidR="00C43D1D" w:rsidRPr="00C43D1D" w:rsidRDefault="00C43D1D" w:rsidP="00C43D1D">
      <w:pPr>
        <w:numPr>
          <w:ilvl w:val="0"/>
          <w:numId w:val="5"/>
        </w:numPr>
      </w:pPr>
      <w:r w:rsidRPr="00C43D1D">
        <w:lastRenderedPageBreak/>
        <w:t>Une segmentation réseau claire</w:t>
      </w:r>
    </w:p>
    <w:p w14:paraId="6BA594FD" w14:textId="77777777" w:rsidR="00C43D1D" w:rsidRPr="00C43D1D" w:rsidRDefault="00C43D1D" w:rsidP="00C43D1D">
      <w:pPr>
        <w:numPr>
          <w:ilvl w:val="0"/>
          <w:numId w:val="5"/>
        </w:numPr>
      </w:pPr>
      <w:r w:rsidRPr="00C43D1D">
        <w:t>Des flux sécurisés</w:t>
      </w:r>
    </w:p>
    <w:p w14:paraId="4A51AD70" w14:textId="77777777" w:rsidR="00C43D1D" w:rsidRPr="00C43D1D" w:rsidRDefault="00C43D1D" w:rsidP="00C43D1D">
      <w:pPr>
        <w:numPr>
          <w:ilvl w:val="0"/>
          <w:numId w:val="5"/>
        </w:numPr>
      </w:pPr>
      <w:r w:rsidRPr="00C43D1D">
        <w:t>Des services internalisés</w:t>
      </w:r>
    </w:p>
    <w:p w14:paraId="3A778185" w14:textId="77777777" w:rsidR="00C43D1D" w:rsidRPr="00C43D1D" w:rsidRDefault="00C43D1D" w:rsidP="00C43D1D">
      <w:r w:rsidRPr="00C43D1D">
        <w:rPr>
          <w:i/>
          <w:iCs/>
        </w:rPr>
        <w:t>(Insérer ici le schéma global simple)</w:t>
      </w:r>
    </w:p>
    <w:p w14:paraId="15B0B15F" w14:textId="77777777" w:rsidR="00C43D1D" w:rsidRPr="00C43D1D" w:rsidRDefault="00CF1196" w:rsidP="00C43D1D">
      <w:r>
        <w:pict w14:anchorId="0242A012">
          <v:rect id="_x0000_i1029" style="width:0;height:1.5pt" o:hralign="center" o:hrstd="t" o:hr="t" fillcolor="#a0a0a0" stroked="f"/>
        </w:pict>
      </w:r>
    </w:p>
    <w:p w14:paraId="36914C20" w14:textId="6F5C7372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5. Architecture de la maquette technique (VMware)</w:t>
      </w:r>
    </w:p>
    <w:p w14:paraId="7F222D74" w14:textId="77777777" w:rsidR="00C43D1D" w:rsidRPr="00C43D1D" w:rsidRDefault="00C43D1D" w:rsidP="00C43D1D">
      <w:r w:rsidRPr="00C43D1D">
        <w:t>La maquette mise en place repose sur un environnement virtualisé permettant de simuler l’architecture cible dans un contexte maîtrisé.</w:t>
      </w:r>
    </w:p>
    <w:p w14:paraId="5D36C66E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5.1 Liste des machines virtuelles</w:t>
      </w:r>
    </w:p>
    <w:p w14:paraId="19675D94" w14:textId="77777777" w:rsidR="00C43D1D" w:rsidRPr="00C43D1D" w:rsidRDefault="00C43D1D" w:rsidP="00C43D1D">
      <w:pPr>
        <w:numPr>
          <w:ilvl w:val="0"/>
          <w:numId w:val="6"/>
        </w:numPr>
      </w:pPr>
      <w:r w:rsidRPr="00C43D1D">
        <w:t>pfSense – Pare-feu</w:t>
      </w:r>
    </w:p>
    <w:p w14:paraId="2D7DB4A8" w14:textId="77777777" w:rsidR="00C43D1D" w:rsidRPr="00C43D1D" w:rsidRDefault="00C43D1D" w:rsidP="00C43D1D">
      <w:pPr>
        <w:numPr>
          <w:ilvl w:val="0"/>
          <w:numId w:val="6"/>
        </w:numPr>
      </w:pPr>
      <w:r w:rsidRPr="00C43D1D">
        <w:t>Windows Server – Active Directory / DNS</w:t>
      </w:r>
    </w:p>
    <w:p w14:paraId="4A886C38" w14:textId="77777777" w:rsidR="00C43D1D" w:rsidRPr="00C43D1D" w:rsidRDefault="00C43D1D" w:rsidP="00C43D1D">
      <w:pPr>
        <w:numPr>
          <w:ilvl w:val="0"/>
          <w:numId w:val="6"/>
        </w:numPr>
      </w:pPr>
      <w:r w:rsidRPr="00C43D1D">
        <w:t>Ubuntu Server – Serveur Web</w:t>
      </w:r>
    </w:p>
    <w:p w14:paraId="6EAC7C5A" w14:textId="77777777" w:rsidR="00C43D1D" w:rsidRPr="00C43D1D" w:rsidRDefault="00C43D1D" w:rsidP="00C43D1D">
      <w:pPr>
        <w:numPr>
          <w:ilvl w:val="0"/>
          <w:numId w:val="6"/>
        </w:numPr>
      </w:pPr>
      <w:r w:rsidRPr="00C43D1D">
        <w:t>Ubuntu Server – Administration / Automatisation</w:t>
      </w:r>
    </w:p>
    <w:p w14:paraId="6A2B8AFE" w14:textId="77777777" w:rsidR="00C43D1D" w:rsidRPr="00C43D1D" w:rsidRDefault="00C43D1D" w:rsidP="00C43D1D">
      <w:pPr>
        <w:numPr>
          <w:ilvl w:val="0"/>
          <w:numId w:val="6"/>
        </w:numPr>
      </w:pPr>
      <w:r w:rsidRPr="00C43D1D">
        <w:t>Windows Client – Poste utilisateur</w:t>
      </w:r>
    </w:p>
    <w:p w14:paraId="23802DAF" w14:textId="77777777" w:rsidR="00C43D1D" w:rsidRPr="00C43D1D" w:rsidRDefault="00CF1196" w:rsidP="00C43D1D">
      <w:r>
        <w:pict w14:anchorId="510381E5">
          <v:rect id="_x0000_i1030" style="width:0;height:1.5pt" o:hralign="center" o:hrstd="t" o:hr="t" fillcolor="#a0a0a0" stroked="f"/>
        </w:pict>
      </w:r>
    </w:p>
    <w:p w14:paraId="07654C46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6. Sécurité et réseau</w:t>
      </w:r>
    </w:p>
    <w:p w14:paraId="542BC7A9" w14:textId="77777777" w:rsidR="00C43D1D" w:rsidRPr="00C43D1D" w:rsidRDefault="00C43D1D" w:rsidP="00C43D1D">
      <w:pPr>
        <w:numPr>
          <w:ilvl w:val="0"/>
          <w:numId w:val="7"/>
        </w:numPr>
      </w:pPr>
      <w:r w:rsidRPr="00C43D1D">
        <w:t>Segmentation LAN / services</w:t>
      </w:r>
    </w:p>
    <w:p w14:paraId="2E977B02" w14:textId="77777777" w:rsidR="00C43D1D" w:rsidRPr="00C43D1D" w:rsidRDefault="00C43D1D" w:rsidP="00C43D1D">
      <w:pPr>
        <w:numPr>
          <w:ilvl w:val="0"/>
          <w:numId w:val="7"/>
        </w:numPr>
      </w:pPr>
      <w:r w:rsidRPr="00C43D1D">
        <w:t>Filtrage des flux via pfSense</w:t>
      </w:r>
    </w:p>
    <w:p w14:paraId="0456C2B0" w14:textId="77777777" w:rsidR="00C43D1D" w:rsidRPr="00C43D1D" w:rsidRDefault="00C43D1D" w:rsidP="00C43D1D">
      <w:pPr>
        <w:numPr>
          <w:ilvl w:val="0"/>
          <w:numId w:val="7"/>
        </w:numPr>
      </w:pPr>
      <w:r w:rsidRPr="00C43D1D">
        <w:t>Politique de sécurité réseau</w:t>
      </w:r>
    </w:p>
    <w:p w14:paraId="0F778DF1" w14:textId="77777777" w:rsidR="00C43D1D" w:rsidRPr="00C43D1D" w:rsidRDefault="00C43D1D" w:rsidP="00C43D1D">
      <w:pPr>
        <w:numPr>
          <w:ilvl w:val="0"/>
          <w:numId w:val="7"/>
        </w:numPr>
      </w:pPr>
      <w:r w:rsidRPr="00C43D1D">
        <w:t>Centralisation DNS et authentification</w:t>
      </w:r>
    </w:p>
    <w:p w14:paraId="788D0C45" w14:textId="77777777" w:rsidR="00C43D1D" w:rsidRPr="00C43D1D" w:rsidRDefault="00CF1196" w:rsidP="00C43D1D">
      <w:r>
        <w:pict w14:anchorId="0E9B003E">
          <v:rect id="_x0000_i1031" style="width:0;height:1.5pt" o:hralign="center" o:hrstd="t" o:hr="t" fillcolor="#a0a0a0" stroked="f"/>
        </w:pict>
      </w:r>
    </w:p>
    <w:p w14:paraId="561CBC56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7. Active Directory et gestion des identités</w:t>
      </w:r>
    </w:p>
    <w:p w14:paraId="27720017" w14:textId="77777777" w:rsidR="00C43D1D" w:rsidRPr="00C43D1D" w:rsidRDefault="00C43D1D" w:rsidP="00C43D1D">
      <w:pPr>
        <w:numPr>
          <w:ilvl w:val="0"/>
          <w:numId w:val="8"/>
        </w:numPr>
      </w:pPr>
      <w:r w:rsidRPr="00C43D1D">
        <w:t>Domaine Active Directory</w:t>
      </w:r>
    </w:p>
    <w:p w14:paraId="5B7A4BD2" w14:textId="77777777" w:rsidR="00C43D1D" w:rsidRPr="00C43D1D" w:rsidRDefault="00C43D1D" w:rsidP="00C43D1D">
      <w:pPr>
        <w:numPr>
          <w:ilvl w:val="0"/>
          <w:numId w:val="8"/>
        </w:numPr>
      </w:pPr>
      <w:r w:rsidRPr="00C43D1D">
        <w:t>Comptes utilisateurs et groupes</w:t>
      </w:r>
    </w:p>
    <w:p w14:paraId="7DBB8C7B" w14:textId="77777777" w:rsidR="00C43D1D" w:rsidRPr="00C43D1D" w:rsidRDefault="00C43D1D" w:rsidP="00C43D1D">
      <w:pPr>
        <w:numPr>
          <w:ilvl w:val="0"/>
          <w:numId w:val="8"/>
        </w:numPr>
      </w:pPr>
      <w:r w:rsidRPr="00C43D1D">
        <w:t>Intégration des postes clients</w:t>
      </w:r>
    </w:p>
    <w:p w14:paraId="1F0938AE" w14:textId="77777777" w:rsidR="00C43D1D" w:rsidRPr="00C43D1D" w:rsidRDefault="00C43D1D" w:rsidP="00C43D1D">
      <w:pPr>
        <w:numPr>
          <w:ilvl w:val="0"/>
          <w:numId w:val="8"/>
        </w:numPr>
      </w:pPr>
      <w:r w:rsidRPr="00C43D1D">
        <w:t>Centralisation des accès</w:t>
      </w:r>
    </w:p>
    <w:p w14:paraId="3FD03790" w14:textId="77777777" w:rsidR="00C43D1D" w:rsidRPr="00C43D1D" w:rsidRDefault="00CF1196" w:rsidP="00C43D1D">
      <w:r>
        <w:pict w14:anchorId="6B651107">
          <v:rect id="_x0000_i1032" style="width:0;height:1.5pt" o:hralign="center" o:hrstd="t" o:hr="t" fillcolor="#a0a0a0" stroked="f"/>
        </w:pict>
      </w:r>
    </w:p>
    <w:p w14:paraId="0AA75782" w14:textId="77777777" w:rsidR="003E3F46" w:rsidRDefault="003E3F46" w:rsidP="00C43D1D">
      <w:pPr>
        <w:rPr>
          <w:b/>
          <w:bCs/>
        </w:rPr>
      </w:pPr>
    </w:p>
    <w:p w14:paraId="104A790C" w14:textId="77777777" w:rsidR="003E3F46" w:rsidRDefault="003E3F46" w:rsidP="00C43D1D">
      <w:pPr>
        <w:rPr>
          <w:b/>
          <w:bCs/>
        </w:rPr>
      </w:pPr>
    </w:p>
    <w:p w14:paraId="22559036" w14:textId="77777777" w:rsidR="003E3F46" w:rsidRDefault="003E3F46" w:rsidP="00C43D1D">
      <w:pPr>
        <w:rPr>
          <w:b/>
          <w:bCs/>
        </w:rPr>
      </w:pPr>
    </w:p>
    <w:p w14:paraId="7257DE30" w14:textId="77777777" w:rsidR="003E3F46" w:rsidRDefault="003E3F46" w:rsidP="00C43D1D">
      <w:pPr>
        <w:rPr>
          <w:b/>
          <w:bCs/>
        </w:rPr>
      </w:pPr>
    </w:p>
    <w:p w14:paraId="31F06CAD" w14:textId="2A3946A4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lastRenderedPageBreak/>
        <w:t>8. Automatisation et exploitation</w:t>
      </w:r>
    </w:p>
    <w:p w14:paraId="6F85E8C2" w14:textId="77777777" w:rsidR="00C43D1D" w:rsidRPr="00C43D1D" w:rsidRDefault="00C43D1D" w:rsidP="00C43D1D">
      <w:pPr>
        <w:numPr>
          <w:ilvl w:val="0"/>
          <w:numId w:val="9"/>
        </w:numPr>
      </w:pPr>
      <w:r w:rsidRPr="00C43D1D">
        <w:t>Utilisation d’Ansible pour :</w:t>
      </w:r>
    </w:p>
    <w:p w14:paraId="7F3F585A" w14:textId="77777777" w:rsidR="00C43D1D" w:rsidRPr="00C43D1D" w:rsidRDefault="00C43D1D" w:rsidP="00C43D1D">
      <w:pPr>
        <w:numPr>
          <w:ilvl w:val="1"/>
          <w:numId w:val="9"/>
        </w:numPr>
      </w:pPr>
      <w:r w:rsidRPr="00C43D1D">
        <w:t>Installation de services</w:t>
      </w:r>
    </w:p>
    <w:p w14:paraId="3C2D7AE4" w14:textId="77777777" w:rsidR="00C43D1D" w:rsidRPr="00C43D1D" w:rsidRDefault="00C43D1D" w:rsidP="00C43D1D">
      <w:pPr>
        <w:numPr>
          <w:ilvl w:val="1"/>
          <w:numId w:val="9"/>
        </w:numPr>
      </w:pPr>
      <w:r w:rsidRPr="00C43D1D">
        <w:t>Configuration système</w:t>
      </w:r>
    </w:p>
    <w:p w14:paraId="37D062F5" w14:textId="77777777" w:rsidR="00C43D1D" w:rsidRPr="00C43D1D" w:rsidRDefault="00C43D1D" w:rsidP="00C43D1D">
      <w:pPr>
        <w:numPr>
          <w:ilvl w:val="0"/>
          <w:numId w:val="9"/>
        </w:numPr>
      </w:pPr>
      <w:r w:rsidRPr="00C43D1D">
        <w:t>Standardisation et reproductibilité</w:t>
      </w:r>
    </w:p>
    <w:p w14:paraId="50711A95" w14:textId="77777777" w:rsidR="00C43D1D" w:rsidRPr="00C43D1D" w:rsidRDefault="00CF1196" w:rsidP="00C43D1D">
      <w:r>
        <w:pict w14:anchorId="1F4B36D3">
          <v:rect id="_x0000_i1033" style="width:0;height:1.5pt" o:hralign="center" o:hrstd="t" o:hr="t" fillcolor="#a0a0a0" stroked="f"/>
        </w:pict>
      </w:r>
    </w:p>
    <w:p w14:paraId="1E15AE35" w14:textId="5205733E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9. Sauvegarde et continuité de service (PRA)</w:t>
      </w:r>
    </w:p>
    <w:p w14:paraId="40C8E632" w14:textId="77777777" w:rsidR="00C43D1D" w:rsidRPr="00C43D1D" w:rsidRDefault="00C43D1D" w:rsidP="00C43D1D">
      <w:pPr>
        <w:numPr>
          <w:ilvl w:val="0"/>
          <w:numId w:val="10"/>
        </w:numPr>
      </w:pPr>
      <w:r w:rsidRPr="00C43D1D">
        <w:t>Sauvegardes des machines virtuelles</w:t>
      </w:r>
    </w:p>
    <w:p w14:paraId="7633D5D1" w14:textId="77777777" w:rsidR="00C43D1D" w:rsidRPr="00C43D1D" w:rsidRDefault="00C43D1D" w:rsidP="00C43D1D">
      <w:pPr>
        <w:numPr>
          <w:ilvl w:val="0"/>
          <w:numId w:val="10"/>
        </w:numPr>
      </w:pPr>
      <w:r w:rsidRPr="00C43D1D">
        <w:t>Snapshots VMware</w:t>
      </w:r>
    </w:p>
    <w:p w14:paraId="3D9EA1F8" w14:textId="77777777" w:rsidR="00C43D1D" w:rsidRPr="00C43D1D" w:rsidRDefault="00C43D1D" w:rsidP="00C43D1D">
      <w:pPr>
        <w:numPr>
          <w:ilvl w:val="0"/>
          <w:numId w:val="10"/>
        </w:numPr>
      </w:pPr>
      <w:r w:rsidRPr="00C43D1D">
        <w:t>Procédure de restauration documentée</w:t>
      </w:r>
    </w:p>
    <w:p w14:paraId="09B8886E" w14:textId="77777777" w:rsidR="00C43D1D" w:rsidRPr="00C43D1D" w:rsidRDefault="00CF1196" w:rsidP="00C43D1D">
      <w:r>
        <w:pict w14:anchorId="23830B1B">
          <v:rect id="_x0000_i1034" style="width:0;height:1.5pt" o:hralign="center" o:hrstd="t" o:hr="t" fillcolor="#a0a0a0" stroked="f"/>
        </w:pict>
      </w:r>
    </w:p>
    <w:p w14:paraId="07569591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10. Organisation du projet</w:t>
      </w:r>
    </w:p>
    <w:p w14:paraId="1FB49898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10.1 Répartition des rôles</w:t>
      </w:r>
    </w:p>
    <w:p w14:paraId="6E4ECC8B" w14:textId="77777777" w:rsidR="00C43D1D" w:rsidRPr="00C43D1D" w:rsidRDefault="00C43D1D" w:rsidP="00C43D1D">
      <w:pPr>
        <w:numPr>
          <w:ilvl w:val="0"/>
          <w:numId w:val="11"/>
        </w:numPr>
      </w:pPr>
      <w:r w:rsidRPr="00C43D1D">
        <w:rPr>
          <w:b/>
          <w:bCs/>
        </w:rPr>
        <w:t>Lead &amp; intégration technique</w:t>
      </w:r>
      <w:r w:rsidRPr="00C43D1D">
        <w:t xml:space="preserve"> : Dylan</w:t>
      </w:r>
    </w:p>
    <w:p w14:paraId="6009DBB8" w14:textId="77777777" w:rsidR="00C43D1D" w:rsidRPr="00C43D1D" w:rsidRDefault="00C43D1D" w:rsidP="00C43D1D">
      <w:pPr>
        <w:numPr>
          <w:ilvl w:val="0"/>
          <w:numId w:val="11"/>
        </w:numPr>
      </w:pPr>
      <w:r w:rsidRPr="00C43D1D">
        <w:rPr>
          <w:b/>
          <w:bCs/>
        </w:rPr>
        <w:t>Active Directory</w:t>
      </w:r>
      <w:r w:rsidRPr="00C43D1D">
        <w:t xml:space="preserve"> : Ahmet</w:t>
      </w:r>
    </w:p>
    <w:p w14:paraId="753EF8FC" w14:textId="77777777" w:rsidR="00C43D1D" w:rsidRPr="00C43D1D" w:rsidRDefault="00C43D1D" w:rsidP="00C43D1D">
      <w:pPr>
        <w:numPr>
          <w:ilvl w:val="0"/>
          <w:numId w:val="11"/>
        </w:numPr>
      </w:pPr>
      <w:r w:rsidRPr="00C43D1D">
        <w:rPr>
          <w:b/>
          <w:bCs/>
        </w:rPr>
        <w:t>Réseau &amp; sécurité</w:t>
      </w:r>
      <w:r w:rsidRPr="00C43D1D">
        <w:t xml:space="preserve"> : Adrien</w:t>
      </w:r>
    </w:p>
    <w:p w14:paraId="0BE2BEE8" w14:textId="77777777" w:rsidR="00C43D1D" w:rsidRPr="00C43D1D" w:rsidRDefault="00C43D1D" w:rsidP="00C43D1D">
      <w:pPr>
        <w:numPr>
          <w:ilvl w:val="0"/>
          <w:numId w:val="11"/>
        </w:numPr>
      </w:pPr>
      <w:r w:rsidRPr="00C43D1D">
        <w:rPr>
          <w:b/>
          <w:bCs/>
        </w:rPr>
        <w:t>Documentation &amp; qualité</w:t>
      </w:r>
      <w:r w:rsidRPr="00C43D1D">
        <w:t xml:space="preserve"> : Khadiatou</w:t>
      </w:r>
    </w:p>
    <w:p w14:paraId="14C2785D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10.2 Méthodologie</w:t>
      </w:r>
    </w:p>
    <w:p w14:paraId="03905677" w14:textId="77777777" w:rsidR="00C43D1D" w:rsidRPr="00C43D1D" w:rsidRDefault="00C43D1D" w:rsidP="00C43D1D">
      <w:pPr>
        <w:numPr>
          <w:ilvl w:val="0"/>
          <w:numId w:val="12"/>
        </w:numPr>
      </w:pPr>
      <w:r w:rsidRPr="00C43D1D">
        <w:t>Organisation en tâches simples</w:t>
      </w:r>
    </w:p>
    <w:p w14:paraId="5351BC11" w14:textId="77777777" w:rsidR="00C43D1D" w:rsidRPr="00C43D1D" w:rsidRDefault="00C43D1D" w:rsidP="00C43D1D">
      <w:pPr>
        <w:numPr>
          <w:ilvl w:val="0"/>
          <w:numId w:val="12"/>
        </w:numPr>
      </w:pPr>
      <w:r w:rsidRPr="00C43D1D">
        <w:t>Suivi via Trello / Git</w:t>
      </w:r>
    </w:p>
    <w:p w14:paraId="01A8B1CB" w14:textId="77777777" w:rsidR="00C43D1D" w:rsidRPr="00C43D1D" w:rsidRDefault="00C43D1D" w:rsidP="00C43D1D">
      <w:pPr>
        <w:numPr>
          <w:ilvl w:val="0"/>
          <w:numId w:val="12"/>
        </w:numPr>
      </w:pPr>
      <w:r w:rsidRPr="00C43D1D">
        <w:t>Communication régulière</w:t>
      </w:r>
    </w:p>
    <w:p w14:paraId="3FB97583" w14:textId="77777777" w:rsidR="00C43D1D" w:rsidRPr="00C43D1D" w:rsidRDefault="00CF1196" w:rsidP="00C43D1D">
      <w:r>
        <w:pict w14:anchorId="754DC51A">
          <v:rect id="_x0000_i1035" style="width:0;height:1.5pt" o:hralign="center" o:hrstd="t" o:hr="t" fillcolor="#a0a0a0" stroked="f"/>
        </w:pict>
      </w:r>
    </w:p>
    <w:p w14:paraId="48DE0858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11. Planning prévisionnel</w:t>
      </w:r>
    </w:p>
    <w:p w14:paraId="08F2F08A" w14:textId="77777777" w:rsidR="00C43D1D" w:rsidRPr="00C43D1D" w:rsidRDefault="00C43D1D" w:rsidP="00C43D1D">
      <w:r w:rsidRPr="00C43D1D">
        <w:rPr>
          <w:i/>
          <w:iCs/>
        </w:rPr>
        <w:t>(Insérer un Gantt simple ici – janvier à juin)</w:t>
      </w:r>
    </w:p>
    <w:p w14:paraId="6B028611" w14:textId="77777777" w:rsidR="00C43D1D" w:rsidRPr="00C43D1D" w:rsidRDefault="00CF1196" w:rsidP="00C43D1D">
      <w:r>
        <w:pict w14:anchorId="438F5C6C">
          <v:rect id="_x0000_i1036" style="width:0;height:1.5pt" o:hralign="center" o:hrstd="t" o:hr="t" fillcolor="#a0a0a0" stroked="f"/>
        </w:pict>
      </w:r>
    </w:p>
    <w:p w14:paraId="5ADE3342" w14:textId="77777777" w:rsidR="00C43D1D" w:rsidRPr="00C43D1D" w:rsidRDefault="00C43D1D" w:rsidP="00C43D1D">
      <w:pPr>
        <w:rPr>
          <w:b/>
          <w:bCs/>
        </w:rPr>
      </w:pPr>
      <w:r w:rsidRPr="00C43D1D">
        <w:rPr>
          <w:b/>
          <w:bCs/>
        </w:rPr>
        <w:t>12. Conclusion</w:t>
      </w:r>
    </w:p>
    <w:p w14:paraId="19615933" w14:textId="77777777" w:rsidR="00C43D1D" w:rsidRPr="00C43D1D" w:rsidRDefault="00C43D1D" w:rsidP="00C43D1D">
      <w:r w:rsidRPr="00C43D1D">
        <w:t>Ce projet permet de démontrer la capacité du groupe à concevoir, structurer et mettre en œuvre une infrastructure systèmes et réseaux sécurisée, en cohérence avec les besoins exprimés par la société CYNA et les objectifs pédagogiques de la formation CPI.</w:t>
      </w:r>
    </w:p>
    <w:p w14:paraId="3427B137" w14:textId="77777777" w:rsidR="00FB0035" w:rsidRPr="00FB0035" w:rsidRDefault="00FB0035" w:rsidP="00FB0035"/>
    <w:sectPr w:rsidR="00FB0035" w:rsidRPr="00FB00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5B12"/>
    <w:multiLevelType w:val="multilevel"/>
    <w:tmpl w:val="0B4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5606B"/>
    <w:multiLevelType w:val="multilevel"/>
    <w:tmpl w:val="8ABC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651BC"/>
    <w:multiLevelType w:val="multilevel"/>
    <w:tmpl w:val="DA00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B71FC"/>
    <w:multiLevelType w:val="multilevel"/>
    <w:tmpl w:val="4E3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D3FAF"/>
    <w:multiLevelType w:val="multilevel"/>
    <w:tmpl w:val="BF9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17631"/>
    <w:multiLevelType w:val="multilevel"/>
    <w:tmpl w:val="1968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C5263"/>
    <w:multiLevelType w:val="multilevel"/>
    <w:tmpl w:val="A87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A6A12"/>
    <w:multiLevelType w:val="multilevel"/>
    <w:tmpl w:val="11F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54F12"/>
    <w:multiLevelType w:val="multilevel"/>
    <w:tmpl w:val="72F4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D4232"/>
    <w:multiLevelType w:val="multilevel"/>
    <w:tmpl w:val="76C0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E3EB2"/>
    <w:multiLevelType w:val="multilevel"/>
    <w:tmpl w:val="C9D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37C6A"/>
    <w:multiLevelType w:val="multilevel"/>
    <w:tmpl w:val="73A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690496">
    <w:abstractNumId w:val="3"/>
  </w:num>
  <w:num w:numId="2" w16cid:durableId="1864634731">
    <w:abstractNumId w:val="0"/>
  </w:num>
  <w:num w:numId="3" w16cid:durableId="62528886">
    <w:abstractNumId w:val="5"/>
  </w:num>
  <w:num w:numId="4" w16cid:durableId="1328050762">
    <w:abstractNumId w:val="11"/>
  </w:num>
  <w:num w:numId="5" w16cid:durableId="1153565197">
    <w:abstractNumId w:val="4"/>
  </w:num>
  <w:num w:numId="6" w16cid:durableId="829833280">
    <w:abstractNumId w:val="7"/>
  </w:num>
  <w:num w:numId="7" w16cid:durableId="486634419">
    <w:abstractNumId w:val="1"/>
  </w:num>
  <w:num w:numId="8" w16cid:durableId="298804192">
    <w:abstractNumId w:val="10"/>
  </w:num>
  <w:num w:numId="9" w16cid:durableId="864636086">
    <w:abstractNumId w:val="8"/>
  </w:num>
  <w:num w:numId="10" w16cid:durableId="255288138">
    <w:abstractNumId w:val="2"/>
  </w:num>
  <w:num w:numId="11" w16cid:durableId="2041393471">
    <w:abstractNumId w:val="6"/>
  </w:num>
  <w:num w:numId="12" w16cid:durableId="427694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44"/>
    <w:rsid w:val="001C7815"/>
    <w:rsid w:val="001E40A0"/>
    <w:rsid w:val="003E3F46"/>
    <w:rsid w:val="00410554"/>
    <w:rsid w:val="004F65DB"/>
    <w:rsid w:val="005A76F9"/>
    <w:rsid w:val="00643944"/>
    <w:rsid w:val="00710211"/>
    <w:rsid w:val="00AA52D2"/>
    <w:rsid w:val="00C43D1D"/>
    <w:rsid w:val="00EF75B0"/>
    <w:rsid w:val="00F23760"/>
    <w:rsid w:val="00FB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E7D93"/>
  <w15:chartTrackingRefBased/>
  <w15:docId w15:val="{38308DA6-8F55-4B11-9204-90A4928E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5DB"/>
  </w:style>
  <w:style w:type="paragraph" w:styleId="Titre1">
    <w:name w:val="heading 1"/>
    <w:basedOn w:val="Normal"/>
    <w:next w:val="Normal"/>
    <w:link w:val="Titre1Car"/>
    <w:uiPriority w:val="9"/>
    <w:qFormat/>
    <w:rsid w:val="004F65DB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65D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65D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65D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65D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65D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65D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65D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65D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65D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65DB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4F65DB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4F65DB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4F65DB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4F65DB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4F65DB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F65DB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F65DB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4F65D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4F65D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65D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65DB"/>
    <w:rPr>
      <w:caps/>
      <w:color w:val="404040" w:themeColor="text1" w:themeTint="BF"/>
      <w:spacing w:val="20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65D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F65D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6439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65DB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65DB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65DB"/>
    <w:rPr>
      <w:rFonts w:asciiTheme="majorHAnsi" w:eastAsiaTheme="majorEastAsia" w:hAnsiTheme="majorHAnsi" w:cstheme="majorBidi"/>
      <w:sz w:val="24"/>
      <w:szCs w:val="24"/>
    </w:rPr>
  </w:style>
  <w:style w:type="character" w:styleId="Rfrenceintense">
    <w:name w:val="Intense Reference"/>
    <w:basedOn w:val="Policepardfaut"/>
    <w:uiPriority w:val="32"/>
    <w:qFormat/>
    <w:rsid w:val="004F65DB"/>
    <w:rPr>
      <w:b/>
      <w:bCs/>
      <w:caps w:val="0"/>
      <w:smallCaps/>
      <w:color w:val="auto"/>
      <w:spacing w:val="0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F65D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qFormat/>
    <w:rsid w:val="004F65DB"/>
    <w:rPr>
      <w:b/>
      <w:bCs/>
    </w:rPr>
  </w:style>
  <w:style w:type="character" w:styleId="Accentuation">
    <w:name w:val="Emphasis"/>
    <w:basedOn w:val="Policepardfaut"/>
    <w:uiPriority w:val="20"/>
    <w:qFormat/>
    <w:rsid w:val="004F65DB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4F65DB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4F65DB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4F65D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4F65DB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F65D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LARMINACH</dc:creator>
  <cp:keywords/>
  <dc:description/>
  <cp:lastModifiedBy>Dylan LARMINACH</cp:lastModifiedBy>
  <cp:revision>10</cp:revision>
  <dcterms:created xsi:type="dcterms:W3CDTF">2026-01-24T10:39:00Z</dcterms:created>
  <dcterms:modified xsi:type="dcterms:W3CDTF">2026-01-24T10:48:00Z</dcterms:modified>
</cp:coreProperties>
</file>