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7B2F8" w14:textId="77777777" w:rsidR="00855A8E" w:rsidRPr="00E935D3" w:rsidRDefault="00000000">
      <w:pPr>
        <w:pStyle w:val="Titre1"/>
        <w:rPr>
          <w:lang w:val="fr-FR"/>
        </w:rPr>
      </w:pPr>
      <w:bookmarkStart w:id="0" w:name="X1c36f7315147b42cb27a75ea467a9293275bac5"/>
      <w:r w:rsidRPr="00E935D3">
        <w:rPr>
          <w:lang w:val="fr-FR"/>
        </w:rPr>
        <w:t>Projet fil rouge – Infrastructure Systèmes &amp; Réseaux – CYNA</w:t>
      </w:r>
    </w:p>
    <w:p w14:paraId="5DD9BBCB" w14:textId="77777777" w:rsidR="00855A8E" w:rsidRPr="00E935D3" w:rsidRDefault="00000000">
      <w:pPr>
        <w:pStyle w:val="Titre2"/>
        <w:rPr>
          <w:lang w:val="fr-FR"/>
        </w:rPr>
      </w:pPr>
      <w:bookmarkStart w:id="1" w:name="page-de-garde"/>
      <w:r w:rsidRPr="00E935D3">
        <w:rPr>
          <w:lang w:val="fr-FR"/>
        </w:rPr>
        <w:t>Page de garde</w:t>
      </w:r>
    </w:p>
    <w:p w14:paraId="05064393" w14:textId="29114C1A" w:rsidR="00855A8E" w:rsidRPr="00E935D3" w:rsidRDefault="00000000">
      <w:pPr>
        <w:pStyle w:val="FirstParagraph"/>
        <w:rPr>
          <w:lang w:val="fr-FR"/>
        </w:rPr>
      </w:pPr>
      <w:r w:rsidRPr="00E935D3">
        <w:rPr>
          <w:b/>
          <w:bCs/>
          <w:lang w:val="fr-FR"/>
        </w:rPr>
        <w:t>Formation</w:t>
      </w:r>
      <w:r w:rsidRPr="00E935D3">
        <w:rPr>
          <w:lang w:val="fr-FR"/>
        </w:rPr>
        <w:t xml:space="preserve"> : CPI – Systèmes, Réseaux &amp; Cloud</w:t>
      </w:r>
      <w:r w:rsidRPr="00E935D3">
        <w:rPr>
          <w:lang w:val="fr-FR"/>
        </w:rPr>
        <w:br/>
      </w:r>
      <w:r w:rsidRPr="00E935D3">
        <w:rPr>
          <w:b/>
          <w:bCs/>
          <w:lang w:val="fr-FR"/>
        </w:rPr>
        <w:t>Année</w:t>
      </w:r>
      <w:r w:rsidRPr="00E935D3">
        <w:rPr>
          <w:lang w:val="fr-FR"/>
        </w:rPr>
        <w:t xml:space="preserve"> : 202</w:t>
      </w:r>
      <w:r w:rsidR="00E935D3">
        <w:rPr>
          <w:lang w:val="fr-FR"/>
        </w:rPr>
        <w:t>5-2026</w:t>
      </w:r>
      <w:r w:rsidRPr="00E935D3">
        <w:rPr>
          <w:lang w:val="fr-FR"/>
        </w:rPr>
        <w:br/>
      </w:r>
      <w:r w:rsidRPr="00E935D3">
        <w:rPr>
          <w:b/>
          <w:bCs/>
          <w:lang w:val="fr-FR"/>
        </w:rPr>
        <w:t>Projet</w:t>
      </w:r>
      <w:r w:rsidRPr="00E935D3">
        <w:rPr>
          <w:lang w:val="fr-FR"/>
        </w:rPr>
        <w:t xml:space="preserve"> : Projet fil rouge – Infrastructure Systèmes &amp; Réseaux – CYNA</w:t>
      </w:r>
    </w:p>
    <w:p w14:paraId="5C5B164C" w14:textId="77777777" w:rsidR="00855A8E" w:rsidRPr="00E935D3" w:rsidRDefault="00000000">
      <w:pPr>
        <w:pStyle w:val="Corpsdetexte"/>
        <w:rPr>
          <w:lang w:val="fr-FR"/>
        </w:rPr>
      </w:pPr>
      <w:r w:rsidRPr="00E935D3">
        <w:rPr>
          <w:b/>
          <w:bCs/>
          <w:lang w:val="fr-FR"/>
        </w:rPr>
        <w:t>Groupe</w:t>
      </w:r>
      <w:r w:rsidRPr="00E935D3">
        <w:rPr>
          <w:lang w:val="fr-FR"/>
        </w:rPr>
        <w:t xml:space="preserve"> : - Dylan – Lead &amp; intégration technique - Ahmet – Active Directory - Adrien – Réseau &amp; sécurité - </w:t>
      </w:r>
      <w:proofErr w:type="spellStart"/>
      <w:r w:rsidRPr="00E935D3">
        <w:rPr>
          <w:lang w:val="fr-FR"/>
        </w:rPr>
        <w:t>Khadiatou</w:t>
      </w:r>
      <w:proofErr w:type="spellEnd"/>
      <w:r w:rsidRPr="00E935D3">
        <w:rPr>
          <w:lang w:val="fr-FR"/>
        </w:rPr>
        <w:t xml:space="preserve"> – Documentation &amp; qualité</w:t>
      </w:r>
    </w:p>
    <w:p w14:paraId="2D734EC8" w14:textId="3F53BB77" w:rsidR="00855A8E" w:rsidRDefault="0097481C">
      <w:pPr>
        <w:pStyle w:val="Corpsdetexte"/>
      </w:pPr>
      <w:r>
        <w:rPr>
          <w:b/>
          <w:bCs/>
        </w:rPr>
        <w:t>Date</w:t>
      </w:r>
      <w:r>
        <w:t>:</w:t>
      </w:r>
    </w:p>
    <w:p w14:paraId="3BA21B15" w14:textId="77777777" w:rsidR="00855A8E" w:rsidRDefault="00000000">
      <w:r>
        <w:pict w14:anchorId="7474B3DE">
          <v:rect id="_x0000_i1025" style="width:0;height:1.5pt" o:hralign="center" o:hrstd="t" o:hr="t"/>
        </w:pict>
      </w:r>
    </w:p>
    <w:p w14:paraId="54F5D8F5" w14:textId="77777777" w:rsidR="00855A8E" w:rsidRPr="00E935D3" w:rsidRDefault="00000000">
      <w:pPr>
        <w:pStyle w:val="Titre1"/>
        <w:rPr>
          <w:lang w:val="fr-FR"/>
        </w:rPr>
      </w:pPr>
      <w:bookmarkStart w:id="2" w:name="contexte-du-projet"/>
      <w:bookmarkEnd w:id="0"/>
      <w:bookmarkEnd w:id="1"/>
      <w:r w:rsidRPr="00E935D3">
        <w:rPr>
          <w:lang w:val="fr-FR"/>
        </w:rPr>
        <w:t>1. Contexte du projet</w:t>
      </w:r>
    </w:p>
    <w:p w14:paraId="76911128" w14:textId="77777777" w:rsidR="00855A8E" w:rsidRPr="00E935D3" w:rsidRDefault="00000000">
      <w:pPr>
        <w:pStyle w:val="FirstParagraph"/>
        <w:rPr>
          <w:lang w:val="fr-FR"/>
        </w:rPr>
      </w:pPr>
      <w:r w:rsidRPr="00E935D3">
        <w:rPr>
          <w:lang w:val="fr-FR"/>
        </w:rPr>
        <w:t>La société CYNA est spécialisée dans la cybersécurité (SOC, EDR/XDR). Dans le cadre de son développement et de la modernisation de son système d’information, CYNA souhaite disposer d’une infrastructure sécurisée, centralisée et facilement administrable.</w:t>
      </w:r>
    </w:p>
    <w:p w14:paraId="364C29C9" w14:textId="77777777" w:rsidR="00855A8E" w:rsidRPr="00E935D3" w:rsidRDefault="00000000">
      <w:pPr>
        <w:pStyle w:val="Corpsdetexte"/>
        <w:rPr>
          <w:lang w:val="fr-FR"/>
        </w:rPr>
      </w:pPr>
      <w:r w:rsidRPr="00E935D3">
        <w:rPr>
          <w:lang w:val="fr-FR"/>
        </w:rPr>
        <w:t>Ce projet s’inscrit dans le cadre du projet fil rouge de la formation CPI. Il a pour objectif de concevoir une architecture cible cohérente avec les besoins d’une entreprise orientée cybersécurité et de mettre en place une maquette technique fonctionnelle servant de support de démonstration.</w:t>
      </w:r>
    </w:p>
    <w:p w14:paraId="22EBE069" w14:textId="77777777" w:rsidR="00855A8E" w:rsidRDefault="00000000">
      <w:r>
        <w:pict w14:anchorId="3C252F27">
          <v:rect id="_x0000_i1026" style="width:0;height:1.5pt" o:hralign="center" o:hrstd="t" o:hr="t"/>
        </w:pict>
      </w:r>
    </w:p>
    <w:p w14:paraId="4E0CCE32" w14:textId="77777777" w:rsidR="00855A8E" w:rsidRPr="00E935D3" w:rsidRDefault="00000000">
      <w:pPr>
        <w:pStyle w:val="Titre1"/>
        <w:rPr>
          <w:lang w:val="fr-FR"/>
        </w:rPr>
      </w:pPr>
      <w:bookmarkStart w:id="3" w:name="objectifs-du-projet"/>
      <w:bookmarkEnd w:id="2"/>
      <w:r w:rsidRPr="00E935D3">
        <w:rPr>
          <w:lang w:val="fr-FR"/>
        </w:rPr>
        <w:t>2. Objectifs du projet</w:t>
      </w:r>
    </w:p>
    <w:p w14:paraId="5C4F3AE4" w14:textId="77777777" w:rsidR="00855A8E" w:rsidRPr="00E935D3" w:rsidRDefault="00000000">
      <w:pPr>
        <w:pStyle w:val="FirstParagraph"/>
        <w:rPr>
          <w:lang w:val="fr-FR"/>
        </w:rPr>
      </w:pPr>
      <w:r w:rsidRPr="00E935D3">
        <w:rPr>
          <w:lang w:val="fr-FR"/>
        </w:rPr>
        <w:t>Les objectifs principaux du projet sont les suivants :</w:t>
      </w:r>
    </w:p>
    <w:p w14:paraId="669317CA" w14:textId="77777777" w:rsidR="00855A8E" w:rsidRPr="00E935D3" w:rsidRDefault="00000000">
      <w:pPr>
        <w:pStyle w:val="Compact"/>
        <w:numPr>
          <w:ilvl w:val="0"/>
          <w:numId w:val="2"/>
        </w:numPr>
        <w:rPr>
          <w:lang w:val="fr-FR"/>
        </w:rPr>
      </w:pPr>
      <w:r w:rsidRPr="00E935D3">
        <w:rPr>
          <w:lang w:val="fr-FR"/>
        </w:rPr>
        <w:t>Concevoir une infrastructure systèmes et réseaux sécurisée</w:t>
      </w:r>
    </w:p>
    <w:p w14:paraId="34048DDB" w14:textId="77777777" w:rsidR="00855A8E" w:rsidRPr="00E935D3" w:rsidRDefault="00000000">
      <w:pPr>
        <w:pStyle w:val="Compact"/>
        <w:numPr>
          <w:ilvl w:val="0"/>
          <w:numId w:val="2"/>
        </w:numPr>
        <w:rPr>
          <w:lang w:val="fr-FR"/>
        </w:rPr>
      </w:pPr>
      <w:r w:rsidRPr="00E935D3">
        <w:rPr>
          <w:lang w:val="fr-FR"/>
        </w:rPr>
        <w:t>Centraliser la gestion des identités via Active Directory</w:t>
      </w:r>
    </w:p>
    <w:p w14:paraId="2DC2CC7F" w14:textId="77777777" w:rsidR="00855A8E" w:rsidRPr="00E935D3" w:rsidRDefault="00000000">
      <w:pPr>
        <w:pStyle w:val="Compact"/>
        <w:numPr>
          <w:ilvl w:val="0"/>
          <w:numId w:val="2"/>
        </w:numPr>
        <w:rPr>
          <w:lang w:val="fr-FR"/>
        </w:rPr>
      </w:pPr>
      <w:r w:rsidRPr="00E935D3">
        <w:rPr>
          <w:lang w:val="fr-FR"/>
        </w:rPr>
        <w:t>Mettre en place un modèle hybride combinant infrastructure locale et services cloud</w:t>
      </w:r>
    </w:p>
    <w:p w14:paraId="252BF7FC" w14:textId="77777777" w:rsidR="00855A8E" w:rsidRPr="00E935D3" w:rsidRDefault="00000000">
      <w:pPr>
        <w:pStyle w:val="Compact"/>
        <w:numPr>
          <w:ilvl w:val="0"/>
          <w:numId w:val="2"/>
        </w:numPr>
        <w:rPr>
          <w:lang w:val="fr-FR"/>
        </w:rPr>
      </w:pPr>
      <w:r w:rsidRPr="00E935D3">
        <w:rPr>
          <w:lang w:val="fr-FR"/>
        </w:rPr>
        <w:t>Sécuriser les flux réseau à l’aide d’un pare-feu</w:t>
      </w:r>
    </w:p>
    <w:p w14:paraId="22D53BD7" w14:textId="77777777" w:rsidR="00855A8E" w:rsidRDefault="00000000">
      <w:pPr>
        <w:pStyle w:val="Compact"/>
        <w:numPr>
          <w:ilvl w:val="0"/>
          <w:numId w:val="2"/>
        </w:numPr>
      </w:pPr>
      <w:proofErr w:type="spellStart"/>
      <w:r>
        <w:t>Déployer</w:t>
      </w:r>
      <w:proofErr w:type="spellEnd"/>
      <w:r>
        <w:t xml:space="preserve"> des services </w:t>
      </w:r>
      <w:proofErr w:type="spellStart"/>
      <w:r>
        <w:t>systèmes</w:t>
      </w:r>
      <w:proofErr w:type="spellEnd"/>
      <w:r>
        <w:t xml:space="preserve"> essentiels</w:t>
      </w:r>
    </w:p>
    <w:p w14:paraId="696570E8" w14:textId="77777777" w:rsidR="00855A8E" w:rsidRPr="00E935D3" w:rsidRDefault="00000000">
      <w:pPr>
        <w:pStyle w:val="Compact"/>
        <w:numPr>
          <w:ilvl w:val="0"/>
          <w:numId w:val="2"/>
        </w:numPr>
        <w:rPr>
          <w:lang w:val="fr-FR"/>
        </w:rPr>
      </w:pPr>
      <w:r w:rsidRPr="00E935D3">
        <w:rPr>
          <w:lang w:val="fr-FR"/>
        </w:rPr>
        <w:t>Mettre en œuvre une automatisation de base</w:t>
      </w:r>
    </w:p>
    <w:p w14:paraId="73A97142" w14:textId="77777777" w:rsidR="00855A8E" w:rsidRPr="00E935D3" w:rsidRDefault="00000000">
      <w:pPr>
        <w:pStyle w:val="Compact"/>
        <w:numPr>
          <w:ilvl w:val="0"/>
          <w:numId w:val="2"/>
        </w:numPr>
        <w:rPr>
          <w:lang w:val="fr-FR"/>
        </w:rPr>
      </w:pPr>
      <w:r w:rsidRPr="00E935D3">
        <w:rPr>
          <w:lang w:val="fr-FR"/>
        </w:rPr>
        <w:t>Fournir une maquette VMware fonctionnelle pour la démonstration</w:t>
      </w:r>
    </w:p>
    <w:p w14:paraId="466AF048" w14:textId="77777777" w:rsidR="00855A8E" w:rsidRDefault="00000000">
      <w:r>
        <w:pict w14:anchorId="798ECD65">
          <v:rect id="_x0000_i1027" style="width:0;height:1.5pt" o:hralign="center" o:hrstd="t" o:hr="t"/>
        </w:pict>
      </w:r>
    </w:p>
    <w:p w14:paraId="0F90C503" w14:textId="77777777" w:rsidR="00855A8E" w:rsidRDefault="00000000">
      <w:pPr>
        <w:pStyle w:val="Titre1"/>
      </w:pPr>
      <w:bookmarkStart w:id="4" w:name="périmètre-du-projet"/>
      <w:bookmarkEnd w:id="3"/>
      <w:r>
        <w:lastRenderedPageBreak/>
        <w:t>3. Périmètre du projet</w:t>
      </w:r>
    </w:p>
    <w:p w14:paraId="3FE2C92D" w14:textId="77777777" w:rsidR="00855A8E" w:rsidRDefault="00000000">
      <w:pPr>
        <w:pStyle w:val="Titre2"/>
      </w:pPr>
      <w:bookmarkStart w:id="5" w:name="éléments-inclus"/>
      <w:r>
        <w:t>3.1 Éléments inclus</w:t>
      </w:r>
    </w:p>
    <w:p w14:paraId="7A4C88F4" w14:textId="77777777" w:rsidR="00855A8E" w:rsidRDefault="00000000">
      <w:pPr>
        <w:pStyle w:val="Compact"/>
        <w:numPr>
          <w:ilvl w:val="0"/>
          <w:numId w:val="3"/>
        </w:numPr>
      </w:pPr>
      <w:r>
        <w:t>Infrastructure virtualisée sous VMware</w:t>
      </w:r>
    </w:p>
    <w:p w14:paraId="652EEF06" w14:textId="77777777" w:rsidR="00855A8E" w:rsidRDefault="00000000">
      <w:pPr>
        <w:pStyle w:val="Compact"/>
        <w:numPr>
          <w:ilvl w:val="0"/>
          <w:numId w:val="3"/>
        </w:numPr>
      </w:pPr>
      <w:r>
        <w:t>Pare-feu pfSense</w:t>
      </w:r>
    </w:p>
    <w:p w14:paraId="5494B915" w14:textId="77777777" w:rsidR="00855A8E" w:rsidRDefault="00000000">
      <w:pPr>
        <w:pStyle w:val="Compact"/>
        <w:numPr>
          <w:ilvl w:val="0"/>
          <w:numId w:val="3"/>
        </w:numPr>
      </w:pPr>
      <w:r>
        <w:t>Active Directory local (AD DS + DNS)</w:t>
      </w:r>
    </w:p>
    <w:p w14:paraId="688D36CA" w14:textId="77777777" w:rsidR="00855A8E" w:rsidRPr="00E935D3" w:rsidRDefault="00000000">
      <w:pPr>
        <w:pStyle w:val="Compact"/>
        <w:numPr>
          <w:ilvl w:val="0"/>
          <w:numId w:val="3"/>
        </w:numPr>
        <w:rPr>
          <w:lang w:val="fr-FR"/>
        </w:rPr>
      </w:pPr>
      <w:r w:rsidRPr="00E935D3">
        <w:rPr>
          <w:lang w:val="fr-FR"/>
        </w:rPr>
        <w:t>Infrastructure hybride avec synchronisation vers Entra ID</w:t>
      </w:r>
    </w:p>
    <w:p w14:paraId="0C7BCD43" w14:textId="77777777" w:rsidR="00855A8E" w:rsidRPr="00E935D3" w:rsidRDefault="00000000">
      <w:pPr>
        <w:pStyle w:val="Compact"/>
        <w:numPr>
          <w:ilvl w:val="0"/>
          <w:numId w:val="3"/>
        </w:numPr>
        <w:rPr>
          <w:lang w:val="fr-FR"/>
        </w:rPr>
      </w:pPr>
      <w:r w:rsidRPr="00E935D3">
        <w:rPr>
          <w:lang w:val="fr-FR"/>
        </w:rPr>
        <w:t>Gestion des postes clients via Intune (démonstration)</w:t>
      </w:r>
    </w:p>
    <w:p w14:paraId="047E29B5" w14:textId="77777777" w:rsidR="00855A8E" w:rsidRPr="00E935D3" w:rsidRDefault="00000000">
      <w:pPr>
        <w:pStyle w:val="Compact"/>
        <w:numPr>
          <w:ilvl w:val="0"/>
          <w:numId w:val="3"/>
        </w:numPr>
        <w:rPr>
          <w:lang w:val="fr-FR"/>
        </w:rPr>
      </w:pPr>
      <w:r w:rsidRPr="00E935D3">
        <w:rPr>
          <w:lang w:val="fr-FR"/>
        </w:rPr>
        <w:t>Serveur de fichiers cloud (Azure Files – niveau conceptuel/démonstratif)</w:t>
      </w:r>
    </w:p>
    <w:p w14:paraId="7712B83A" w14:textId="77777777" w:rsidR="00855A8E" w:rsidRDefault="00000000">
      <w:pPr>
        <w:pStyle w:val="Compact"/>
        <w:numPr>
          <w:ilvl w:val="0"/>
          <w:numId w:val="3"/>
        </w:numPr>
      </w:pPr>
      <w:proofErr w:type="spellStart"/>
      <w:r>
        <w:t>Serveur</w:t>
      </w:r>
      <w:proofErr w:type="spellEnd"/>
      <w:r>
        <w:t xml:space="preserve"> Linux avec service Web</w:t>
      </w:r>
    </w:p>
    <w:p w14:paraId="2432811C" w14:textId="77777777" w:rsidR="00855A8E" w:rsidRDefault="00000000">
      <w:pPr>
        <w:pStyle w:val="Compact"/>
        <w:numPr>
          <w:ilvl w:val="0"/>
          <w:numId w:val="3"/>
        </w:numPr>
      </w:pPr>
      <w:r>
        <w:t>Poste client joint au domaine</w:t>
      </w:r>
    </w:p>
    <w:p w14:paraId="408FC259" w14:textId="77777777" w:rsidR="00855A8E" w:rsidRDefault="00000000">
      <w:pPr>
        <w:pStyle w:val="Compact"/>
        <w:numPr>
          <w:ilvl w:val="0"/>
          <w:numId w:val="3"/>
        </w:numPr>
      </w:pPr>
      <w:r>
        <w:t>Automatisation via Ansible</w:t>
      </w:r>
    </w:p>
    <w:p w14:paraId="661FAC7E" w14:textId="77777777" w:rsidR="00855A8E" w:rsidRPr="00E935D3" w:rsidRDefault="00000000">
      <w:pPr>
        <w:pStyle w:val="Compact"/>
        <w:numPr>
          <w:ilvl w:val="0"/>
          <w:numId w:val="3"/>
        </w:numPr>
        <w:rPr>
          <w:lang w:val="fr-FR"/>
        </w:rPr>
      </w:pPr>
      <w:r w:rsidRPr="00E935D3">
        <w:rPr>
          <w:lang w:val="fr-FR"/>
        </w:rPr>
        <w:t>Sauvegardes et procédure de reprise d’activité simple (PRA)</w:t>
      </w:r>
    </w:p>
    <w:p w14:paraId="682947A5" w14:textId="77777777" w:rsidR="00855A8E" w:rsidRDefault="00000000">
      <w:pPr>
        <w:pStyle w:val="Titre2"/>
      </w:pPr>
      <w:bookmarkStart w:id="6" w:name="éléments-exclus"/>
      <w:bookmarkEnd w:id="5"/>
      <w:r>
        <w:t xml:space="preserve">3.2 </w:t>
      </w:r>
      <w:proofErr w:type="spellStart"/>
      <w:r>
        <w:t>Éléments</w:t>
      </w:r>
      <w:proofErr w:type="spellEnd"/>
      <w:r>
        <w:t xml:space="preserve"> </w:t>
      </w:r>
      <w:proofErr w:type="spellStart"/>
      <w:r>
        <w:t>exclus</w:t>
      </w:r>
      <w:proofErr w:type="spellEnd"/>
    </w:p>
    <w:p w14:paraId="12AE7809" w14:textId="77777777" w:rsidR="00855A8E" w:rsidRDefault="00000000">
      <w:pPr>
        <w:pStyle w:val="Compact"/>
        <w:numPr>
          <w:ilvl w:val="0"/>
          <w:numId w:val="4"/>
        </w:numPr>
      </w:pPr>
      <w:r>
        <w:t>Déploiement en production réelle</w:t>
      </w:r>
    </w:p>
    <w:p w14:paraId="4A3FA4BF" w14:textId="77777777" w:rsidR="00855A8E" w:rsidRPr="00E935D3" w:rsidRDefault="00000000">
      <w:pPr>
        <w:pStyle w:val="Compact"/>
        <w:numPr>
          <w:ilvl w:val="0"/>
          <w:numId w:val="4"/>
        </w:numPr>
        <w:rPr>
          <w:lang w:val="fr-FR"/>
        </w:rPr>
      </w:pPr>
      <w:r w:rsidRPr="00E935D3">
        <w:rPr>
          <w:lang w:val="fr-FR"/>
        </w:rPr>
        <w:t>Mise en place d’un SOC opérationnel</w:t>
      </w:r>
    </w:p>
    <w:p w14:paraId="06A00510" w14:textId="77777777" w:rsidR="00855A8E" w:rsidRDefault="00000000">
      <w:pPr>
        <w:pStyle w:val="Compact"/>
        <w:numPr>
          <w:ilvl w:val="0"/>
          <w:numId w:val="4"/>
        </w:numPr>
      </w:pPr>
      <w:proofErr w:type="spellStart"/>
      <w:r>
        <w:t>Dimensionnement</w:t>
      </w:r>
      <w:proofErr w:type="spellEnd"/>
      <w:r>
        <w:t xml:space="preserve"> pour </w:t>
      </w:r>
      <w:proofErr w:type="spellStart"/>
      <w:r>
        <w:t>plusieurs</w:t>
      </w:r>
      <w:proofErr w:type="spellEnd"/>
      <w:r>
        <w:t xml:space="preserve"> </w:t>
      </w:r>
      <w:proofErr w:type="spellStart"/>
      <w:r>
        <w:t>centaines</w:t>
      </w:r>
      <w:proofErr w:type="spellEnd"/>
      <w:r>
        <w:t xml:space="preserve"> d’utilisateurs</w:t>
      </w:r>
    </w:p>
    <w:p w14:paraId="43EEE9D7" w14:textId="77777777" w:rsidR="00855A8E" w:rsidRPr="00E935D3" w:rsidRDefault="00000000">
      <w:pPr>
        <w:pStyle w:val="Compact"/>
        <w:numPr>
          <w:ilvl w:val="0"/>
          <w:numId w:val="4"/>
        </w:numPr>
        <w:rPr>
          <w:lang w:val="fr-FR"/>
        </w:rPr>
      </w:pPr>
      <w:r w:rsidRPr="00E935D3">
        <w:rPr>
          <w:lang w:val="fr-FR"/>
        </w:rPr>
        <w:t>Haute disponibilité complète (niveau conceptuel uniquement)</w:t>
      </w:r>
    </w:p>
    <w:p w14:paraId="3F8DAB55" w14:textId="77777777" w:rsidR="00855A8E" w:rsidRPr="00E935D3" w:rsidRDefault="00000000">
      <w:pPr>
        <w:pStyle w:val="FirstParagraph"/>
        <w:rPr>
          <w:lang w:val="fr-FR"/>
        </w:rPr>
      </w:pPr>
      <w:r w:rsidRPr="00E935D3">
        <w:rPr>
          <w:lang w:val="fr-FR"/>
        </w:rPr>
        <w:t>L’infrastructure cloud est intégrée dans une logique hybride et démontrée de manière réaliste en tenant compte des contraintes budgétaires et pédagogiques.</w:t>
      </w:r>
    </w:p>
    <w:p w14:paraId="38F2A7A2" w14:textId="77777777" w:rsidR="00855A8E" w:rsidRDefault="00000000">
      <w:r>
        <w:pict w14:anchorId="766AA0E9">
          <v:rect id="_x0000_i1028" style="width:0;height:1.5pt" o:hralign="center" o:hrstd="t" o:hr="t"/>
        </w:pict>
      </w:r>
    </w:p>
    <w:p w14:paraId="5015BDD4" w14:textId="77777777" w:rsidR="00855A8E" w:rsidRPr="00E935D3" w:rsidRDefault="00000000">
      <w:pPr>
        <w:pStyle w:val="Titre1"/>
        <w:rPr>
          <w:lang w:val="fr-FR"/>
        </w:rPr>
      </w:pPr>
      <w:bookmarkStart w:id="7" w:name="architecture-cible"/>
      <w:bookmarkEnd w:id="4"/>
      <w:bookmarkEnd w:id="6"/>
      <w:r w:rsidRPr="00E935D3">
        <w:rPr>
          <w:lang w:val="fr-FR"/>
        </w:rPr>
        <w:t>4. Architecture cible</w:t>
      </w:r>
    </w:p>
    <w:p w14:paraId="6D204EE5" w14:textId="77777777" w:rsidR="00855A8E" w:rsidRPr="00E935D3" w:rsidRDefault="00000000">
      <w:pPr>
        <w:pStyle w:val="Titre2"/>
        <w:rPr>
          <w:lang w:val="fr-FR"/>
        </w:rPr>
      </w:pPr>
      <w:bookmarkStart w:id="8" w:name="vue-globale"/>
      <w:r w:rsidRPr="00E935D3">
        <w:rPr>
          <w:lang w:val="fr-FR"/>
        </w:rPr>
        <w:t>4.1 Vue globale</w:t>
      </w:r>
    </w:p>
    <w:p w14:paraId="0B7FA214" w14:textId="77777777" w:rsidR="00855A8E" w:rsidRPr="00E935D3" w:rsidRDefault="00000000">
      <w:pPr>
        <w:pStyle w:val="FirstParagraph"/>
        <w:rPr>
          <w:lang w:val="fr-FR"/>
        </w:rPr>
      </w:pPr>
      <w:r w:rsidRPr="00E935D3">
        <w:rPr>
          <w:lang w:val="fr-FR"/>
        </w:rPr>
        <w:t>L’architecture cible repose sur un modèle hybride combinant un Active Directory local et une extension cloud. Ce modèle permet d’assurer une continuité d’identité tout en ouvrant la voie à une gestion moderne des postes de travail et des services.</w:t>
      </w:r>
    </w:p>
    <w:p w14:paraId="3A79888C" w14:textId="77777777" w:rsidR="00855A8E" w:rsidRDefault="00000000">
      <w:pPr>
        <w:pStyle w:val="Corpsdetexte"/>
      </w:pPr>
      <w:r>
        <w:t xml:space="preserve">Principes </w:t>
      </w:r>
      <w:proofErr w:type="spellStart"/>
      <w:proofErr w:type="gramStart"/>
      <w:r>
        <w:t>retenus</w:t>
      </w:r>
      <w:proofErr w:type="spellEnd"/>
      <w:r>
        <w:t xml:space="preserve"> :</w:t>
      </w:r>
      <w:proofErr w:type="gramEnd"/>
    </w:p>
    <w:p w14:paraId="63782DF0" w14:textId="77777777" w:rsidR="00855A8E" w:rsidRDefault="00000000">
      <w:pPr>
        <w:pStyle w:val="Compact"/>
        <w:numPr>
          <w:ilvl w:val="0"/>
          <w:numId w:val="5"/>
        </w:numPr>
      </w:pPr>
      <w:r>
        <w:t>Gestion centralisée des identités</w:t>
      </w:r>
    </w:p>
    <w:p w14:paraId="14872A2E" w14:textId="77777777" w:rsidR="00855A8E" w:rsidRDefault="00000000">
      <w:pPr>
        <w:pStyle w:val="Compact"/>
        <w:numPr>
          <w:ilvl w:val="0"/>
          <w:numId w:val="5"/>
        </w:numPr>
      </w:pPr>
      <w:r>
        <w:t>Segmentation réseau claire</w:t>
      </w:r>
    </w:p>
    <w:p w14:paraId="2069DFF5" w14:textId="77777777" w:rsidR="00855A8E" w:rsidRDefault="00000000">
      <w:pPr>
        <w:pStyle w:val="Compact"/>
        <w:numPr>
          <w:ilvl w:val="0"/>
          <w:numId w:val="5"/>
        </w:numPr>
      </w:pPr>
      <w:r>
        <w:t>Sécurisation des flux</w:t>
      </w:r>
    </w:p>
    <w:p w14:paraId="18C18B27" w14:textId="77777777" w:rsidR="00855A8E" w:rsidRDefault="00000000">
      <w:pPr>
        <w:pStyle w:val="Compact"/>
        <w:numPr>
          <w:ilvl w:val="0"/>
          <w:numId w:val="5"/>
        </w:numPr>
      </w:pPr>
      <w:r>
        <w:t>Intégration progressive de services cloud</w:t>
      </w:r>
    </w:p>
    <w:p w14:paraId="54042624" w14:textId="77777777" w:rsidR="00855A8E" w:rsidRPr="00E935D3" w:rsidRDefault="00000000">
      <w:pPr>
        <w:pStyle w:val="FirstParagraph"/>
        <w:rPr>
          <w:lang w:val="fr-FR"/>
        </w:rPr>
      </w:pPr>
      <w:r w:rsidRPr="00E935D3">
        <w:rPr>
          <w:lang w:val="fr-FR"/>
        </w:rPr>
        <w:t>(Un schéma global de l’architecture est présenté en annexe.)</w:t>
      </w:r>
    </w:p>
    <w:p w14:paraId="3E381E27" w14:textId="77777777" w:rsidR="00855A8E" w:rsidRPr="00E935D3" w:rsidRDefault="00000000">
      <w:pPr>
        <w:pStyle w:val="Titre2"/>
        <w:rPr>
          <w:lang w:val="fr-FR"/>
        </w:rPr>
      </w:pPr>
      <w:bookmarkStart w:id="9" w:name="X01bd529349e377d662c1f43930a0454ec16f967"/>
      <w:bookmarkEnd w:id="8"/>
      <w:r w:rsidRPr="00E935D3">
        <w:rPr>
          <w:lang w:val="fr-FR"/>
        </w:rPr>
        <w:lastRenderedPageBreak/>
        <w:t>4.2 Architecture hybride Active Directory / Cloud</w:t>
      </w:r>
    </w:p>
    <w:p w14:paraId="09E9874D" w14:textId="77777777" w:rsidR="00855A8E" w:rsidRPr="00E935D3" w:rsidRDefault="00000000">
      <w:pPr>
        <w:pStyle w:val="FirstParagraph"/>
        <w:rPr>
          <w:lang w:val="fr-FR"/>
        </w:rPr>
      </w:pPr>
      <w:r w:rsidRPr="00E935D3">
        <w:rPr>
          <w:lang w:val="fr-FR"/>
        </w:rPr>
        <w:t>Active Directory local constitue la source principale de gestion des identités (utilisateurs, groupes, authentification interne). Les identités sont synchronisées vers Entra ID afin de permettre l’utilisation de services cloud tels qu’Intune et le stockage de fichiers.</w:t>
      </w:r>
    </w:p>
    <w:p w14:paraId="5EF8533D" w14:textId="77777777" w:rsidR="00855A8E" w:rsidRPr="00E935D3" w:rsidRDefault="00000000">
      <w:pPr>
        <w:pStyle w:val="Corpsdetexte"/>
        <w:rPr>
          <w:lang w:val="fr-FR"/>
        </w:rPr>
      </w:pPr>
      <w:r w:rsidRPr="00E935D3">
        <w:rPr>
          <w:lang w:val="fr-FR"/>
        </w:rPr>
        <w:t>Cette architecture hybride permet à CYNA de combiner maîtrise locale et flexibilité cloud, tout en conservant un contrôle sur l’infrastructure interne.</w:t>
      </w:r>
    </w:p>
    <w:p w14:paraId="779E22D3" w14:textId="77777777" w:rsidR="00855A8E" w:rsidRDefault="00000000">
      <w:r>
        <w:pict w14:anchorId="73AC0958">
          <v:rect id="_x0000_i1029" style="width:0;height:1.5pt" o:hralign="center" o:hrstd="t" o:hr="t"/>
        </w:pict>
      </w:r>
    </w:p>
    <w:p w14:paraId="08AAE66D" w14:textId="77777777" w:rsidR="00855A8E" w:rsidRPr="00E935D3" w:rsidRDefault="00000000">
      <w:pPr>
        <w:pStyle w:val="Titre1"/>
        <w:rPr>
          <w:lang w:val="fr-FR"/>
        </w:rPr>
      </w:pPr>
      <w:bookmarkStart w:id="10" w:name="Xdb568a4af3f9f1d0fa4a1239da60849c169e518"/>
      <w:bookmarkEnd w:id="7"/>
      <w:bookmarkEnd w:id="9"/>
      <w:r w:rsidRPr="00E935D3">
        <w:rPr>
          <w:lang w:val="fr-FR"/>
        </w:rPr>
        <w:t>5. Architecture de la maquette technique (VMware)</w:t>
      </w:r>
    </w:p>
    <w:p w14:paraId="1F569B1F" w14:textId="77777777" w:rsidR="00855A8E" w:rsidRPr="00E935D3" w:rsidRDefault="00000000">
      <w:pPr>
        <w:pStyle w:val="FirstParagraph"/>
        <w:rPr>
          <w:lang w:val="fr-FR"/>
        </w:rPr>
      </w:pPr>
      <w:r w:rsidRPr="00E935D3">
        <w:rPr>
          <w:lang w:val="fr-FR"/>
        </w:rPr>
        <w:t>La maquette technique est déployée dans un environnement VMware afin de simuler l’architecture cible dans un contexte maîtrisé.</w:t>
      </w:r>
    </w:p>
    <w:p w14:paraId="5889BE97" w14:textId="77777777" w:rsidR="00855A8E" w:rsidRPr="00E935D3" w:rsidRDefault="00000000">
      <w:pPr>
        <w:pStyle w:val="Corpsdetexte"/>
        <w:rPr>
          <w:lang w:val="fr-FR"/>
        </w:rPr>
      </w:pPr>
      <w:r w:rsidRPr="00E935D3">
        <w:rPr>
          <w:lang w:val="fr-FR"/>
        </w:rPr>
        <w:t>Cette maquette constitue une implémentation simplifiée permettant de démontrer la cohérence, la faisabilité et la sécurité des choix techniques réalisés.</w:t>
      </w:r>
    </w:p>
    <w:p w14:paraId="376187E3" w14:textId="77777777" w:rsidR="00855A8E" w:rsidRDefault="00000000">
      <w:pPr>
        <w:pStyle w:val="Titre2"/>
      </w:pPr>
      <w:bookmarkStart w:id="11" w:name="liste-des-machines-virtuelles"/>
      <w:r>
        <w:t xml:space="preserve">5.1 </w:t>
      </w:r>
      <w:proofErr w:type="spellStart"/>
      <w:r>
        <w:t>Liste</w:t>
      </w:r>
      <w:proofErr w:type="spellEnd"/>
      <w:r>
        <w:t xml:space="preserve"> des machines virtuelles</w:t>
      </w:r>
    </w:p>
    <w:p w14:paraId="33A6F1EC" w14:textId="77777777" w:rsidR="00855A8E" w:rsidRPr="00E935D3" w:rsidRDefault="00000000">
      <w:pPr>
        <w:pStyle w:val="Compact"/>
        <w:numPr>
          <w:ilvl w:val="0"/>
          <w:numId w:val="6"/>
        </w:numPr>
        <w:rPr>
          <w:lang w:val="fr-FR"/>
        </w:rPr>
      </w:pPr>
      <w:proofErr w:type="spellStart"/>
      <w:proofErr w:type="gramStart"/>
      <w:r w:rsidRPr="00E935D3">
        <w:rPr>
          <w:lang w:val="fr-FR"/>
        </w:rPr>
        <w:t>pfSense</w:t>
      </w:r>
      <w:proofErr w:type="spellEnd"/>
      <w:proofErr w:type="gramEnd"/>
      <w:r w:rsidRPr="00E935D3">
        <w:rPr>
          <w:lang w:val="fr-FR"/>
        </w:rPr>
        <w:t xml:space="preserve"> – Pare-feu et passerelle réseau</w:t>
      </w:r>
    </w:p>
    <w:p w14:paraId="269BB823" w14:textId="77777777" w:rsidR="00855A8E" w:rsidRDefault="00000000">
      <w:pPr>
        <w:pStyle w:val="Compact"/>
        <w:numPr>
          <w:ilvl w:val="0"/>
          <w:numId w:val="6"/>
        </w:numPr>
      </w:pPr>
      <w:r>
        <w:t>Windows Server – Active Directory et DNS</w:t>
      </w:r>
    </w:p>
    <w:p w14:paraId="3EF3E28B" w14:textId="77777777" w:rsidR="00855A8E" w:rsidRDefault="00000000">
      <w:pPr>
        <w:pStyle w:val="Compact"/>
        <w:numPr>
          <w:ilvl w:val="0"/>
          <w:numId w:val="6"/>
        </w:numPr>
      </w:pPr>
      <w:r>
        <w:t>Ubuntu Server – Serveur Web</w:t>
      </w:r>
    </w:p>
    <w:p w14:paraId="2D46C171" w14:textId="77777777" w:rsidR="00855A8E" w:rsidRPr="00E935D3" w:rsidRDefault="00000000">
      <w:pPr>
        <w:pStyle w:val="Compact"/>
        <w:numPr>
          <w:ilvl w:val="0"/>
          <w:numId w:val="6"/>
        </w:numPr>
        <w:rPr>
          <w:lang w:val="fr-FR"/>
        </w:rPr>
      </w:pPr>
      <w:r w:rsidRPr="00E935D3">
        <w:rPr>
          <w:lang w:val="fr-FR"/>
        </w:rPr>
        <w:t>Ubuntu Server – Administration et automatisation (Ansible)</w:t>
      </w:r>
    </w:p>
    <w:p w14:paraId="0E77E8D1" w14:textId="77777777" w:rsidR="00855A8E" w:rsidRDefault="00000000">
      <w:pPr>
        <w:pStyle w:val="Compact"/>
        <w:numPr>
          <w:ilvl w:val="0"/>
          <w:numId w:val="6"/>
        </w:numPr>
      </w:pPr>
      <w:r>
        <w:t>Windows Client – Poste utilisateur</w:t>
      </w:r>
    </w:p>
    <w:p w14:paraId="292B4875" w14:textId="77777777" w:rsidR="00855A8E" w:rsidRDefault="00000000">
      <w:r>
        <w:pict w14:anchorId="29EF7B2B">
          <v:rect id="_x0000_i1030" style="width:0;height:1.5pt" o:hralign="center" o:hrstd="t" o:hr="t"/>
        </w:pict>
      </w:r>
    </w:p>
    <w:p w14:paraId="7C87829F" w14:textId="77777777" w:rsidR="00855A8E" w:rsidRPr="00E935D3" w:rsidRDefault="00000000">
      <w:pPr>
        <w:pStyle w:val="Titre1"/>
        <w:rPr>
          <w:lang w:val="fr-FR"/>
        </w:rPr>
      </w:pPr>
      <w:bookmarkStart w:id="12" w:name="réseau-et-sécurité"/>
      <w:bookmarkEnd w:id="10"/>
      <w:bookmarkEnd w:id="11"/>
      <w:r w:rsidRPr="00E935D3">
        <w:rPr>
          <w:lang w:val="fr-FR"/>
        </w:rPr>
        <w:t>6. Réseau et sécurité</w:t>
      </w:r>
    </w:p>
    <w:p w14:paraId="75AB10F5" w14:textId="77777777" w:rsidR="00855A8E" w:rsidRPr="00E935D3" w:rsidRDefault="00000000">
      <w:pPr>
        <w:pStyle w:val="FirstParagraph"/>
        <w:rPr>
          <w:lang w:val="fr-FR"/>
        </w:rPr>
      </w:pPr>
      <w:r w:rsidRPr="00E935D3">
        <w:rPr>
          <w:lang w:val="fr-FR"/>
        </w:rPr>
        <w:t>L’architecture réseau repose sur une segmentation simple mais efficace, avec un pare-feu assurant le filtrage des flux entre les différents composants.</w:t>
      </w:r>
    </w:p>
    <w:p w14:paraId="3EB6894E" w14:textId="77777777" w:rsidR="00855A8E" w:rsidRPr="00E935D3" w:rsidRDefault="00000000">
      <w:pPr>
        <w:pStyle w:val="Corpsdetexte"/>
        <w:rPr>
          <w:lang w:val="fr-FR"/>
        </w:rPr>
      </w:pPr>
      <w:r w:rsidRPr="00E935D3">
        <w:rPr>
          <w:lang w:val="fr-FR"/>
        </w:rPr>
        <w:t>Mécanismes de sécurité mis en place :</w:t>
      </w:r>
    </w:p>
    <w:p w14:paraId="7BBE4A60" w14:textId="77777777" w:rsidR="00855A8E" w:rsidRDefault="00000000">
      <w:pPr>
        <w:pStyle w:val="Compact"/>
        <w:numPr>
          <w:ilvl w:val="0"/>
          <w:numId w:val="7"/>
        </w:numPr>
      </w:pPr>
      <w:proofErr w:type="spellStart"/>
      <w:r>
        <w:t>Filtrage</w:t>
      </w:r>
      <w:proofErr w:type="spellEnd"/>
      <w:r>
        <w:t xml:space="preserve"> des flux via pfSense</w:t>
      </w:r>
    </w:p>
    <w:p w14:paraId="4E384B4C" w14:textId="77777777" w:rsidR="00855A8E" w:rsidRDefault="00000000">
      <w:pPr>
        <w:pStyle w:val="Compact"/>
        <w:numPr>
          <w:ilvl w:val="0"/>
          <w:numId w:val="7"/>
        </w:numPr>
      </w:pPr>
      <w:r>
        <w:t>Segmentation logique des services</w:t>
      </w:r>
    </w:p>
    <w:p w14:paraId="60AD775A" w14:textId="77777777" w:rsidR="00855A8E" w:rsidRDefault="00000000">
      <w:pPr>
        <w:pStyle w:val="Compact"/>
        <w:numPr>
          <w:ilvl w:val="0"/>
          <w:numId w:val="7"/>
        </w:numPr>
      </w:pPr>
      <w:r>
        <w:t>Centralisation DNS et authentification</w:t>
      </w:r>
    </w:p>
    <w:p w14:paraId="79C8A23D" w14:textId="77777777" w:rsidR="00855A8E" w:rsidRDefault="00000000">
      <w:pPr>
        <w:pStyle w:val="Compact"/>
        <w:numPr>
          <w:ilvl w:val="0"/>
          <w:numId w:val="7"/>
        </w:numPr>
      </w:pPr>
      <w:r>
        <w:t>Principe de moindre privilège</w:t>
      </w:r>
    </w:p>
    <w:p w14:paraId="2105099B" w14:textId="77777777" w:rsidR="00855A8E" w:rsidRPr="00E935D3" w:rsidRDefault="00000000">
      <w:pPr>
        <w:pStyle w:val="Compact"/>
        <w:numPr>
          <w:ilvl w:val="0"/>
          <w:numId w:val="7"/>
        </w:numPr>
        <w:rPr>
          <w:lang w:val="fr-FR"/>
        </w:rPr>
      </w:pPr>
      <w:r w:rsidRPr="00E935D3">
        <w:rPr>
          <w:lang w:val="fr-FR"/>
        </w:rPr>
        <w:t>Politique de mots de passe Active Directory</w:t>
      </w:r>
    </w:p>
    <w:p w14:paraId="594E3422" w14:textId="77777777" w:rsidR="00855A8E" w:rsidRDefault="00000000">
      <w:pPr>
        <w:pStyle w:val="Compact"/>
        <w:numPr>
          <w:ilvl w:val="0"/>
          <w:numId w:val="7"/>
        </w:numPr>
      </w:pPr>
      <w:proofErr w:type="spellStart"/>
      <w:r>
        <w:t>Durcissement</w:t>
      </w:r>
      <w:proofErr w:type="spellEnd"/>
      <w:r>
        <w:t xml:space="preserve"> des </w:t>
      </w:r>
      <w:proofErr w:type="spellStart"/>
      <w:r>
        <w:t>accès</w:t>
      </w:r>
      <w:proofErr w:type="spellEnd"/>
      <w:r>
        <w:t xml:space="preserve"> </w:t>
      </w:r>
      <w:proofErr w:type="spellStart"/>
      <w:r>
        <w:t>administrateur</w:t>
      </w:r>
      <w:proofErr w:type="spellEnd"/>
    </w:p>
    <w:p w14:paraId="2832D85E" w14:textId="77777777" w:rsidR="00855A8E" w:rsidRDefault="00000000">
      <w:pPr>
        <w:pStyle w:val="Titre2"/>
      </w:pPr>
      <w:bookmarkStart w:id="13" w:name="plan-dadressage-ip"/>
      <w:r>
        <w:lastRenderedPageBreak/>
        <w:t>6.1 Plan d’adressage IP</w:t>
      </w:r>
    </w:p>
    <w:p w14:paraId="41A343B9" w14:textId="77777777" w:rsidR="00855A8E" w:rsidRDefault="00000000">
      <w:pPr>
        <w:pStyle w:val="Titre3"/>
      </w:pPr>
      <w:bookmarkStart w:id="14" w:name="réseau-lan"/>
      <w:r>
        <w:t>Réseau LAN</w:t>
      </w:r>
    </w:p>
    <w:p w14:paraId="2F69E52D" w14:textId="77777777" w:rsidR="00855A8E" w:rsidRDefault="00000000">
      <w:pPr>
        <w:pStyle w:val="Compact"/>
        <w:numPr>
          <w:ilvl w:val="0"/>
          <w:numId w:val="8"/>
        </w:numPr>
      </w:pPr>
      <w:r>
        <w:t>Plage réseau : 192.168.10.0/24</w:t>
      </w:r>
    </w:p>
    <w:p w14:paraId="0C89C871" w14:textId="77777777" w:rsidR="00855A8E" w:rsidRDefault="00000000">
      <w:pPr>
        <w:pStyle w:val="Compact"/>
        <w:numPr>
          <w:ilvl w:val="0"/>
          <w:numId w:val="8"/>
        </w:numPr>
      </w:pPr>
      <w:r>
        <w:t>Passerelle : 192.168.10.1</w:t>
      </w:r>
    </w:p>
    <w:p w14:paraId="1CDB4968" w14:textId="77777777" w:rsidR="00855A8E" w:rsidRDefault="00000000">
      <w:pPr>
        <w:pStyle w:val="Titre3"/>
      </w:pPr>
      <w:bookmarkStart w:id="15" w:name="adressage-des-équipements"/>
      <w:bookmarkEnd w:id="14"/>
      <w:r>
        <w:t>Adressage des équipements</w:t>
      </w:r>
    </w:p>
    <w:p w14:paraId="239BD0A8" w14:textId="77777777" w:rsidR="00855A8E" w:rsidRDefault="00000000">
      <w:pPr>
        <w:pStyle w:val="Compact"/>
        <w:numPr>
          <w:ilvl w:val="0"/>
          <w:numId w:val="9"/>
        </w:numPr>
      </w:pPr>
      <w:r>
        <w:t>pfSense : 192.168.10.1</w:t>
      </w:r>
    </w:p>
    <w:p w14:paraId="2BA08783" w14:textId="77777777" w:rsidR="00855A8E" w:rsidRDefault="00000000">
      <w:pPr>
        <w:pStyle w:val="Compact"/>
        <w:numPr>
          <w:ilvl w:val="0"/>
          <w:numId w:val="9"/>
        </w:numPr>
      </w:pPr>
      <w:r>
        <w:t>Windows Server (AD/DNS) : 192.168.10.10</w:t>
      </w:r>
    </w:p>
    <w:p w14:paraId="487B7532" w14:textId="77777777" w:rsidR="00855A8E" w:rsidRDefault="00000000">
      <w:pPr>
        <w:pStyle w:val="Compact"/>
        <w:numPr>
          <w:ilvl w:val="0"/>
          <w:numId w:val="9"/>
        </w:numPr>
      </w:pPr>
      <w:r>
        <w:t>Ubuntu Admin (Ansible) : 192.168.10.20</w:t>
      </w:r>
    </w:p>
    <w:p w14:paraId="434BD961" w14:textId="77777777" w:rsidR="00855A8E" w:rsidRDefault="00000000">
      <w:pPr>
        <w:pStyle w:val="Compact"/>
        <w:numPr>
          <w:ilvl w:val="0"/>
          <w:numId w:val="9"/>
        </w:numPr>
      </w:pPr>
      <w:r>
        <w:t>Ubuntu Web : 192.168.10.30</w:t>
      </w:r>
    </w:p>
    <w:p w14:paraId="4FDF2C63" w14:textId="77777777" w:rsidR="00855A8E" w:rsidRDefault="00000000">
      <w:pPr>
        <w:pStyle w:val="Compact"/>
        <w:numPr>
          <w:ilvl w:val="0"/>
          <w:numId w:val="9"/>
        </w:numPr>
      </w:pPr>
      <w:r>
        <w:t>Client Windows : DHCP (192.168.10.100 – 192.168.10.199)</w:t>
      </w:r>
    </w:p>
    <w:p w14:paraId="3FB6BD1D" w14:textId="77777777" w:rsidR="00855A8E" w:rsidRPr="00E935D3" w:rsidRDefault="00000000">
      <w:pPr>
        <w:pStyle w:val="FirstParagraph"/>
        <w:rPr>
          <w:lang w:val="fr-FR"/>
        </w:rPr>
      </w:pPr>
      <w:r w:rsidRPr="00E935D3">
        <w:rPr>
          <w:lang w:val="fr-FR"/>
        </w:rPr>
        <w:t xml:space="preserve">Le service DHCP est assuré par </w:t>
      </w:r>
      <w:proofErr w:type="spellStart"/>
      <w:r w:rsidRPr="00E935D3">
        <w:rPr>
          <w:lang w:val="fr-FR"/>
        </w:rPr>
        <w:t>pfSense</w:t>
      </w:r>
      <w:proofErr w:type="spellEnd"/>
      <w:r w:rsidRPr="00E935D3">
        <w:rPr>
          <w:lang w:val="fr-FR"/>
        </w:rPr>
        <w:t>. Le serveur DNS distribué est le contrôleur de domaine.</w:t>
      </w:r>
    </w:p>
    <w:p w14:paraId="6081D1A2" w14:textId="77777777" w:rsidR="00855A8E" w:rsidRPr="00E935D3" w:rsidRDefault="00000000">
      <w:pPr>
        <w:pStyle w:val="Corpsdetexte"/>
        <w:rPr>
          <w:lang w:val="fr-FR"/>
        </w:rPr>
      </w:pPr>
      <w:r w:rsidRPr="00E935D3">
        <w:rPr>
          <w:lang w:val="fr-FR"/>
        </w:rPr>
        <w:t>Les services cloud (Entra ID, Intune, Azure Files) sont accessibles via Internet et ne nécessitent pas d’adressage IP spécifique dans la maquette locale.</w:t>
      </w:r>
    </w:p>
    <w:p w14:paraId="6F54145B" w14:textId="77777777" w:rsidR="00855A8E" w:rsidRDefault="00000000">
      <w:r>
        <w:pict w14:anchorId="6354E062">
          <v:rect id="_x0000_i1031" style="width:0;height:1.5pt" o:hralign="center" o:hrstd="t" o:hr="t"/>
        </w:pict>
      </w:r>
    </w:p>
    <w:p w14:paraId="079DE577" w14:textId="77777777" w:rsidR="00855A8E" w:rsidRPr="00E935D3" w:rsidRDefault="00000000">
      <w:pPr>
        <w:pStyle w:val="Titre1"/>
        <w:rPr>
          <w:lang w:val="fr-FR"/>
        </w:rPr>
      </w:pPr>
      <w:bookmarkStart w:id="16" w:name="X2b154090ceffc78c215935d8a2640d9c592bdf4"/>
      <w:bookmarkEnd w:id="12"/>
      <w:bookmarkEnd w:id="13"/>
      <w:bookmarkEnd w:id="15"/>
      <w:r w:rsidRPr="00E935D3">
        <w:rPr>
          <w:lang w:val="fr-FR"/>
        </w:rPr>
        <w:t>7. Active Directory et gestion des identités</w:t>
      </w:r>
    </w:p>
    <w:p w14:paraId="4F78CA31" w14:textId="77777777" w:rsidR="00855A8E" w:rsidRPr="00E935D3" w:rsidRDefault="00000000">
      <w:pPr>
        <w:pStyle w:val="FirstParagraph"/>
        <w:rPr>
          <w:lang w:val="fr-FR"/>
        </w:rPr>
      </w:pPr>
      <w:r w:rsidRPr="00E935D3">
        <w:rPr>
          <w:lang w:val="fr-FR"/>
        </w:rPr>
        <w:t>L’Active Directory local constitue le cœur de la gestion des identités.</w:t>
      </w:r>
    </w:p>
    <w:p w14:paraId="67F189F9" w14:textId="0696E480" w:rsidR="00855A8E" w:rsidRDefault="00000000">
      <w:pPr>
        <w:pStyle w:val="Corpsdetexte"/>
      </w:pPr>
      <w:proofErr w:type="spellStart"/>
      <w:r>
        <w:t>Éléments</w:t>
      </w:r>
      <w:proofErr w:type="spellEnd"/>
      <w:r>
        <w:t xml:space="preserve"> mis </w:t>
      </w:r>
      <w:proofErr w:type="spellStart"/>
      <w:r>
        <w:t>en</w:t>
      </w:r>
      <w:proofErr w:type="spellEnd"/>
      <w:r>
        <w:t xml:space="preserve"> </w:t>
      </w:r>
      <w:r w:rsidR="0097481C">
        <w:t>place:</w:t>
      </w:r>
    </w:p>
    <w:p w14:paraId="3846FCEF" w14:textId="77777777" w:rsidR="00855A8E" w:rsidRDefault="00000000">
      <w:pPr>
        <w:pStyle w:val="Compact"/>
        <w:numPr>
          <w:ilvl w:val="0"/>
          <w:numId w:val="10"/>
        </w:numPr>
      </w:pPr>
      <w:r>
        <w:t>Domaine Active Directory</w:t>
      </w:r>
    </w:p>
    <w:p w14:paraId="166230BF" w14:textId="77777777" w:rsidR="00855A8E" w:rsidRDefault="00000000">
      <w:pPr>
        <w:pStyle w:val="Compact"/>
        <w:numPr>
          <w:ilvl w:val="0"/>
          <w:numId w:val="10"/>
        </w:numPr>
      </w:pPr>
      <w:r>
        <w:t>Comptes utilisateurs et groupes</w:t>
      </w:r>
    </w:p>
    <w:p w14:paraId="4FF4D3A5" w14:textId="77777777" w:rsidR="00855A8E" w:rsidRDefault="00000000">
      <w:pPr>
        <w:pStyle w:val="Compact"/>
        <w:numPr>
          <w:ilvl w:val="0"/>
          <w:numId w:val="10"/>
        </w:numPr>
      </w:pPr>
      <w:r>
        <w:t>Intégration des postes clients</w:t>
      </w:r>
    </w:p>
    <w:p w14:paraId="7E684CFC" w14:textId="77777777" w:rsidR="00855A8E" w:rsidRPr="00E935D3" w:rsidRDefault="00000000">
      <w:pPr>
        <w:pStyle w:val="Compact"/>
        <w:numPr>
          <w:ilvl w:val="0"/>
          <w:numId w:val="10"/>
        </w:numPr>
        <w:rPr>
          <w:lang w:val="fr-FR"/>
        </w:rPr>
      </w:pPr>
      <w:r w:rsidRPr="00E935D3">
        <w:rPr>
          <w:lang w:val="fr-FR"/>
        </w:rPr>
        <w:t>Synchronisation des identités vers Entra ID</w:t>
      </w:r>
    </w:p>
    <w:p w14:paraId="025E5CE8" w14:textId="77777777" w:rsidR="00855A8E" w:rsidRPr="00E935D3" w:rsidRDefault="00000000">
      <w:pPr>
        <w:pStyle w:val="Compact"/>
        <w:numPr>
          <w:ilvl w:val="0"/>
          <w:numId w:val="10"/>
        </w:numPr>
        <w:rPr>
          <w:lang w:val="fr-FR"/>
        </w:rPr>
      </w:pPr>
      <w:r w:rsidRPr="00E935D3">
        <w:rPr>
          <w:lang w:val="fr-FR"/>
        </w:rPr>
        <w:t>Préparation à la gestion moderne via Intune</w:t>
      </w:r>
    </w:p>
    <w:p w14:paraId="791EDF68" w14:textId="77777777" w:rsidR="00855A8E" w:rsidRDefault="00000000">
      <w:r>
        <w:pict w14:anchorId="4A30FF8B">
          <v:rect id="_x0000_i1032" style="width:0;height:1.5pt" o:hralign="center" o:hrstd="t" o:hr="t"/>
        </w:pict>
      </w:r>
    </w:p>
    <w:p w14:paraId="306DA2A7" w14:textId="77777777" w:rsidR="00855A8E" w:rsidRPr="00E935D3" w:rsidRDefault="00000000">
      <w:pPr>
        <w:pStyle w:val="Titre1"/>
        <w:rPr>
          <w:lang w:val="fr-FR"/>
        </w:rPr>
      </w:pPr>
      <w:bookmarkStart w:id="17" w:name="automatisation-et-exploitation"/>
      <w:bookmarkEnd w:id="16"/>
      <w:r w:rsidRPr="00E935D3">
        <w:rPr>
          <w:lang w:val="fr-FR"/>
        </w:rPr>
        <w:t>8. Automatisation et exploitation</w:t>
      </w:r>
    </w:p>
    <w:p w14:paraId="7905B39C" w14:textId="77777777" w:rsidR="00855A8E" w:rsidRPr="00E935D3" w:rsidRDefault="00000000">
      <w:pPr>
        <w:pStyle w:val="FirstParagraph"/>
        <w:rPr>
          <w:lang w:val="fr-FR"/>
        </w:rPr>
      </w:pPr>
      <w:r w:rsidRPr="00E935D3">
        <w:rPr>
          <w:lang w:val="fr-FR"/>
        </w:rPr>
        <w:t>L’automatisation est mise en œuvre afin de simplifier l’exploitation et d’assurer une meilleure reproductibilité.</w:t>
      </w:r>
    </w:p>
    <w:p w14:paraId="6AC86ACB" w14:textId="7C3A40D9" w:rsidR="00855A8E" w:rsidRDefault="00000000">
      <w:pPr>
        <w:pStyle w:val="Corpsdetexte"/>
      </w:pPr>
      <w:r>
        <w:t xml:space="preserve">Ansible est </w:t>
      </w:r>
      <w:proofErr w:type="spellStart"/>
      <w:r>
        <w:t>utilisé</w:t>
      </w:r>
      <w:proofErr w:type="spellEnd"/>
      <w:r>
        <w:t xml:space="preserve"> </w:t>
      </w:r>
      <w:r w:rsidR="0097481C">
        <w:t>pour:</w:t>
      </w:r>
    </w:p>
    <w:p w14:paraId="25B5E928" w14:textId="77777777" w:rsidR="00855A8E" w:rsidRDefault="00000000">
      <w:pPr>
        <w:pStyle w:val="Compact"/>
        <w:numPr>
          <w:ilvl w:val="0"/>
          <w:numId w:val="11"/>
        </w:numPr>
      </w:pPr>
      <w:r>
        <w:t>Installer et configurer des services</w:t>
      </w:r>
    </w:p>
    <w:p w14:paraId="4EBE5D4D" w14:textId="77777777" w:rsidR="00855A8E" w:rsidRDefault="00000000">
      <w:pPr>
        <w:pStyle w:val="Compact"/>
        <w:numPr>
          <w:ilvl w:val="0"/>
          <w:numId w:val="11"/>
        </w:numPr>
      </w:pPr>
      <w:r>
        <w:t>Appliquer des configurations système</w:t>
      </w:r>
    </w:p>
    <w:p w14:paraId="780E2E88" w14:textId="77777777" w:rsidR="00855A8E" w:rsidRDefault="00000000">
      <w:pPr>
        <w:pStyle w:val="Compact"/>
        <w:numPr>
          <w:ilvl w:val="0"/>
          <w:numId w:val="11"/>
        </w:numPr>
      </w:pPr>
      <w:r>
        <w:t>Standardiser les déploiements</w:t>
      </w:r>
    </w:p>
    <w:p w14:paraId="531C1642" w14:textId="77777777" w:rsidR="00855A8E" w:rsidRPr="00E935D3" w:rsidRDefault="00000000">
      <w:pPr>
        <w:pStyle w:val="Compact"/>
        <w:numPr>
          <w:ilvl w:val="0"/>
          <w:numId w:val="11"/>
        </w:numPr>
        <w:rPr>
          <w:lang w:val="fr-FR"/>
        </w:rPr>
      </w:pPr>
      <w:r w:rsidRPr="00E935D3">
        <w:rPr>
          <w:lang w:val="fr-FR"/>
        </w:rPr>
        <w:lastRenderedPageBreak/>
        <w:t>Faciliter la remise en conformité après incident</w:t>
      </w:r>
    </w:p>
    <w:p w14:paraId="778ECFBE" w14:textId="77777777" w:rsidR="00855A8E" w:rsidRDefault="00000000">
      <w:r>
        <w:pict w14:anchorId="54C85F92">
          <v:rect id="_x0000_i1033" style="width:0;height:1.5pt" o:hralign="center" o:hrstd="t" o:hr="t"/>
        </w:pict>
      </w:r>
    </w:p>
    <w:p w14:paraId="3CC4B033" w14:textId="77777777" w:rsidR="00855A8E" w:rsidRPr="00E935D3" w:rsidRDefault="00000000">
      <w:pPr>
        <w:pStyle w:val="Titre1"/>
        <w:rPr>
          <w:lang w:val="fr-FR"/>
        </w:rPr>
      </w:pPr>
      <w:bookmarkStart w:id="18" w:name="sauvegarde-et-continuité-de-service-pra"/>
      <w:bookmarkEnd w:id="17"/>
      <w:r w:rsidRPr="00E935D3">
        <w:rPr>
          <w:lang w:val="fr-FR"/>
        </w:rPr>
        <w:t>9. Sauvegarde et continuité de service (PRA)</w:t>
      </w:r>
    </w:p>
    <w:p w14:paraId="60A857E3" w14:textId="77777777" w:rsidR="00855A8E" w:rsidRPr="00E935D3" w:rsidRDefault="00000000">
      <w:pPr>
        <w:pStyle w:val="FirstParagraph"/>
        <w:rPr>
          <w:lang w:val="fr-FR"/>
        </w:rPr>
      </w:pPr>
      <w:r w:rsidRPr="00E935D3">
        <w:rPr>
          <w:lang w:val="fr-FR"/>
        </w:rPr>
        <w:t>La continuité de service repose sur des mécanismes simples et adaptés à une maquette pédagogique.</w:t>
      </w:r>
    </w:p>
    <w:p w14:paraId="3540849E" w14:textId="753653CB" w:rsidR="00855A8E" w:rsidRDefault="00000000">
      <w:pPr>
        <w:pStyle w:val="Corpsdetexte"/>
      </w:pPr>
      <w:r>
        <w:t xml:space="preserve">Solutions mises </w:t>
      </w:r>
      <w:proofErr w:type="spellStart"/>
      <w:r>
        <w:t>en</w:t>
      </w:r>
      <w:proofErr w:type="spellEnd"/>
      <w:r>
        <w:t xml:space="preserve"> </w:t>
      </w:r>
      <w:r w:rsidR="0097481C">
        <w:t>place:</w:t>
      </w:r>
    </w:p>
    <w:p w14:paraId="072C837C" w14:textId="77777777" w:rsidR="00855A8E" w:rsidRDefault="00000000">
      <w:pPr>
        <w:pStyle w:val="Compact"/>
        <w:numPr>
          <w:ilvl w:val="0"/>
          <w:numId w:val="12"/>
        </w:numPr>
      </w:pPr>
      <w:r>
        <w:t>Sauvegardes des machines virtuelles</w:t>
      </w:r>
    </w:p>
    <w:p w14:paraId="51BCD69B" w14:textId="77777777" w:rsidR="00855A8E" w:rsidRDefault="00000000">
      <w:pPr>
        <w:pStyle w:val="Compact"/>
        <w:numPr>
          <w:ilvl w:val="0"/>
          <w:numId w:val="12"/>
        </w:numPr>
      </w:pPr>
      <w:r>
        <w:t>Utilisation de snapshots VMware</w:t>
      </w:r>
    </w:p>
    <w:p w14:paraId="5481D8BE" w14:textId="77777777" w:rsidR="00855A8E" w:rsidRDefault="00000000">
      <w:pPr>
        <w:pStyle w:val="Compact"/>
        <w:numPr>
          <w:ilvl w:val="0"/>
          <w:numId w:val="12"/>
        </w:numPr>
      </w:pPr>
      <w:r>
        <w:t>Procédure de restauration documentée</w:t>
      </w:r>
    </w:p>
    <w:p w14:paraId="1464C219" w14:textId="77777777" w:rsidR="00855A8E" w:rsidRPr="00E935D3" w:rsidRDefault="00000000">
      <w:pPr>
        <w:pStyle w:val="Compact"/>
        <w:numPr>
          <w:ilvl w:val="0"/>
          <w:numId w:val="12"/>
        </w:numPr>
        <w:rPr>
          <w:lang w:val="fr-FR"/>
        </w:rPr>
      </w:pPr>
      <w:r w:rsidRPr="00E935D3">
        <w:rPr>
          <w:lang w:val="fr-FR"/>
        </w:rPr>
        <w:t>Test de restauration dans un environnement contrôlé</w:t>
      </w:r>
    </w:p>
    <w:p w14:paraId="78770116" w14:textId="77777777" w:rsidR="00855A8E" w:rsidRDefault="00000000">
      <w:r>
        <w:pict w14:anchorId="26074958">
          <v:rect id="_x0000_i1034" style="width:0;height:1.5pt" o:hralign="center" o:hrstd="t" o:hr="t"/>
        </w:pict>
      </w:r>
    </w:p>
    <w:p w14:paraId="08719831" w14:textId="77777777" w:rsidR="00855A8E" w:rsidRPr="00E935D3" w:rsidRDefault="00000000">
      <w:pPr>
        <w:pStyle w:val="Titre1"/>
        <w:rPr>
          <w:lang w:val="fr-FR"/>
        </w:rPr>
      </w:pPr>
      <w:bookmarkStart w:id="19" w:name="organisation-du-projet"/>
      <w:bookmarkEnd w:id="18"/>
      <w:r w:rsidRPr="00E935D3">
        <w:rPr>
          <w:lang w:val="fr-FR"/>
        </w:rPr>
        <w:t>10. Organisation du projet</w:t>
      </w:r>
    </w:p>
    <w:p w14:paraId="08E83232" w14:textId="77777777" w:rsidR="00855A8E" w:rsidRPr="00E935D3" w:rsidRDefault="00000000">
      <w:pPr>
        <w:pStyle w:val="Titre2"/>
        <w:rPr>
          <w:lang w:val="fr-FR"/>
        </w:rPr>
      </w:pPr>
      <w:bookmarkStart w:id="20" w:name="répartition-des-rôles"/>
      <w:r w:rsidRPr="00E935D3">
        <w:rPr>
          <w:lang w:val="fr-FR"/>
        </w:rPr>
        <w:t>10.1 Répartition des rôles</w:t>
      </w:r>
    </w:p>
    <w:p w14:paraId="4EDA69F3" w14:textId="3465569C" w:rsidR="00855A8E" w:rsidRDefault="00000000">
      <w:pPr>
        <w:pStyle w:val="Compact"/>
        <w:numPr>
          <w:ilvl w:val="0"/>
          <w:numId w:val="13"/>
        </w:numPr>
      </w:pPr>
      <w:r>
        <w:t xml:space="preserve">Lead &amp; </w:t>
      </w:r>
      <w:proofErr w:type="spellStart"/>
      <w:r>
        <w:t>intégration</w:t>
      </w:r>
      <w:proofErr w:type="spellEnd"/>
      <w:r>
        <w:t xml:space="preserve"> </w:t>
      </w:r>
      <w:r w:rsidR="0097481C">
        <w:t>technique:</w:t>
      </w:r>
      <w:r>
        <w:t xml:space="preserve"> Dylan</w:t>
      </w:r>
    </w:p>
    <w:p w14:paraId="2C1F7B8D" w14:textId="77777777" w:rsidR="00855A8E" w:rsidRDefault="00000000">
      <w:pPr>
        <w:pStyle w:val="Compact"/>
        <w:numPr>
          <w:ilvl w:val="0"/>
          <w:numId w:val="13"/>
        </w:numPr>
      </w:pPr>
      <w:r>
        <w:t>Active Directory : Ahmet</w:t>
      </w:r>
    </w:p>
    <w:p w14:paraId="4ED395C1" w14:textId="77777777" w:rsidR="00855A8E" w:rsidRDefault="00000000">
      <w:pPr>
        <w:pStyle w:val="Compact"/>
        <w:numPr>
          <w:ilvl w:val="0"/>
          <w:numId w:val="13"/>
        </w:numPr>
      </w:pPr>
      <w:r>
        <w:t>Réseau &amp; sécurité : Adrien</w:t>
      </w:r>
    </w:p>
    <w:p w14:paraId="2624FC89" w14:textId="77777777" w:rsidR="00855A8E" w:rsidRDefault="00000000">
      <w:pPr>
        <w:pStyle w:val="Compact"/>
        <w:numPr>
          <w:ilvl w:val="0"/>
          <w:numId w:val="13"/>
        </w:numPr>
      </w:pPr>
      <w:r>
        <w:t>Documentation &amp; qualité : Khadiatou</w:t>
      </w:r>
    </w:p>
    <w:p w14:paraId="73F8CB10" w14:textId="77777777" w:rsidR="00855A8E" w:rsidRDefault="00000000">
      <w:pPr>
        <w:pStyle w:val="Titre2"/>
      </w:pPr>
      <w:bookmarkStart w:id="21" w:name="méthodologie"/>
      <w:bookmarkEnd w:id="20"/>
      <w:r>
        <w:t>10.2 Méthodologie</w:t>
      </w:r>
    </w:p>
    <w:p w14:paraId="2A9326F7" w14:textId="77777777" w:rsidR="00855A8E" w:rsidRPr="00E935D3" w:rsidRDefault="00000000">
      <w:pPr>
        <w:pStyle w:val="FirstParagraph"/>
        <w:rPr>
          <w:lang w:val="fr-FR"/>
        </w:rPr>
      </w:pPr>
      <w:r w:rsidRPr="00E935D3">
        <w:rPr>
          <w:lang w:val="fr-FR"/>
        </w:rPr>
        <w:t>Le projet est organisé en tâches simples avec un suivi régulier via des outils collaboratifs (GitHub, Trello). La communication régulière au sein du groupe permet d’assurer la cohérence des livrables et le respect du planning.</w:t>
      </w:r>
    </w:p>
    <w:p w14:paraId="6A4A98D6" w14:textId="77777777" w:rsidR="00855A8E" w:rsidRDefault="00000000">
      <w:r>
        <w:pict w14:anchorId="00957EA1">
          <v:rect id="_x0000_i1035" style="width:0;height:1.5pt" o:hralign="center" o:hrstd="t" o:hr="t"/>
        </w:pict>
      </w:r>
    </w:p>
    <w:p w14:paraId="4AD6320B" w14:textId="77777777" w:rsidR="00855A8E" w:rsidRPr="00E935D3" w:rsidRDefault="00000000">
      <w:pPr>
        <w:pStyle w:val="Titre1"/>
        <w:rPr>
          <w:lang w:val="fr-FR"/>
        </w:rPr>
      </w:pPr>
      <w:bookmarkStart w:id="22" w:name="planning-prévisionnel"/>
      <w:bookmarkEnd w:id="19"/>
      <w:bookmarkEnd w:id="21"/>
      <w:r w:rsidRPr="00E935D3">
        <w:rPr>
          <w:lang w:val="fr-FR"/>
        </w:rPr>
        <w:t>11. Planning prévisionnel</w:t>
      </w:r>
    </w:p>
    <w:p w14:paraId="164AA3D8" w14:textId="77777777" w:rsidR="00855A8E" w:rsidRPr="00E935D3" w:rsidRDefault="00000000">
      <w:pPr>
        <w:pStyle w:val="FirstParagraph"/>
        <w:rPr>
          <w:lang w:val="fr-FR"/>
        </w:rPr>
      </w:pPr>
      <w:r w:rsidRPr="00E935D3">
        <w:rPr>
          <w:lang w:val="fr-FR"/>
        </w:rPr>
        <w:t>Le projet est découpé en plusieurs phases réparties de janvier à juin :</w:t>
      </w:r>
    </w:p>
    <w:p w14:paraId="487C52C3" w14:textId="77777777" w:rsidR="00855A8E" w:rsidRDefault="00000000">
      <w:pPr>
        <w:pStyle w:val="Compact"/>
        <w:numPr>
          <w:ilvl w:val="0"/>
          <w:numId w:val="14"/>
        </w:numPr>
      </w:pPr>
      <w:proofErr w:type="spellStart"/>
      <w:r>
        <w:t>Cadrage</w:t>
      </w:r>
      <w:proofErr w:type="spellEnd"/>
      <w:r>
        <w:t xml:space="preserve"> et conception</w:t>
      </w:r>
    </w:p>
    <w:p w14:paraId="647FCCA4" w14:textId="77777777" w:rsidR="00855A8E" w:rsidRDefault="00000000">
      <w:pPr>
        <w:pStyle w:val="Compact"/>
        <w:numPr>
          <w:ilvl w:val="0"/>
          <w:numId w:val="14"/>
        </w:numPr>
      </w:pPr>
      <w:r>
        <w:t>Mise en place du réseau</w:t>
      </w:r>
    </w:p>
    <w:p w14:paraId="15DAAC90" w14:textId="77777777" w:rsidR="00855A8E" w:rsidRDefault="00000000">
      <w:pPr>
        <w:pStyle w:val="Compact"/>
        <w:numPr>
          <w:ilvl w:val="0"/>
          <w:numId w:val="14"/>
        </w:numPr>
      </w:pPr>
      <w:r>
        <w:t>Déploiement AD et services</w:t>
      </w:r>
    </w:p>
    <w:p w14:paraId="011AC2E5" w14:textId="77777777" w:rsidR="00855A8E" w:rsidRDefault="00000000">
      <w:pPr>
        <w:pStyle w:val="Compact"/>
        <w:numPr>
          <w:ilvl w:val="0"/>
          <w:numId w:val="14"/>
        </w:numPr>
      </w:pPr>
      <w:r>
        <w:t>Intégration hybride</w:t>
      </w:r>
    </w:p>
    <w:p w14:paraId="7AB36F9A" w14:textId="77777777" w:rsidR="00855A8E" w:rsidRDefault="00000000">
      <w:pPr>
        <w:pStyle w:val="Compact"/>
        <w:numPr>
          <w:ilvl w:val="0"/>
          <w:numId w:val="14"/>
        </w:numPr>
      </w:pPr>
      <w:r>
        <w:t>Automatisation et sécurisation</w:t>
      </w:r>
    </w:p>
    <w:p w14:paraId="50CD71CA" w14:textId="77777777" w:rsidR="00855A8E" w:rsidRDefault="00000000">
      <w:pPr>
        <w:pStyle w:val="Compact"/>
        <w:numPr>
          <w:ilvl w:val="0"/>
          <w:numId w:val="14"/>
        </w:numPr>
      </w:pPr>
      <w:r>
        <w:t>Préparation de la soutenance</w:t>
      </w:r>
    </w:p>
    <w:p w14:paraId="749327B9" w14:textId="77777777" w:rsidR="00855A8E" w:rsidRPr="00E935D3" w:rsidRDefault="00000000">
      <w:pPr>
        <w:pStyle w:val="FirstParagraph"/>
        <w:rPr>
          <w:lang w:val="fr-FR"/>
        </w:rPr>
      </w:pPr>
      <w:r w:rsidRPr="00E935D3">
        <w:rPr>
          <w:lang w:val="fr-FR"/>
        </w:rPr>
        <w:lastRenderedPageBreak/>
        <w:t>(Un diagramme de type Gantt est présenté en annexe.)</w:t>
      </w:r>
    </w:p>
    <w:p w14:paraId="4C67E023" w14:textId="77777777" w:rsidR="00855A8E" w:rsidRDefault="00000000">
      <w:r>
        <w:pict w14:anchorId="022788CF">
          <v:rect id="_x0000_i1036" style="width:0;height:1.5pt" o:hralign="center" o:hrstd="t" o:hr="t"/>
        </w:pict>
      </w:r>
    </w:p>
    <w:p w14:paraId="480E8956" w14:textId="77777777" w:rsidR="00855A8E" w:rsidRPr="00E935D3" w:rsidRDefault="00000000">
      <w:pPr>
        <w:pStyle w:val="Titre1"/>
        <w:rPr>
          <w:lang w:val="fr-FR"/>
        </w:rPr>
      </w:pPr>
      <w:bookmarkStart w:id="23" w:name="conclusion"/>
      <w:bookmarkEnd w:id="22"/>
      <w:r w:rsidRPr="00E935D3">
        <w:rPr>
          <w:lang w:val="fr-FR"/>
        </w:rPr>
        <w:t>12. Conclusion</w:t>
      </w:r>
    </w:p>
    <w:p w14:paraId="70B79449" w14:textId="77777777" w:rsidR="00855A8E" w:rsidRPr="00E935D3" w:rsidRDefault="00000000">
      <w:pPr>
        <w:pStyle w:val="FirstParagraph"/>
        <w:rPr>
          <w:lang w:val="fr-FR"/>
        </w:rPr>
      </w:pPr>
      <w:r w:rsidRPr="00E935D3">
        <w:rPr>
          <w:lang w:val="fr-FR"/>
        </w:rPr>
        <w:t>Ce projet permet de mettre en œuvre une infrastructure hybride sécurisée intégrant des technologies locales et cloud.</w:t>
      </w:r>
    </w:p>
    <w:p w14:paraId="4DC0B1E0" w14:textId="77777777" w:rsidR="00855A8E" w:rsidRPr="00E935D3" w:rsidRDefault="00000000">
      <w:pPr>
        <w:pStyle w:val="Corpsdetexte"/>
        <w:rPr>
          <w:lang w:val="fr-FR"/>
        </w:rPr>
      </w:pPr>
      <w:r w:rsidRPr="00E935D3">
        <w:rPr>
          <w:lang w:val="fr-FR"/>
        </w:rPr>
        <w:t>Il démontre la capacité du groupe à concevoir, structurer et administrer un système d’information cohérent, sécurisé et évolutif, en respectant les objectifs pédagogiques de la formation CPI.</w:t>
      </w:r>
      <w:bookmarkEnd w:id="23"/>
    </w:p>
    <w:sectPr w:rsidR="00855A8E" w:rsidRPr="00E935D3">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F2C2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69CA0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96961339">
    <w:abstractNumId w:val="0"/>
  </w:num>
  <w:num w:numId="2" w16cid:durableId="1000621240">
    <w:abstractNumId w:val="1"/>
  </w:num>
  <w:num w:numId="3" w16cid:durableId="1215893856">
    <w:abstractNumId w:val="1"/>
  </w:num>
  <w:num w:numId="4" w16cid:durableId="1261331451">
    <w:abstractNumId w:val="1"/>
  </w:num>
  <w:num w:numId="5" w16cid:durableId="517626549">
    <w:abstractNumId w:val="1"/>
  </w:num>
  <w:num w:numId="6" w16cid:durableId="842859707">
    <w:abstractNumId w:val="1"/>
  </w:num>
  <w:num w:numId="7" w16cid:durableId="833690913">
    <w:abstractNumId w:val="1"/>
  </w:num>
  <w:num w:numId="8" w16cid:durableId="144511923">
    <w:abstractNumId w:val="1"/>
  </w:num>
  <w:num w:numId="9" w16cid:durableId="490799251">
    <w:abstractNumId w:val="1"/>
  </w:num>
  <w:num w:numId="10" w16cid:durableId="2064057872">
    <w:abstractNumId w:val="1"/>
  </w:num>
  <w:num w:numId="11" w16cid:durableId="2087872550">
    <w:abstractNumId w:val="1"/>
  </w:num>
  <w:num w:numId="12" w16cid:durableId="137691408">
    <w:abstractNumId w:val="1"/>
  </w:num>
  <w:num w:numId="13" w16cid:durableId="203177248">
    <w:abstractNumId w:val="1"/>
  </w:num>
  <w:num w:numId="14" w16cid:durableId="20021506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55A8E"/>
    <w:rsid w:val="00855A8E"/>
    <w:rsid w:val="0097481C"/>
    <w:rsid w:val="00CA0269"/>
    <w:rsid w:val="00E935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230B4"/>
  <w15:docId w15:val="{C35F3AC7-5106-45B4-8092-8A6DBDADD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481C"/>
  </w:style>
  <w:style w:type="paragraph" w:styleId="Titre1">
    <w:name w:val="heading 1"/>
    <w:basedOn w:val="Normal"/>
    <w:next w:val="Normal"/>
    <w:link w:val="Titre1Car"/>
    <w:uiPriority w:val="9"/>
    <w:qFormat/>
    <w:rsid w:val="0097481C"/>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Titre2">
    <w:name w:val="heading 2"/>
    <w:basedOn w:val="Normal"/>
    <w:next w:val="Normal"/>
    <w:link w:val="Titre2Car"/>
    <w:uiPriority w:val="9"/>
    <w:semiHidden/>
    <w:unhideWhenUsed/>
    <w:qFormat/>
    <w:rsid w:val="0097481C"/>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Titre3">
    <w:name w:val="heading 3"/>
    <w:basedOn w:val="Normal"/>
    <w:next w:val="Normal"/>
    <w:link w:val="Titre3Car"/>
    <w:uiPriority w:val="9"/>
    <w:semiHidden/>
    <w:unhideWhenUsed/>
    <w:qFormat/>
    <w:rsid w:val="0097481C"/>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Titre4">
    <w:name w:val="heading 4"/>
    <w:basedOn w:val="Normal"/>
    <w:next w:val="Normal"/>
    <w:link w:val="Titre4Car"/>
    <w:uiPriority w:val="9"/>
    <w:semiHidden/>
    <w:unhideWhenUsed/>
    <w:qFormat/>
    <w:rsid w:val="0097481C"/>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Titre5">
    <w:name w:val="heading 5"/>
    <w:basedOn w:val="Normal"/>
    <w:next w:val="Normal"/>
    <w:link w:val="Titre5Car"/>
    <w:uiPriority w:val="9"/>
    <w:semiHidden/>
    <w:unhideWhenUsed/>
    <w:qFormat/>
    <w:rsid w:val="0097481C"/>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Titre6">
    <w:name w:val="heading 6"/>
    <w:basedOn w:val="Normal"/>
    <w:next w:val="Normal"/>
    <w:link w:val="Titre6Car"/>
    <w:uiPriority w:val="9"/>
    <w:semiHidden/>
    <w:unhideWhenUsed/>
    <w:qFormat/>
    <w:rsid w:val="0097481C"/>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Titre7">
    <w:name w:val="heading 7"/>
    <w:basedOn w:val="Normal"/>
    <w:next w:val="Normal"/>
    <w:link w:val="Titre7Car"/>
    <w:uiPriority w:val="9"/>
    <w:semiHidden/>
    <w:unhideWhenUsed/>
    <w:qFormat/>
    <w:rsid w:val="0097481C"/>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Titre8">
    <w:name w:val="heading 8"/>
    <w:basedOn w:val="Normal"/>
    <w:next w:val="Normal"/>
    <w:link w:val="Titre8Car"/>
    <w:uiPriority w:val="9"/>
    <w:semiHidden/>
    <w:unhideWhenUsed/>
    <w:qFormat/>
    <w:rsid w:val="0097481C"/>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Titre9">
    <w:name w:val="heading 9"/>
    <w:basedOn w:val="Normal"/>
    <w:next w:val="Normal"/>
    <w:link w:val="Titre9Car"/>
    <w:uiPriority w:val="9"/>
    <w:semiHidden/>
    <w:unhideWhenUsed/>
    <w:qFormat/>
    <w:rsid w:val="0097481C"/>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pPr>
      <w:spacing w:before="180" w:after="180"/>
    </w:pPr>
  </w:style>
  <w:style w:type="paragraph" w:customStyle="1" w:styleId="FirstParagraph">
    <w:name w:val="First Paragraph"/>
    <w:basedOn w:val="Corpsdetexte"/>
    <w:next w:val="Corpsdetexte"/>
  </w:style>
  <w:style w:type="paragraph" w:customStyle="1" w:styleId="Compact">
    <w:name w:val="Compact"/>
    <w:basedOn w:val="Corpsdetexte"/>
    <w:pPr>
      <w:spacing w:before="36" w:after="36"/>
    </w:pPr>
  </w:style>
  <w:style w:type="paragraph" w:styleId="Titre">
    <w:name w:val="Title"/>
    <w:basedOn w:val="Normal"/>
    <w:next w:val="Normal"/>
    <w:link w:val="TitreCar"/>
    <w:uiPriority w:val="10"/>
    <w:qFormat/>
    <w:rsid w:val="0097481C"/>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reCar">
    <w:name w:val="Titre Car"/>
    <w:basedOn w:val="Policepardfaut"/>
    <w:link w:val="Titre"/>
    <w:uiPriority w:val="10"/>
    <w:rsid w:val="0097481C"/>
    <w:rPr>
      <w:rFonts w:asciiTheme="majorHAnsi" w:eastAsiaTheme="majorEastAsia" w:hAnsiTheme="majorHAnsi" w:cstheme="majorBidi"/>
      <w:color w:val="262626" w:themeColor="text1" w:themeTint="D9"/>
      <w:sz w:val="96"/>
      <w:szCs w:val="96"/>
    </w:rPr>
  </w:style>
  <w:style w:type="paragraph" w:styleId="Sous-titre">
    <w:name w:val="Subtitle"/>
    <w:basedOn w:val="Normal"/>
    <w:next w:val="Normal"/>
    <w:link w:val="Sous-titreCar"/>
    <w:uiPriority w:val="11"/>
    <w:qFormat/>
    <w:rsid w:val="0097481C"/>
    <w:pPr>
      <w:numPr>
        <w:ilvl w:val="1"/>
      </w:numPr>
      <w:spacing w:after="240"/>
    </w:pPr>
    <w:rPr>
      <w:caps/>
      <w:color w:val="404040" w:themeColor="text1" w:themeTint="BF"/>
      <w:spacing w:val="20"/>
      <w:sz w:val="28"/>
      <w:szCs w:val="28"/>
    </w:rPr>
  </w:style>
  <w:style w:type="character" w:customStyle="1" w:styleId="Sous-titreCar">
    <w:name w:val="Sous-titre Car"/>
    <w:basedOn w:val="Policepardfaut"/>
    <w:link w:val="Sous-titre"/>
    <w:uiPriority w:val="11"/>
    <w:rsid w:val="0097481C"/>
    <w:rPr>
      <w:caps/>
      <w:color w:val="404040" w:themeColor="text1" w:themeTint="BF"/>
      <w:spacing w:val="20"/>
      <w:sz w:val="28"/>
      <w:szCs w:val="28"/>
    </w:rPr>
  </w:style>
  <w:style w:type="paragraph" w:customStyle="1" w:styleId="Author">
    <w:name w:val="Author"/>
    <w:next w:val="Corpsdetexte"/>
    <w:pPr>
      <w:keepNext/>
      <w:keepLines/>
      <w:jc w:val="center"/>
    </w:pPr>
  </w:style>
  <w:style w:type="paragraph" w:styleId="Date">
    <w:name w:val="Date"/>
    <w:next w:val="Corpsdetexte"/>
    <w:pPr>
      <w:keepNext/>
      <w:keepLines/>
      <w:jc w:val="center"/>
    </w:p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sdetexte"/>
    <w:pPr>
      <w:keepNext/>
      <w:keepLines/>
      <w:spacing w:before="100" w:after="300"/>
    </w:pPr>
    <w:rPr>
      <w:sz w:val="20"/>
      <w:szCs w:val="20"/>
    </w:rPr>
  </w:style>
  <w:style w:type="paragraph" w:styleId="Bibliographie">
    <w:name w:val="Bibliography"/>
    <w:basedOn w:val="Normal"/>
  </w:style>
  <w:style w:type="character" w:customStyle="1" w:styleId="Titre1Car">
    <w:name w:val="Titre 1 Car"/>
    <w:basedOn w:val="Policepardfaut"/>
    <w:link w:val="Titre1"/>
    <w:uiPriority w:val="9"/>
    <w:rsid w:val="0097481C"/>
    <w:rPr>
      <w:rFonts w:asciiTheme="majorHAnsi" w:eastAsiaTheme="majorEastAsia" w:hAnsiTheme="majorHAnsi" w:cstheme="majorBidi"/>
      <w:color w:val="262626" w:themeColor="text1" w:themeTint="D9"/>
      <w:sz w:val="40"/>
      <w:szCs w:val="40"/>
    </w:rPr>
  </w:style>
  <w:style w:type="character" w:customStyle="1" w:styleId="Titre2Car">
    <w:name w:val="Titre 2 Car"/>
    <w:basedOn w:val="Policepardfaut"/>
    <w:link w:val="Titre2"/>
    <w:uiPriority w:val="9"/>
    <w:semiHidden/>
    <w:rsid w:val="0097481C"/>
    <w:rPr>
      <w:rFonts w:asciiTheme="majorHAnsi" w:eastAsiaTheme="majorEastAsia" w:hAnsiTheme="majorHAnsi" w:cstheme="majorBidi"/>
      <w:color w:val="E97132" w:themeColor="accent2"/>
      <w:sz w:val="36"/>
      <w:szCs w:val="36"/>
    </w:rPr>
  </w:style>
  <w:style w:type="character" w:customStyle="1" w:styleId="Titre3Car">
    <w:name w:val="Titre 3 Car"/>
    <w:basedOn w:val="Policepardfaut"/>
    <w:link w:val="Titre3"/>
    <w:uiPriority w:val="9"/>
    <w:semiHidden/>
    <w:rsid w:val="0097481C"/>
    <w:rPr>
      <w:rFonts w:asciiTheme="majorHAnsi" w:eastAsiaTheme="majorEastAsia" w:hAnsiTheme="majorHAnsi" w:cstheme="majorBidi"/>
      <w:color w:val="BF4E14" w:themeColor="accent2" w:themeShade="BF"/>
      <w:sz w:val="32"/>
      <w:szCs w:val="32"/>
    </w:rPr>
  </w:style>
  <w:style w:type="character" w:customStyle="1" w:styleId="Titre4Car">
    <w:name w:val="Titre 4 Car"/>
    <w:basedOn w:val="Policepardfaut"/>
    <w:link w:val="Titre4"/>
    <w:uiPriority w:val="9"/>
    <w:semiHidden/>
    <w:rsid w:val="0097481C"/>
    <w:rPr>
      <w:rFonts w:asciiTheme="majorHAnsi" w:eastAsiaTheme="majorEastAsia" w:hAnsiTheme="majorHAnsi" w:cstheme="majorBidi"/>
      <w:i/>
      <w:iCs/>
      <w:color w:val="80340D" w:themeColor="accent2" w:themeShade="80"/>
      <w:sz w:val="28"/>
      <w:szCs w:val="28"/>
    </w:rPr>
  </w:style>
  <w:style w:type="character" w:customStyle="1" w:styleId="Titre5Car">
    <w:name w:val="Titre 5 Car"/>
    <w:basedOn w:val="Policepardfaut"/>
    <w:link w:val="Titre5"/>
    <w:uiPriority w:val="9"/>
    <w:semiHidden/>
    <w:rsid w:val="0097481C"/>
    <w:rPr>
      <w:rFonts w:asciiTheme="majorHAnsi" w:eastAsiaTheme="majorEastAsia" w:hAnsiTheme="majorHAnsi" w:cstheme="majorBidi"/>
      <w:color w:val="BF4E14" w:themeColor="accent2" w:themeShade="BF"/>
      <w:sz w:val="24"/>
      <w:szCs w:val="24"/>
    </w:rPr>
  </w:style>
  <w:style w:type="character" w:customStyle="1" w:styleId="Titre6Car">
    <w:name w:val="Titre 6 Car"/>
    <w:basedOn w:val="Policepardfaut"/>
    <w:link w:val="Titre6"/>
    <w:uiPriority w:val="9"/>
    <w:semiHidden/>
    <w:rsid w:val="0097481C"/>
    <w:rPr>
      <w:rFonts w:asciiTheme="majorHAnsi" w:eastAsiaTheme="majorEastAsia" w:hAnsiTheme="majorHAnsi" w:cstheme="majorBidi"/>
      <w:i/>
      <w:iCs/>
      <w:color w:val="80340D" w:themeColor="accent2" w:themeShade="80"/>
      <w:sz w:val="24"/>
      <w:szCs w:val="24"/>
    </w:rPr>
  </w:style>
  <w:style w:type="character" w:customStyle="1" w:styleId="Titre7Car">
    <w:name w:val="Titre 7 Car"/>
    <w:basedOn w:val="Policepardfaut"/>
    <w:link w:val="Titre7"/>
    <w:uiPriority w:val="9"/>
    <w:semiHidden/>
    <w:rsid w:val="0097481C"/>
    <w:rPr>
      <w:rFonts w:asciiTheme="majorHAnsi" w:eastAsiaTheme="majorEastAsia" w:hAnsiTheme="majorHAnsi" w:cstheme="majorBidi"/>
      <w:b/>
      <w:bCs/>
      <w:color w:val="80340D" w:themeColor="accent2" w:themeShade="80"/>
      <w:sz w:val="22"/>
      <w:szCs w:val="22"/>
    </w:rPr>
  </w:style>
  <w:style w:type="character" w:customStyle="1" w:styleId="Titre8Car">
    <w:name w:val="Titre 8 Car"/>
    <w:basedOn w:val="Policepardfaut"/>
    <w:link w:val="Titre8"/>
    <w:uiPriority w:val="9"/>
    <w:semiHidden/>
    <w:rsid w:val="0097481C"/>
    <w:rPr>
      <w:rFonts w:asciiTheme="majorHAnsi" w:eastAsiaTheme="majorEastAsia" w:hAnsiTheme="majorHAnsi" w:cstheme="majorBidi"/>
      <w:color w:val="80340D" w:themeColor="accent2" w:themeShade="80"/>
      <w:sz w:val="22"/>
      <w:szCs w:val="22"/>
    </w:rPr>
  </w:style>
  <w:style w:type="character" w:customStyle="1" w:styleId="Titre9Car">
    <w:name w:val="Titre 9 Car"/>
    <w:basedOn w:val="Policepardfaut"/>
    <w:link w:val="Titre9"/>
    <w:uiPriority w:val="9"/>
    <w:semiHidden/>
    <w:rsid w:val="0097481C"/>
    <w:rPr>
      <w:rFonts w:asciiTheme="majorHAnsi" w:eastAsiaTheme="majorEastAsia" w:hAnsiTheme="majorHAnsi" w:cstheme="majorBidi"/>
      <w:i/>
      <w:iCs/>
      <w:color w:val="80340D" w:themeColor="accent2" w:themeShade="80"/>
      <w:sz w:val="22"/>
      <w:szCs w:val="22"/>
    </w:rPr>
  </w:style>
  <w:style w:type="paragraph" w:styleId="Normalcentr">
    <w:name w:val="Block Text"/>
    <w:basedOn w:val="Corpsdetexte"/>
    <w:next w:val="Corpsdetexte"/>
    <w:uiPriority w:val="9"/>
    <w:unhideWhenUsed/>
    <w:pPr>
      <w:spacing w:before="100" w:after="100"/>
      <w:ind w:left="480" w:right="480"/>
    </w:pPr>
  </w:style>
  <w:style w:type="paragraph" w:styleId="Notedebasdepage">
    <w:name w:val="footnote text"/>
    <w:basedOn w:val="Normal"/>
    <w:uiPriority w:val="9"/>
    <w:unhideWhenUsed/>
  </w:style>
  <w:style w:type="paragraph" w:customStyle="1" w:styleId="FootnoteBlockText">
    <w:name w:val="Footnote Block Text"/>
    <w:basedOn w:val="Notedebasdepage"/>
    <w:next w:val="Notedebasdepage"/>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next w:val="Normal"/>
    <w:link w:val="LgendeCar"/>
    <w:uiPriority w:val="35"/>
    <w:unhideWhenUsed/>
    <w:qFormat/>
    <w:rsid w:val="0097481C"/>
    <w:pPr>
      <w:spacing w:line="240" w:lineRule="auto"/>
    </w:pPr>
    <w:rPr>
      <w:b/>
      <w:bCs/>
      <w:color w:val="404040" w:themeColor="text1" w:themeTint="BF"/>
      <w:sz w:val="16"/>
      <w:szCs w:val="16"/>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uiPriority w:val="35"/>
    <w:rPr>
      <w:b/>
      <w:bCs/>
      <w:color w:val="404040" w:themeColor="text1" w:themeTint="BF"/>
      <w:sz w:val="16"/>
      <w:szCs w:val="16"/>
    </w:rPr>
  </w:style>
  <w:style w:type="character" w:customStyle="1" w:styleId="VerbatimChar">
    <w:name w:val="Verbatim Char"/>
    <w:basedOn w:val="LgendeCar"/>
    <w:link w:val="SourceCode"/>
    <w:rPr>
      <w:rFonts w:ascii="Consolas" w:hAnsi="Consolas"/>
      <w:b/>
      <w:bCs/>
      <w:color w:val="404040" w:themeColor="text1" w:themeTint="BF"/>
      <w:sz w:val="22"/>
      <w:szCs w:val="16"/>
    </w:rPr>
  </w:style>
  <w:style w:type="character" w:customStyle="1" w:styleId="SectionNumber">
    <w:name w:val="Section Number"/>
    <w:basedOn w:val="LgendeCar"/>
    <w:rPr>
      <w:b/>
      <w:bCs/>
      <w:color w:val="404040" w:themeColor="text1" w:themeTint="BF"/>
      <w:sz w:val="16"/>
      <w:szCs w:val="16"/>
    </w:rPr>
  </w:style>
  <w:style w:type="character" w:styleId="Appelnotedebasdep">
    <w:name w:val="footnote reference"/>
    <w:basedOn w:val="LgendeCar"/>
    <w:rPr>
      <w:b/>
      <w:bCs/>
      <w:color w:val="404040" w:themeColor="text1" w:themeTint="BF"/>
      <w:sz w:val="16"/>
      <w:szCs w:val="16"/>
      <w:vertAlign w:val="superscript"/>
    </w:rPr>
  </w:style>
  <w:style w:type="character" w:styleId="Lienhypertexte">
    <w:name w:val="Hyperlink"/>
    <w:basedOn w:val="LgendeCar"/>
    <w:rPr>
      <w:b/>
      <w:bCs/>
      <w:color w:val="156082" w:themeColor="accent1"/>
      <w:sz w:val="16"/>
      <w:szCs w:val="16"/>
    </w:rPr>
  </w:style>
  <w:style w:type="paragraph" w:styleId="En-ttedetabledesmatires">
    <w:name w:val="TOC Heading"/>
    <w:basedOn w:val="Titre1"/>
    <w:next w:val="Normal"/>
    <w:uiPriority w:val="39"/>
    <w:unhideWhenUsed/>
    <w:qFormat/>
    <w:rsid w:val="0097481C"/>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404040" w:themeColor="text1" w:themeTint="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404040" w:themeColor="text1" w:themeTint="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404040" w:themeColor="text1" w:themeTint="BF"/>
      <w:sz w:val="22"/>
      <w:szCs w:val="16"/>
    </w:rPr>
  </w:style>
  <w:style w:type="character" w:styleId="lev">
    <w:name w:val="Strong"/>
    <w:basedOn w:val="Policepardfaut"/>
    <w:uiPriority w:val="22"/>
    <w:qFormat/>
    <w:rsid w:val="0097481C"/>
    <w:rPr>
      <w:b/>
      <w:bCs/>
    </w:rPr>
  </w:style>
  <w:style w:type="character" w:styleId="Accentuation">
    <w:name w:val="Emphasis"/>
    <w:basedOn w:val="Policepardfaut"/>
    <w:uiPriority w:val="20"/>
    <w:qFormat/>
    <w:rsid w:val="0097481C"/>
    <w:rPr>
      <w:i/>
      <w:iCs/>
      <w:color w:val="000000" w:themeColor="text1"/>
    </w:rPr>
  </w:style>
  <w:style w:type="paragraph" w:styleId="Sansinterligne">
    <w:name w:val="No Spacing"/>
    <w:uiPriority w:val="1"/>
    <w:qFormat/>
    <w:rsid w:val="0097481C"/>
    <w:pPr>
      <w:spacing w:after="0" w:line="240" w:lineRule="auto"/>
    </w:pPr>
  </w:style>
  <w:style w:type="paragraph" w:styleId="Citation">
    <w:name w:val="Quote"/>
    <w:basedOn w:val="Normal"/>
    <w:next w:val="Normal"/>
    <w:link w:val="CitationCar"/>
    <w:uiPriority w:val="29"/>
    <w:qFormat/>
    <w:rsid w:val="0097481C"/>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itationCar">
    <w:name w:val="Citation Car"/>
    <w:basedOn w:val="Policepardfaut"/>
    <w:link w:val="Citation"/>
    <w:uiPriority w:val="29"/>
    <w:rsid w:val="0097481C"/>
    <w:rPr>
      <w:rFonts w:asciiTheme="majorHAnsi" w:eastAsiaTheme="majorEastAsia" w:hAnsiTheme="majorHAnsi" w:cstheme="majorBidi"/>
      <w:color w:val="000000" w:themeColor="text1"/>
      <w:sz w:val="24"/>
      <w:szCs w:val="24"/>
    </w:rPr>
  </w:style>
  <w:style w:type="paragraph" w:styleId="Citationintense">
    <w:name w:val="Intense Quote"/>
    <w:basedOn w:val="Normal"/>
    <w:next w:val="Normal"/>
    <w:link w:val="CitationintenseCar"/>
    <w:uiPriority w:val="30"/>
    <w:qFormat/>
    <w:rsid w:val="0097481C"/>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itationintenseCar">
    <w:name w:val="Citation intense Car"/>
    <w:basedOn w:val="Policepardfaut"/>
    <w:link w:val="Citationintense"/>
    <w:uiPriority w:val="30"/>
    <w:rsid w:val="0097481C"/>
    <w:rPr>
      <w:rFonts w:asciiTheme="majorHAnsi" w:eastAsiaTheme="majorEastAsia" w:hAnsiTheme="majorHAnsi" w:cstheme="majorBidi"/>
      <w:sz w:val="24"/>
      <w:szCs w:val="24"/>
    </w:rPr>
  </w:style>
  <w:style w:type="character" w:styleId="Accentuationlgre">
    <w:name w:val="Subtle Emphasis"/>
    <w:basedOn w:val="Policepardfaut"/>
    <w:uiPriority w:val="19"/>
    <w:qFormat/>
    <w:rsid w:val="0097481C"/>
    <w:rPr>
      <w:i/>
      <w:iCs/>
      <w:color w:val="595959" w:themeColor="text1" w:themeTint="A6"/>
    </w:rPr>
  </w:style>
  <w:style w:type="character" w:styleId="Accentuationintense">
    <w:name w:val="Intense Emphasis"/>
    <w:basedOn w:val="Policepardfaut"/>
    <w:uiPriority w:val="21"/>
    <w:qFormat/>
    <w:rsid w:val="0097481C"/>
    <w:rPr>
      <w:b/>
      <w:bCs/>
      <w:i/>
      <w:iCs/>
      <w:caps w:val="0"/>
      <w:smallCaps w:val="0"/>
      <w:strike w:val="0"/>
      <w:dstrike w:val="0"/>
      <w:color w:val="E97132" w:themeColor="accent2"/>
    </w:rPr>
  </w:style>
  <w:style w:type="character" w:styleId="Rfrencelgre">
    <w:name w:val="Subtle Reference"/>
    <w:basedOn w:val="Policepardfaut"/>
    <w:uiPriority w:val="31"/>
    <w:qFormat/>
    <w:rsid w:val="0097481C"/>
    <w:rPr>
      <w:caps w:val="0"/>
      <w:smallCaps/>
      <w:color w:val="404040" w:themeColor="text1" w:themeTint="BF"/>
      <w:spacing w:val="0"/>
      <w:u w:val="single" w:color="7F7F7F" w:themeColor="text1" w:themeTint="80"/>
    </w:rPr>
  </w:style>
  <w:style w:type="character" w:styleId="Rfrenceintense">
    <w:name w:val="Intense Reference"/>
    <w:basedOn w:val="Policepardfaut"/>
    <w:uiPriority w:val="32"/>
    <w:qFormat/>
    <w:rsid w:val="0097481C"/>
    <w:rPr>
      <w:b/>
      <w:bCs/>
      <w:caps w:val="0"/>
      <w:smallCaps/>
      <w:color w:val="auto"/>
      <w:spacing w:val="0"/>
      <w:u w:val="single"/>
    </w:rPr>
  </w:style>
  <w:style w:type="character" w:styleId="Titredulivre">
    <w:name w:val="Book Title"/>
    <w:basedOn w:val="Policepardfaut"/>
    <w:uiPriority w:val="33"/>
    <w:qFormat/>
    <w:rsid w:val="0097481C"/>
    <w:rPr>
      <w:b/>
      <w:bCs/>
      <w:caps w:val="0"/>
      <w:smallCap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1044</Words>
  <Characters>5742</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Dylan LARMINACH</cp:lastModifiedBy>
  <cp:revision>2</cp:revision>
  <dcterms:created xsi:type="dcterms:W3CDTF">2026-02-25T09:02:00Z</dcterms:created>
  <dcterms:modified xsi:type="dcterms:W3CDTF">2026-02-25T09:15:00Z</dcterms:modified>
</cp:coreProperties>
</file>